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CA3D8" w14:textId="68A6CC15" w:rsidR="00E72A99" w:rsidRPr="00D37DE5" w:rsidRDefault="00E72A99" w:rsidP="67E64103">
      <w:pPr>
        <w:jc w:val="both"/>
        <w:rPr>
          <w:rFonts w:ascii="Arial" w:hAnsi="Arial" w:cs="Arial"/>
          <w:b/>
          <w:bCs/>
          <w:sz w:val="24"/>
          <w:szCs w:val="24"/>
        </w:rPr>
      </w:pPr>
    </w:p>
    <w:p w14:paraId="7F762981" w14:textId="4A2ED512" w:rsidR="005E5A5F" w:rsidRPr="00D37DE5" w:rsidRDefault="00466CFD" w:rsidP="2690CF53">
      <w:pPr>
        <w:jc w:val="center"/>
        <w:rPr>
          <w:rFonts w:ascii="Arial" w:hAnsi="Arial" w:cs="Arial"/>
          <w:b/>
          <w:bCs/>
          <w:sz w:val="28"/>
          <w:szCs w:val="28"/>
        </w:rPr>
      </w:pPr>
      <w:r w:rsidRPr="2C0A5803">
        <w:rPr>
          <w:rFonts w:ascii="Arial" w:hAnsi="Arial" w:cs="Arial"/>
          <w:b/>
          <w:bCs/>
          <w:sz w:val="28"/>
          <w:szCs w:val="28"/>
        </w:rPr>
        <w:t>WI Handbook 20</w:t>
      </w:r>
      <w:r w:rsidR="438FFCFE" w:rsidRPr="2C0A5803">
        <w:rPr>
          <w:rFonts w:ascii="Arial" w:hAnsi="Arial" w:cs="Arial"/>
          <w:b/>
          <w:bCs/>
          <w:sz w:val="28"/>
          <w:szCs w:val="28"/>
        </w:rPr>
        <w:t>2</w:t>
      </w:r>
      <w:r w:rsidR="007E1F8A">
        <w:rPr>
          <w:rFonts w:ascii="Arial" w:hAnsi="Arial" w:cs="Arial"/>
          <w:b/>
          <w:bCs/>
          <w:sz w:val="28"/>
          <w:szCs w:val="28"/>
        </w:rPr>
        <w:t>6</w:t>
      </w:r>
    </w:p>
    <w:p w14:paraId="79978BCC" w14:textId="44347BA2" w:rsidR="00FB102D" w:rsidRPr="00C01ED5" w:rsidRDefault="00FB102D" w:rsidP="008176B4">
      <w:pPr>
        <w:jc w:val="both"/>
        <w:rPr>
          <w:rFonts w:ascii="Arial" w:hAnsi="Arial" w:cs="Arial"/>
          <w:color w:val="FF0000"/>
          <w:sz w:val="24"/>
          <w:szCs w:val="24"/>
        </w:rPr>
      </w:pPr>
      <w:r w:rsidRPr="00C01ED5">
        <w:rPr>
          <w:rFonts w:ascii="Arial" w:hAnsi="Arial" w:cs="Arial"/>
          <w:color w:val="000000" w:themeColor="text1"/>
          <w:sz w:val="24"/>
          <w:szCs w:val="24"/>
          <w:shd w:val="clear" w:color="auto" w:fill="FFFFFF"/>
        </w:rPr>
        <w:t xml:space="preserve">This handbook covers everything you need to know about the WI, being a member, and setting up and running a WI. This includes the role of the WI </w:t>
      </w:r>
      <w:r w:rsidR="524F2883" w:rsidRPr="00C01ED5">
        <w:rPr>
          <w:rFonts w:ascii="Arial" w:hAnsi="Arial" w:cs="Arial"/>
          <w:color w:val="000000" w:themeColor="text1"/>
          <w:sz w:val="24"/>
          <w:szCs w:val="24"/>
          <w:shd w:val="clear" w:color="auto" w:fill="FFFFFF"/>
        </w:rPr>
        <w:t>O</w:t>
      </w:r>
      <w:r w:rsidRPr="00C01ED5">
        <w:rPr>
          <w:rFonts w:ascii="Arial" w:hAnsi="Arial" w:cs="Arial"/>
          <w:color w:val="000000" w:themeColor="text1"/>
          <w:sz w:val="24"/>
          <w:szCs w:val="24"/>
          <w:shd w:val="clear" w:color="auto" w:fill="FFFFFF"/>
        </w:rPr>
        <w:t xml:space="preserve">fficers, recruiting and retaining members, and dealing with affairs across the organisation. </w:t>
      </w:r>
    </w:p>
    <w:p w14:paraId="7A64DEA4" w14:textId="4B65962D" w:rsidR="229007CE" w:rsidRDefault="229007CE" w:rsidP="5868E95F">
      <w:pPr>
        <w:jc w:val="both"/>
        <w:rPr>
          <w:rFonts w:ascii="Arial" w:hAnsi="Arial" w:cs="Arial"/>
          <w:color w:val="FF0000"/>
          <w:sz w:val="24"/>
          <w:szCs w:val="24"/>
        </w:rPr>
      </w:pPr>
      <w:r w:rsidRPr="5868E95F">
        <w:rPr>
          <w:rFonts w:ascii="Arial" w:hAnsi="Arial" w:cs="Arial"/>
          <w:color w:val="FF0000"/>
          <w:sz w:val="24"/>
          <w:szCs w:val="24"/>
        </w:rPr>
        <w:t xml:space="preserve">Please note that all </w:t>
      </w:r>
      <w:r w:rsidR="465C9EAA" w:rsidRPr="5868E95F">
        <w:rPr>
          <w:rFonts w:ascii="Arial" w:hAnsi="Arial" w:cs="Arial"/>
          <w:color w:val="FF0000"/>
          <w:sz w:val="24"/>
          <w:szCs w:val="24"/>
        </w:rPr>
        <w:t>updates from the last version of the WI Handbook</w:t>
      </w:r>
      <w:r w:rsidRPr="5868E95F">
        <w:rPr>
          <w:rFonts w:ascii="Arial" w:hAnsi="Arial" w:cs="Arial"/>
          <w:color w:val="FF0000"/>
          <w:sz w:val="24"/>
          <w:szCs w:val="24"/>
        </w:rPr>
        <w:t xml:space="preserve"> are listed at the end of this document in section</w:t>
      </w:r>
      <w:r w:rsidR="4C668148" w:rsidRPr="5868E95F">
        <w:rPr>
          <w:rFonts w:ascii="Arial" w:hAnsi="Arial" w:cs="Arial"/>
          <w:color w:val="FF0000"/>
          <w:sz w:val="24"/>
          <w:szCs w:val="24"/>
        </w:rPr>
        <w:t xml:space="preserve"> 17</w:t>
      </w:r>
    </w:p>
    <w:sdt>
      <w:sdtPr>
        <w:rPr>
          <w:rFonts w:ascii="Arial" w:eastAsiaTheme="minorEastAsia" w:hAnsi="Arial" w:cs="Arial"/>
          <w:color w:val="auto"/>
          <w:sz w:val="24"/>
          <w:szCs w:val="24"/>
          <w:shd w:val="clear" w:color="auto" w:fill="E6E6E6"/>
          <w:lang w:val="en-GB"/>
        </w:rPr>
        <w:id w:val="-2110033707"/>
        <w:docPartObj>
          <w:docPartGallery w:val="Table of Contents"/>
          <w:docPartUnique/>
        </w:docPartObj>
      </w:sdtPr>
      <w:sdtEndPr>
        <w:rPr>
          <w:b/>
          <w:bCs/>
          <w:noProof/>
        </w:rPr>
      </w:sdtEndPr>
      <w:sdtContent>
        <w:p w14:paraId="40DCAB78" w14:textId="3F51D325" w:rsidR="00D93AD5" w:rsidRPr="00EB10E5" w:rsidRDefault="00D93AD5" w:rsidP="5868E95F">
          <w:pPr>
            <w:pStyle w:val="TOCHeading"/>
            <w:spacing w:after="240"/>
            <w:rPr>
              <w:rFonts w:ascii="Arial" w:hAnsi="Arial" w:cs="Arial"/>
              <w:color w:val="auto"/>
              <w:sz w:val="28"/>
              <w:szCs w:val="28"/>
            </w:rPr>
          </w:pPr>
          <w:r w:rsidRPr="5868E95F">
            <w:rPr>
              <w:rFonts w:ascii="Arial" w:hAnsi="Arial" w:cs="Arial"/>
              <w:color w:val="auto"/>
              <w:sz w:val="24"/>
              <w:szCs w:val="24"/>
            </w:rPr>
            <w:t>Contents</w:t>
          </w:r>
        </w:p>
        <w:p w14:paraId="5E3F88AF" w14:textId="53545D06" w:rsidR="006500BF" w:rsidRDefault="00897321">
          <w:pPr>
            <w:pStyle w:val="TOC1"/>
            <w:rPr>
              <w:rFonts w:asciiTheme="minorHAnsi" w:eastAsiaTheme="minorEastAsia" w:hAnsiTheme="minorHAnsi"/>
              <w:noProof/>
              <w:kern w:val="2"/>
              <w:szCs w:val="24"/>
              <w:lang w:val="en-US"/>
              <w14:ligatures w14:val="standardContextual"/>
            </w:rPr>
          </w:pPr>
          <w:r w:rsidRPr="00C01ED5">
            <w:rPr>
              <w:rFonts w:cs="Arial"/>
              <w:color w:val="2B579A"/>
              <w:szCs w:val="24"/>
              <w:shd w:val="clear" w:color="auto" w:fill="E6E6E6"/>
            </w:rPr>
            <w:fldChar w:fldCharType="begin"/>
          </w:r>
          <w:r w:rsidRPr="00C01ED5">
            <w:rPr>
              <w:rFonts w:cs="Arial"/>
              <w:szCs w:val="24"/>
            </w:rPr>
            <w:instrText xml:space="preserve"> TOC \o "1-3" \h \z \u </w:instrText>
          </w:r>
          <w:r w:rsidRPr="00C01ED5">
            <w:rPr>
              <w:rFonts w:cs="Arial"/>
              <w:color w:val="2B579A"/>
              <w:szCs w:val="24"/>
              <w:shd w:val="clear" w:color="auto" w:fill="E6E6E6"/>
            </w:rPr>
            <w:fldChar w:fldCharType="separate"/>
          </w:r>
          <w:hyperlink w:anchor="_Toc200033740" w:history="1">
            <w:r w:rsidR="006500BF" w:rsidRPr="00E4192C">
              <w:rPr>
                <w:rStyle w:val="Hyperlink"/>
                <w:noProof/>
              </w:rPr>
              <w:t>1.</w:t>
            </w:r>
            <w:r w:rsidR="006500BF">
              <w:rPr>
                <w:rFonts w:asciiTheme="minorHAnsi" w:eastAsiaTheme="minorEastAsia" w:hAnsiTheme="minorHAnsi"/>
                <w:noProof/>
                <w:kern w:val="2"/>
                <w:szCs w:val="24"/>
                <w:lang w:val="en-US"/>
                <w14:ligatures w14:val="standardContextual"/>
              </w:rPr>
              <w:tab/>
            </w:r>
            <w:r w:rsidR="006500BF" w:rsidRPr="00E4192C">
              <w:rPr>
                <w:rStyle w:val="Hyperlink"/>
                <w:noProof/>
              </w:rPr>
              <w:t>Introduction to the WI</w:t>
            </w:r>
            <w:r w:rsidR="006500BF">
              <w:rPr>
                <w:noProof/>
                <w:webHidden/>
              </w:rPr>
              <w:tab/>
            </w:r>
            <w:r w:rsidR="006500BF">
              <w:rPr>
                <w:noProof/>
                <w:webHidden/>
              </w:rPr>
              <w:fldChar w:fldCharType="begin"/>
            </w:r>
            <w:r w:rsidR="006500BF">
              <w:rPr>
                <w:noProof/>
                <w:webHidden/>
              </w:rPr>
              <w:instrText xml:space="preserve"> PAGEREF _Toc200033740 \h </w:instrText>
            </w:r>
            <w:r w:rsidR="006500BF">
              <w:rPr>
                <w:noProof/>
                <w:webHidden/>
              </w:rPr>
            </w:r>
            <w:r w:rsidR="006500BF">
              <w:rPr>
                <w:noProof/>
                <w:webHidden/>
              </w:rPr>
              <w:fldChar w:fldCharType="separate"/>
            </w:r>
            <w:r w:rsidR="00DB5DAD">
              <w:rPr>
                <w:noProof/>
                <w:webHidden/>
              </w:rPr>
              <w:t>5</w:t>
            </w:r>
            <w:r w:rsidR="006500BF">
              <w:rPr>
                <w:noProof/>
                <w:webHidden/>
              </w:rPr>
              <w:fldChar w:fldCharType="end"/>
            </w:r>
          </w:hyperlink>
        </w:p>
        <w:p w14:paraId="466B87C7" w14:textId="018675F0" w:rsidR="006500BF" w:rsidRDefault="006500BF">
          <w:pPr>
            <w:pStyle w:val="TOC2"/>
            <w:rPr>
              <w:rFonts w:asciiTheme="minorHAnsi" w:eastAsiaTheme="minorEastAsia" w:hAnsiTheme="minorHAnsi"/>
              <w:noProof/>
              <w:kern w:val="2"/>
              <w:szCs w:val="24"/>
              <w:lang w:val="en-US"/>
              <w14:ligatures w14:val="standardContextual"/>
            </w:rPr>
          </w:pPr>
          <w:hyperlink w:anchor="_Toc200033741" w:history="1">
            <w:r w:rsidRPr="00E4192C">
              <w:rPr>
                <w:rStyle w:val="Hyperlink"/>
                <w:noProof/>
              </w:rPr>
              <w:t>1.1</w:t>
            </w:r>
            <w:r>
              <w:rPr>
                <w:rFonts w:asciiTheme="minorHAnsi" w:eastAsiaTheme="minorEastAsia" w:hAnsiTheme="minorHAnsi"/>
                <w:noProof/>
                <w:kern w:val="2"/>
                <w:szCs w:val="24"/>
                <w:lang w:val="en-US"/>
                <w14:ligatures w14:val="standardContextual"/>
              </w:rPr>
              <w:tab/>
            </w:r>
            <w:r w:rsidRPr="00E4192C">
              <w:rPr>
                <w:rStyle w:val="Hyperlink"/>
                <w:noProof/>
              </w:rPr>
              <w:t>Types of charity structures</w:t>
            </w:r>
            <w:r>
              <w:rPr>
                <w:noProof/>
                <w:webHidden/>
              </w:rPr>
              <w:tab/>
            </w:r>
            <w:r>
              <w:rPr>
                <w:noProof/>
                <w:webHidden/>
              </w:rPr>
              <w:fldChar w:fldCharType="begin"/>
            </w:r>
            <w:r>
              <w:rPr>
                <w:noProof/>
                <w:webHidden/>
              </w:rPr>
              <w:instrText xml:space="preserve"> PAGEREF _Toc200033741 \h </w:instrText>
            </w:r>
            <w:r>
              <w:rPr>
                <w:noProof/>
                <w:webHidden/>
              </w:rPr>
            </w:r>
            <w:r>
              <w:rPr>
                <w:noProof/>
                <w:webHidden/>
              </w:rPr>
              <w:fldChar w:fldCharType="separate"/>
            </w:r>
            <w:r w:rsidR="00DB5DAD">
              <w:rPr>
                <w:noProof/>
                <w:webHidden/>
              </w:rPr>
              <w:t>6</w:t>
            </w:r>
            <w:r>
              <w:rPr>
                <w:noProof/>
                <w:webHidden/>
              </w:rPr>
              <w:fldChar w:fldCharType="end"/>
            </w:r>
          </w:hyperlink>
        </w:p>
        <w:p w14:paraId="2644ADD8" w14:textId="58FD083A" w:rsidR="006500BF" w:rsidRDefault="006500BF">
          <w:pPr>
            <w:pStyle w:val="TOC2"/>
            <w:rPr>
              <w:rFonts w:asciiTheme="minorHAnsi" w:eastAsiaTheme="minorEastAsia" w:hAnsiTheme="minorHAnsi"/>
              <w:noProof/>
              <w:kern w:val="2"/>
              <w:szCs w:val="24"/>
              <w:lang w:val="en-US"/>
              <w14:ligatures w14:val="standardContextual"/>
            </w:rPr>
          </w:pPr>
          <w:hyperlink w:anchor="_Toc200033742" w:history="1">
            <w:r w:rsidRPr="00E4192C">
              <w:rPr>
                <w:rStyle w:val="Hyperlink"/>
                <w:noProof/>
              </w:rPr>
              <w:t>1.2</w:t>
            </w:r>
            <w:r>
              <w:rPr>
                <w:rFonts w:asciiTheme="minorHAnsi" w:eastAsiaTheme="minorEastAsia" w:hAnsiTheme="minorHAnsi"/>
                <w:noProof/>
                <w:kern w:val="2"/>
                <w:szCs w:val="24"/>
                <w:lang w:val="en-US"/>
                <w14:ligatures w14:val="standardContextual"/>
              </w:rPr>
              <w:tab/>
            </w:r>
            <w:r w:rsidRPr="00E4192C">
              <w:rPr>
                <w:rStyle w:val="Hyperlink"/>
                <w:noProof/>
              </w:rPr>
              <w:t>The Charity Commission</w:t>
            </w:r>
            <w:r>
              <w:rPr>
                <w:noProof/>
                <w:webHidden/>
              </w:rPr>
              <w:tab/>
            </w:r>
            <w:r>
              <w:rPr>
                <w:noProof/>
                <w:webHidden/>
              </w:rPr>
              <w:fldChar w:fldCharType="begin"/>
            </w:r>
            <w:r>
              <w:rPr>
                <w:noProof/>
                <w:webHidden/>
              </w:rPr>
              <w:instrText xml:space="preserve"> PAGEREF _Toc200033742 \h </w:instrText>
            </w:r>
            <w:r>
              <w:rPr>
                <w:noProof/>
                <w:webHidden/>
              </w:rPr>
            </w:r>
            <w:r>
              <w:rPr>
                <w:noProof/>
                <w:webHidden/>
              </w:rPr>
              <w:fldChar w:fldCharType="separate"/>
            </w:r>
            <w:r w:rsidR="00DB5DAD">
              <w:rPr>
                <w:noProof/>
                <w:webHidden/>
              </w:rPr>
              <w:t>7</w:t>
            </w:r>
            <w:r>
              <w:rPr>
                <w:noProof/>
                <w:webHidden/>
              </w:rPr>
              <w:fldChar w:fldCharType="end"/>
            </w:r>
          </w:hyperlink>
        </w:p>
        <w:p w14:paraId="33CDF510" w14:textId="294F0342" w:rsidR="006500BF" w:rsidRDefault="006500BF">
          <w:pPr>
            <w:pStyle w:val="TOC2"/>
            <w:rPr>
              <w:rFonts w:asciiTheme="minorHAnsi" w:eastAsiaTheme="minorEastAsia" w:hAnsiTheme="minorHAnsi"/>
              <w:noProof/>
              <w:kern w:val="2"/>
              <w:szCs w:val="24"/>
              <w:lang w:val="en-US"/>
              <w14:ligatures w14:val="standardContextual"/>
            </w:rPr>
          </w:pPr>
          <w:hyperlink w:anchor="_Toc200033743" w:history="1">
            <w:r w:rsidRPr="00E4192C">
              <w:rPr>
                <w:rStyle w:val="Hyperlink"/>
                <w:noProof/>
              </w:rPr>
              <w:t>1.3</w:t>
            </w:r>
            <w:r>
              <w:rPr>
                <w:rFonts w:asciiTheme="minorHAnsi" w:eastAsiaTheme="minorEastAsia" w:hAnsiTheme="minorHAnsi"/>
                <w:noProof/>
                <w:kern w:val="2"/>
                <w:szCs w:val="24"/>
                <w:lang w:val="en-US"/>
                <w14:ligatures w14:val="standardContextual"/>
              </w:rPr>
              <w:tab/>
            </w:r>
            <w:r w:rsidRPr="00E4192C">
              <w:rPr>
                <w:rStyle w:val="Hyperlink"/>
                <w:noProof/>
              </w:rPr>
              <w:t>Governing documents</w:t>
            </w:r>
            <w:r>
              <w:rPr>
                <w:noProof/>
                <w:webHidden/>
              </w:rPr>
              <w:tab/>
            </w:r>
            <w:r>
              <w:rPr>
                <w:noProof/>
                <w:webHidden/>
              </w:rPr>
              <w:fldChar w:fldCharType="begin"/>
            </w:r>
            <w:r>
              <w:rPr>
                <w:noProof/>
                <w:webHidden/>
              </w:rPr>
              <w:instrText xml:space="preserve"> PAGEREF _Toc200033743 \h </w:instrText>
            </w:r>
            <w:r>
              <w:rPr>
                <w:noProof/>
                <w:webHidden/>
              </w:rPr>
            </w:r>
            <w:r>
              <w:rPr>
                <w:noProof/>
                <w:webHidden/>
              </w:rPr>
              <w:fldChar w:fldCharType="separate"/>
            </w:r>
            <w:r w:rsidR="00DB5DAD">
              <w:rPr>
                <w:noProof/>
                <w:webHidden/>
              </w:rPr>
              <w:t>7</w:t>
            </w:r>
            <w:r>
              <w:rPr>
                <w:noProof/>
                <w:webHidden/>
              </w:rPr>
              <w:fldChar w:fldCharType="end"/>
            </w:r>
          </w:hyperlink>
        </w:p>
        <w:p w14:paraId="7F3F2620" w14:textId="708F2EE3" w:rsidR="006500BF" w:rsidRDefault="006500BF">
          <w:pPr>
            <w:pStyle w:val="TOC1"/>
            <w:rPr>
              <w:rFonts w:asciiTheme="minorHAnsi" w:eastAsiaTheme="minorEastAsia" w:hAnsiTheme="minorHAnsi"/>
              <w:noProof/>
              <w:kern w:val="2"/>
              <w:szCs w:val="24"/>
              <w:lang w:val="en-US"/>
              <w14:ligatures w14:val="standardContextual"/>
            </w:rPr>
          </w:pPr>
          <w:hyperlink w:anchor="_Toc200033744" w:history="1">
            <w:r w:rsidRPr="00E4192C">
              <w:rPr>
                <w:rStyle w:val="Hyperlink"/>
                <w:noProof/>
              </w:rPr>
              <w:t>2.</w:t>
            </w:r>
            <w:r>
              <w:rPr>
                <w:rFonts w:asciiTheme="minorHAnsi" w:eastAsiaTheme="minorEastAsia" w:hAnsiTheme="minorHAnsi"/>
                <w:noProof/>
                <w:kern w:val="2"/>
                <w:szCs w:val="24"/>
                <w:lang w:val="en-US"/>
                <w14:ligatures w14:val="standardContextual"/>
              </w:rPr>
              <w:tab/>
            </w:r>
            <w:r w:rsidRPr="00E4192C">
              <w:rPr>
                <w:rStyle w:val="Hyperlink"/>
                <w:noProof/>
              </w:rPr>
              <w:t>Forming a WI</w:t>
            </w:r>
            <w:r>
              <w:rPr>
                <w:noProof/>
                <w:webHidden/>
              </w:rPr>
              <w:tab/>
            </w:r>
            <w:r>
              <w:rPr>
                <w:noProof/>
                <w:webHidden/>
              </w:rPr>
              <w:fldChar w:fldCharType="begin"/>
            </w:r>
            <w:r>
              <w:rPr>
                <w:noProof/>
                <w:webHidden/>
              </w:rPr>
              <w:instrText xml:space="preserve"> PAGEREF _Toc200033744 \h </w:instrText>
            </w:r>
            <w:r>
              <w:rPr>
                <w:noProof/>
                <w:webHidden/>
              </w:rPr>
            </w:r>
            <w:r>
              <w:rPr>
                <w:noProof/>
                <w:webHidden/>
              </w:rPr>
              <w:fldChar w:fldCharType="separate"/>
            </w:r>
            <w:r w:rsidR="00DB5DAD">
              <w:rPr>
                <w:noProof/>
                <w:webHidden/>
              </w:rPr>
              <w:t>9</w:t>
            </w:r>
            <w:r>
              <w:rPr>
                <w:noProof/>
                <w:webHidden/>
              </w:rPr>
              <w:fldChar w:fldCharType="end"/>
            </w:r>
          </w:hyperlink>
        </w:p>
        <w:p w14:paraId="34A6861F" w14:textId="7B4740C3" w:rsidR="006500BF" w:rsidRDefault="006500BF">
          <w:pPr>
            <w:pStyle w:val="TOC2"/>
            <w:rPr>
              <w:rFonts w:asciiTheme="minorHAnsi" w:eastAsiaTheme="minorEastAsia" w:hAnsiTheme="minorHAnsi"/>
              <w:noProof/>
              <w:kern w:val="2"/>
              <w:szCs w:val="24"/>
              <w:lang w:val="en-US"/>
              <w14:ligatures w14:val="standardContextual"/>
            </w:rPr>
          </w:pPr>
          <w:hyperlink w:anchor="_Toc200033745" w:history="1">
            <w:r w:rsidRPr="00E4192C">
              <w:rPr>
                <w:rStyle w:val="Hyperlink"/>
                <w:noProof/>
              </w:rPr>
              <w:t>2.1</w:t>
            </w:r>
            <w:r>
              <w:rPr>
                <w:rFonts w:asciiTheme="minorHAnsi" w:eastAsiaTheme="minorEastAsia" w:hAnsiTheme="minorHAnsi"/>
                <w:noProof/>
                <w:kern w:val="2"/>
                <w:szCs w:val="24"/>
                <w:lang w:val="en-US"/>
                <w14:ligatures w14:val="standardContextual"/>
              </w:rPr>
              <w:tab/>
            </w:r>
            <w:r w:rsidRPr="00E4192C">
              <w:rPr>
                <w:rStyle w:val="Hyperlink"/>
                <w:noProof/>
              </w:rPr>
              <w:t>WI Advisers</w:t>
            </w:r>
            <w:r>
              <w:rPr>
                <w:noProof/>
                <w:webHidden/>
              </w:rPr>
              <w:tab/>
            </w:r>
            <w:r>
              <w:rPr>
                <w:noProof/>
                <w:webHidden/>
              </w:rPr>
              <w:fldChar w:fldCharType="begin"/>
            </w:r>
            <w:r>
              <w:rPr>
                <w:noProof/>
                <w:webHidden/>
              </w:rPr>
              <w:instrText xml:space="preserve"> PAGEREF _Toc200033745 \h </w:instrText>
            </w:r>
            <w:r>
              <w:rPr>
                <w:noProof/>
                <w:webHidden/>
              </w:rPr>
            </w:r>
            <w:r>
              <w:rPr>
                <w:noProof/>
                <w:webHidden/>
              </w:rPr>
              <w:fldChar w:fldCharType="separate"/>
            </w:r>
            <w:r w:rsidR="00DB5DAD">
              <w:rPr>
                <w:noProof/>
                <w:webHidden/>
              </w:rPr>
              <w:t>9</w:t>
            </w:r>
            <w:r>
              <w:rPr>
                <w:noProof/>
                <w:webHidden/>
              </w:rPr>
              <w:fldChar w:fldCharType="end"/>
            </w:r>
          </w:hyperlink>
        </w:p>
        <w:p w14:paraId="73742DB3" w14:textId="1F666761" w:rsidR="006500BF" w:rsidRDefault="006500BF">
          <w:pPr>
            <w:pStyle w:val="TOC2"/>
            <w:rPr>
              <w:rFonts w:asciiTheme="minorHAnsi" w:eastAsiaTheme="minorEastAsia" w:hAnsiTheme="minorHAnsi"/>
              <w:noProof/>
              <w:kern w:val="2"/>
              <w:szCs w:val="24"/>
              <w:lang w:val="en-US"/>
              <w14:ligatures w14:val="standardContextual"/>
            </w:rPr>
          </w:pPr>
          <w:hyperlink w:anchor="_Toc200033746" w:history="1">
            <w:r w:rsidRPr="00E4192C">
              <w:rPr>
                <w:rStyle w:val="Hyperlink"/>
                <w:noProof/>
              </w:rPr>
              <w:t>2.2</w:t>
            </w:r>
            <w:r>
              <w:rPr>
                <w:rFonts w:asciiTheme="minorHAnsi" w:eastAsiaTheme="minorEastAsia" w:hAnsiTheme="minorHAnsi"/>
                <w:noProof/>
                <w:kern w:val="2"/>
                <w:szCs w:val="24"/>
                <w:lang w:val="en-US"/>
                <w14:ligatures w14:val="standardContextual"/>
              </w:rPr>
              <w:tab/>
            </w:r>
            <w:r w:rsidRPr="00E4192C">
              <w:rPr>
                <w:rStyle w:val="Hyperlink"/>
                <w:noProof/>
                <w:lang w:val="en-US"/>
              </w:rPr>
              <w:t>Additional Specialist Volunteer Roles</w:t>
            </w:r>
            <w:r>
              <w:rPr>
                <w:noProof/>
                <w:webHidden/>
              </w:rPr>
              <w:tab/>
            </w:r>
            <w:r>
              <w:rPr>
                <w:noProof/>
                <w:webHidden/>
              </w:rPr>
              <w:fldChar w:fldCharType="begin"/>
            </w:r>
            <w:r>
              <w:rPr>
                <w:noProof/>
                <w:webHidden/>
              </w:rPr>
              <w:instrText xml:space="preserve"> PAGEREF _Toc200033746 \h </w:instrText>
            </w:r>
            <w:r>
              <w:rPr>
                <w:noProof/>
                <w:webHidden/>
              </w:rPr>
            </w:r>
            <w:r>
              <w:rPr>
                <w:noProof/>
                <w:webHidden/>
              </w:rPr>
              <w:fldChar w:fldCharType="separate"/>
            </w:r>
            <w:r w:rsidR="00DB5DAD">
              <w:rPr>
                <w:noProof/>
                <w:webHidden/>
              </w:rPr>
              <w:t>10</w:t>
            </w:r>
            <w:r>
              <w:rPr>
                <w:noProof/>
                <w:webHidden/>
              </w:rPr>
              <w:fldChar w:fldCharType="end"/>
            </w:r>
          </w:hyperlink>
        </w:p>
        <w:p w14:paraId="4B0A0F15" w14:textId="3FBC0DAD" w:rsidR="006500BF" w:rsidRDefault="006500BF">
          <w:pPr>
            <w:pStyle w:val="TOC2"/>
            <w:rPr>
              <w:rFonts w:asciiTheme="minorHAnsi" w:eastAsiaTheme="minorEastAsia" w:hAnsiTheme="minorHAnsi"/>
              <w:noProof/>
              <w:kern w:val="2"/>
              <w:szCs w:val="24"/>
              <w:lang w:val="en-US"/>
              <w14:ligatures w14:val="standardContextual"/>
            </w:rPr>
          </w:pPr>
          <w:hyperlink w:anchor="_Toc200033747" w:history="1">
            <w:r w:rsidRPr="00E4192C">
              <w:rPr>
                <w:rStyle w:val="Hyperlink"/>
                <w:noProof/>
              </w:rPr>
              <w:t>2.3 Creation of the decisions</w:t>
            </w:r>
            <w:r>
              <w:rPr>
                <w:noProof/>
                <w:webHidden/>
              </w:rPr>
              <w:tab/>
            </w:r>
            <w:r>
              <w:rPr>
                <w:noProof/>
                <w:webHidden/>
              </w:rPr>
              <w:fldChar w:fldCharType="begin"/>
            </w:r>
            <w:r>
              <w:rPr>
                <w:noProof/>
                <w:webHidden/>
              </w:rPr>
              <w:instrText xml:space="preserve"> PAGEREF _Toc200033747 \h </w:instrText>
            </w:r>
            <w:r>
              <w:rPr>
                <w:noProof/>
                <w:webHidden/>
              </w:rPr>
            </w:r>
            <w:r>
              <w:rPr>
                <w:noProof/>
                <w:webHidden/>
              </w:rPr>
              <w:fldChar w:fldCharType="separate"/>
            </w:r>
            <w:r w:rsidR="00DB5DAD">
              <w:rPr>
                <w:noProof/>
                <w:webHidden/>
              </w:rPr>
              <w:t>10</w:t>
            </w:r>
            <w:r>
              <w:rPr>
                <w:noProof/>
                <w:webHidden/>
              </w:rPr>
              <w:fldChar w:fldCharType="end"/>
            </w:r>
          </w:hyperlink>
        </w:p>
        <w:p w14:paraId="5BF17790" w14:textId="1444FAE4" w:rsidR="006500BF" w:rsidRDefault="006500BF">
          <w:pPr>
            <w:pStyle w:val="TOC2"/>
            <w:rPr>
              <w:rFonts w:asciiTheme="minorHAnsi" w:eastAsiaTheme="minorEastAsia" w:hAnsiTheme="minorHAnsi"/>
              <w:noProof/>
              <w:kern w:val="2"/>
              <w:szCs w:val="24"/>
              <w:lang w:val="en-US"/>
              <w14:ligatures w14:val="standardContextual"/>
            </w:rPr>
          </w:pPr>
          <w:hyperlink w:anchor="_Toc200033748" w:history="1">
            <w:r w:rsidRPr="00E4192C">
              <w:rPr>
                <w:rStyle w:val="Hyperlink"/>
                <w:noProof/>
              </w:rPr>
              <w:t>2.4 Signing the Constitution</w:t>
            </w:r>
            <w:r>
              <w:rPr>
                <w:noProof/>
                <w:webHidden/>
              </w:rPr>
              <w:tab/>
            </w:r>
            <w:r>
              <w:rPr>
                <w:noProof/>
                <w:webHidden/>
              </w:rPr>
              <w:fldChar w:fldCharType="begin"/>
            </w:r>
            <w:r>
              <w:rPr>
                <w:noProof/>
                <w:webHidden/>
              </w:rPr>
              <w:instrText xml:space="preserve"> PAGEREF _Toc200033748 \h </w:instrText>
            </w:r>
            <w:r>
              <w:rPr>
                <w:noProof/>
                <w:webHidden/>
              </w:rPr>
            </w:r>
            <w:r>
              <w:rPr>
                <w:noProof/>
                <w:webHidden/>
              </w:rPr>
              <w:fldChar w:fldCharType="separate"/>
            </w:r>
            <w:r w:rsidR="00DB5DAD">
              <w:rPr>
                <w:noProof/>
                <w:webHidden/>
              </w:rPr>
              <w:t>11</w:t>
            </w:r>
            <w:r>
              <w:rPr>
                <w:noProof/>
                <w:webHidden/>
              </w:rPr>
              <w:fldChar w:fldCharType="end"/>
            </w:r>
          </w:hyperlink>
        </w:p>
        <w:p w14:paraId="5984AE78" w14:textId="58966463" w:rsidR="006500BF" w:rsidRDefault="006500BF">
          <w:pPr>
            <w:pStyle w:val="TOC2"/>
            <w:rPr>
              <w:rFonts w:asciiTheme="minorHAnsi" w:eastAsiaTheme="minorEastAsia" w:hAnsiTheme="minorHAnsi"/>
              <w:noProof/>
              <w:kern w:val="2"/>
              <w:szCs w:val="24"/>
              <w:lang w:val="en-US"/>
              <w14:ligatures w14:val="standardContextual"/>
            </w:rPr>
          </w:pPr>
          <w:hyperlink w:anchor="_Toc200033749" w:history="1">
            <w:r w:rsidRPr="00E4192C">
              <w:rPr>
                <w:rStyle w:val="Hyperlink"/>
                <w:noProof/>
              </w:rPr>
              <w:t>2.5 New WI grants and subscriptions</w:t>
            </w:r>
            <w:r>
              <w:rPr>
                <w:noProof/>
                <w:webHidden/>
              </w:rPr>
              <w:tab/>
            </w:r>
            <w:r>
              <w:rPr>
                <w:noProof/>
                <w:webHidden/>
              </w:rPr>
              <w:fldChar w:fldCharType="begin"/>
            </w:r>
            <w:r>
              <w:rPr>
                <w:noProof/>
                <w:webHidden/>
              </w:rPr>
              <w:instrText xml:space="preserve"> PAGEREF _Toc200033749 \h </w:instrText>
            </w:r>
            <w:r>
              <w:rPr>
                <w:noProof/>
                <w:webHidden/>
              </w:rPr>
            </w:r>
            <w:r>
              <w:rPr>
                <w:noProof/>
                <w:webHidden/>
              </w:rPr>
              <w:fldChar w:fldCharType="separate"/>
            </w:r>
            <w:r w:rsidR="00DB5DAD">
              <w:rPr>
                <w:noProof/>
                <w:webHidden/>
              </w:rPr>
              <w:t>12</w:t>
            </w:r>
            <w:r>
              <w:rPr>
                <w:noProof/>
                <w:webHidden/>
              </w:rPr>
              <w:fldChar w:fldCharType="end"/>
            </w:r>
          </w:hyperlink>
        </w:p>
        <w:p w14:paraId="522625A8" w14:textId="4DD3ED97" w:rsidR="006500BF" w:rsidRDefault="006500BF">
          <w:pPr>
            <w:pStyle w:val="TOC2"/>
            <w:rPr>
              <w:rFonts w:asciiTheme="minorHAnsi" w:eastAsiaTheme="minorEastAsia" w:hAnsiTheme="minorHAnsi"/>
              <w:noProof/>
              <w:kern w:val="2"/>
              <w:szCs w:val="24"/>
              <w:lang w:val="en-US"/>
              <w14:ligatures w14:val="standardContextual"/>
            </w:rPr>
          </w:pPr>
          <w:hyperlink w:anchor="_Toc200033750" w:history="1">
            <w:r w:rsidRPr="00E4192C">
              <w:rPr>
                <w:rStyle w:val="Hyperlink"/>
                <w:noProof/>
              </w:rPr>
              <w:t>2.6 Appointing a WI committee</w:t>
            </w:r>
            <w:r>
              <w:rPr>
                <w:noProof/>
                <w:webHidden/>
              </w:rPr>
              <w:tab/>
            </w:r>
            <w:r>
              <w:rPr>
                <w:noProof/>
                <w:webHidden/>
              </w:rPr>
              <w:fldChar w:fldCharType="begin"/>
            </w:r>
            <w:r>
              <w:rPr>
                <w:noProof/>
                <w:webHidden/>
              </w:rPr>
              <w:instrText xml:space="preserve"> PAGEREF _Toc200033750 \h </w:instrText>
            </w:r>
            <w:r>
              <w:rPr>
                <w:noProof/>
                <w:webHidden/>
              </w:rPr>
            </w:r>
            <w:r>
              <w:rPr>
                <w:noProof/>
                <w:webHidden/>
              </w:rPr>
              <w:fldChar w:fldCharType="separate"/>
            </w:r>
            <w:r w:rsidR="00DB5DAD">
              <w:rPr>
                <w:noProof/>
                <w:webHidden/>
              </w:rPr>
              <w:t>12</w:t>
            </w:r>
            <w:r>
              <w:rPr>
                <w:noProof/>
                <w:webHidden/>
              </w:rPr>
              <w:fldChar w:fldCharType="end"/>
            </w:r>
          </w:hyperlink>
        </w:p>
        <w:p w14:paraId="1C7F85BC" w14:textId="414651C4" w:rsidR="006500BF" w:rsidRDefault="006500BF">
          <w:pPr>
            <w:pStyle w:val="TOC2"/>
            <w:rPr>
              <w:rFonts w:asciiTheme="minorHAnsi" w:eastAsiaTheme="minorEastAsia" w:hAnsiTheme="minorHAnsi"/>
              <w:noProof/>
              <w:kern w:val="2"/>
              <w:szCs w:val="24"/>
              <w:lang w:val="en-US"/>
              <w14:ligatures w14:val="standardContextual"/>
            </w:rPr>
          </w:pPr>
          <w:hyperlink w:anchor="_Toc200033751" w:history="1">
            <w:r w:rsidRPr="00E4192C">
              <w:rPr>
                <w:rStyle w:val="Hyperlink"/>
                <w:noProof/>
              </w:rPr>
              <w:t>2.7 The Officers</w:t>
            </w:r>
            <w:r>
              <w:rPr>
                <w:noProof/>
                <w:webHidden/>
              </w:rPr>
              <w:tab/>
            </w:r>
            <w:r>
              <w:rPr>
                <w:noProof/>
                <w:webHidden/>
              </w:rPr>
              <w:fldChar w:fldCharType="begin"/>
            </w:r>
            <w:r>
              <w:rPr>
                <w:noProof/>
                <w:webHidden/>
              </w:rPr>
              <w:instrText xml:space="preserve"> PAGEREF _Toc200033751 \h </w:instrText>
            </w:r>
            <w:r>
              <w:rPr>
                <w:noProof/>
                <w:webHidden/>
              </w:rPr>
            </w:r>
            <w:r>
              <w:rPr>
                <w:noProof/>
                <w:webHidden/>
              </w:rPr>
              <w:fldChar w:fldCharType="separate"/>
            </w:r>
            <w:r w:rsidR="00DB5DAD">
              <w:rPr>
                <w:noProof/>
                <w:webHidden/>
              </w:rPr>
              <w:t>13</w:t>
            </w:r>
            <w:r>
              <w:rPr>
                <w:noProof/>
                <w:webHidden/>
              </w:rPr>
              <w:fldChar w:fldCharType="end"/>
            </w:r>
          </w:hyperlink>
        </w:p>
        <w:p w14:paraId="633A3FC2" w14:textId="23BD1B7A" w:rsidR="006500BF" w:rsidRDefault="006500BF">
          <w:pPr>
            <w:pStyle w:val="TOC2"/>
            <w:rPr>
              <w:rFonts w:asciiTheme="minorHAnsi" w:eastAsiaTheme="minorEastAsia" w:hAnsiTheme="minorHAnsi"/>
              <w:noProof/>
              <w:kern w:val="2"/>
              <w:szCs w:val="24"/>
              <w:lang w:val="en-US"/>
              <w14:ligatures w14:val="standardContextual"/>
            </w:rPr>
          </w:pPr>
          <w:hyperlink w:anchor="_Toc200033752" w:history="1">
            <w:r w:rsidRPr="00E4192C">
              <w:rPr>
                <w:rStyle w:val="Hyperlink"/>
                <w:noProof/>
              </w:rPr>
              <w:t>2.8 The President</w:t>
            </w:r>
            <w:r>
              <w:rPr>
                <w:noProof/>
                <w:webHidden/>
              </w:rPr>
              <w:tab/>
            </w:r>
            <w:r>
              <w:rPr>
                <w:noProof/>
                <w:webHidden/>
              </w:rPr>
              <w:fldChar w:fldCharType="begin"/>
            </w:r>
            <w:r>
              <w:rPr>
                <w:noProof/>
                <w:webHidden/>
              </w:rPr>
              <w:instrText xml:space="preserve"> PAGEREF _Toc200033752 \h </w:instrText>
            </w:r>
            <w:r>
              <w:rPr>
                <w:noProof/>
                <w:webHidden/>
              </w:rPr>
            </w:r>
            <w:r>
              <w:rPr>
                <w:noProof/>
                <w:webHidden/>
              </w:rPr>
              <w:fldChar w:fldCharType="separate"/>
            </w:r>
            <w:r w:rsidR="00DB5DAD">
              <w:rPr>
                <w:noProof/>
                <w:webHidden/>
              </w:rPr>
              <w:t>13</w:t>
            </w:r>
            <w:r>
              <w:rPr>
                <w:noProof/>
                <w:webHidden/>
              </w:rPr>
              <w:fldChar w:fldCharType="end"/>
            </w:r>
          </w:hyperlink>
        </w:p>
        <w:p w14:paraId="4CACD3BC" w14:textId="5AA929EA" w:rsidR="006500BF" w:rsidRDefault="006500BF">
          <w:pPr>
            <w:pStyle w:val="TOC2"/>
            <w:rPr>
              <w:rFonts w:asciiTheme="minorHAnsi" w:eastAsiaTheme="minorEastAsia" w:hAnsiTheme="minorHAnsi"/>
              <w:noProof/>
              <w:kern w:val="2"/>
              <w:szCs w:val="24"/>
              <w:lang w:val="en-US"/>
              <w14:ligatures w14:val="standardContextual"/>
            </w:rPr>
          </w:pPr>
          <w:hyperlink w:anchor="_Toc200033753" w:history="1">
            <w:r w:rsidRPr="00E4192C">
              <w:rPr>
                <w:rStyle w:val="Hyperlink"/>
                <w:noProof/>
              </w:rPr>
              <w:t>2.9 The Secretary</w:t>
            </w:r>
            <w:r>
              <w:rPr>
                <w:noProof/>
                <w:webHidden/>
              </w:rPr>
              <w:tab/>
            </w:r>
            <w:r>
              <w:rPr>
                <w:noProof/>
                <w:webHidden/>
              </w:rPr>
              <w:fldChar w:fldCharType="begin"/>
            </w:r>
            <w:r>
              <w:rPr>
                <w:noProof/>
                <w:webHidden/>
              </w:rPr>
              <w:instrText xml:space="preserve"> PAGEREF _Toc200033753 \h </w:instrText>
            </w:r>
            <w:r>
              <w:rPr>
                <w:noProof/>
                <w:webHidden/>
              </w:rPr>
            </w:r>
            <w:r>
              <w:rPr>
                <w:noProof/>
                <w:webHidden/>
              </w:rPr>
              <w:fldChar w:fldCharType="separate"/>
            </w:r>
            <w:r w:rsidR="00DB5DAD">
              <w:rPr>
                <w:noProof/>
                <w:webHidden/>
              </w:rPr>
              <w:t>14</w:t>
            </w:r>
            <w:r>
              <w:rPr>
                <w:noProof/>
                <w:webHidden/>
              </w:rPr>
              <w:fldChar w:fldCharType="end"/>
            </w:r>
          </w:hyperlink>
        </w:p>
        <w:p w14:paraId="1D43C078" w14:textId="503DD2E9" w:rsidR="006500BF" w:rsidRDefault="006500BF">
          <w:pPr>
            <w:pStyle w:val="TOC2"/>
            <w:rPr>
              <w:rFonts w:asciiTheme="minorHAnsi" w:eastAsiaTheme="minorEastAsia" w:hAnsiTheme="minorHAnsi"/>
              <w:noProof/>
              <w:kern w:val="2"/>
              <w:szCs w:val="24"/>
              <w:lang w:val="en-US"/>
              <w14:ligatures w14:val="standardContextual"/>
            </w:rPr>
          </w:pPr>
          <w:hyperlink w:anchor="_Toc200033754" w:history="1">
            <w:r w:rsidRPr="00E4192C">
              <w:rPr>
                <w:rStyle w:val="Hyperlink"/>
                <w:noProof/>
              </w:rPr>
              <w:t>2.10 The Treasurer</w:t>
            </w:r>
            <w:r>
              <w:rPr>
                <w:noProof/>
                <w:webHidden/>
              </w:rPr>
              <w:tab/>
            </w:r>
            <w:r>
              <w:rPr>
                <w:noProof/>
                <w:webHidden/>
              </w:rPr>
              <w:fldChar w:fldCharType="begin"/>
            </w:r>
            <w:r>
              <w:rPr>
                <w:noProof/>
                <w:webHidden/>
              </w:rPr>
              <w:instrText xml:space="preserve"> PAGEREF _Toc200033754 \h </w:instrText>
            </w:r>
            <w:r>
              <w:rPr>
                <w:noProof/>
                <w:webHidden/>
              </w:rPr>
            </w:r>
            <w:r>
              <w:rPr>
                <w:noProof/>
                <w:webHidden/>
              </w:rPr>
              <w:fldChar w:fldCharType="separate"/>
            </w:r>
            <w:r w:rsidR="00DB5DAD">
              <w:rPr>
                <w:noProof/>
                <w:webHidden/>
              </w:rPr>
              <w:t>15</w:t>
            </w:r>
            <w:r>
              <w:rPr>
                <w:noProof/>
                <w:webHidden/>
              </w:rPr>
              <w:fldChar w:fldCharType="end"/>
            </w:r>
          </w:hyperlink>
        </w:p>
        <w:p w14:paraId="4B3B8805" w14:textId="333164A6" w:rsidR="006500BF" w:rsidRDefault="006500BF">
          <w:pPr>
            <w:pStyle w:val="TOC2"/>
            <w:rPr>
              <w:rFonts w:asciiTheme="minorHAnsi" w:eastAsiaTheme="minorEastAsia" w:hAnsiTheme="minorHAnsi"/>
              <w:noProof/>
              <w:kern w:val="2"/>
              <w:szCs w:val="24"/>
              <w:lang w:val="en-US"/>
              <w14:ligatures w14:val="standardContextual"/>
            </w:rPr>
          </w:pPr>
          <w:hyperlink w:anchor="_Toc200033755" w:history="1">
            <w:r w:rsidRPr="00E4192C">
              <w:rPr>
                <w:rStyle w:val="Hyperlink"/>
                <w:noProof/>
              </w:rPr>
              <w:t>2.11 Additional committee positions</w:t>
            </w:r>
            <w:r>
              <w:rPr>
                <w:noProof/>
                <w:webHidden/>
              </w:rPr>
              <w:tab/>
            </w:r>
            <w:r>
              <w:rPr>
                <w:noProof/>
                <w:webHidden/>
              </w:rPr>
              <w:fldChar w:fldCharType="begin"/>
            </w:r>
            <w:r>
              <w:rPr>
                <w:noProof/>
                <w:webHidden/>
              </w:rPr>
              <w:instrText xml:space="preserve"> PAGEREF _Toc200033755 \h </w:instrText>
            </w:r>
            <w:r>
              <w:rPr>
                <w:noProof/>
                <w:webHidden/>
              </w:rPr>
            </w:r>
            <w:r>
              <w:rPr>
                <w:noProof/>
                <w:webHidden/>
              </w:rPr>
              <w:fldChar w:fldCharType="separate"/>
            </w:r>
            <w:r w:rsidR="00DB5DAD">
              <w:rPr>
                <w:noProof/>
                <w:webHidden/>
              </w:rPr>
              <w:t>16</w:t>
            </w:r>
            <w:r>
              <w:rPr>
                <w:noProof/>
                <w:webHidden/>
              </w:rPr>
              <w:fldChar w:fldCharType="end"/>
            </w:r>
          </w:hyperlink>
        </w:p>
        <w:p w14:paraId="45DE0C25" w14:textId="72F34EC8" w:rsidR="006500BF" w:rsidRDefault="006500BF">
          <w:pPr>
            <w:pStyle w:val="TOC2"/>
            <w:rPr>
              <w:rFonts w:asciiTheme="minorHAnsi" w:eastAsiaTheme="minorEastAsia" w:hAnsiTheme="minorHAnsi"/>
              <w:noProof/>
              <w:kern w:val="2"/>
              <w:szCs w:val="24"/>
              <w:lang w:val="en-US"/>
              <w14:ligatures w14:val="standardContextual"/>
            </w:rPr>
          </w:pPr>
          <w:hyperlink w:anchor="_Toc200033756" w:history="1">
            <w:r w:rsidRPr="00E4192C">
              <w:rPr>
                <w:rStyle w:val="Hyperlink"/>
                <w:noProof/>
              </w:rPr>
              <w:t>2.12 Additional roles that do not have to be carried out by a committee member</w:t>
            </w:r>
            <w:r>
              <w:rPr>
                <w:noProof/>
                <w:webHidden/>
              </w:rPr>
              <w:tab/>
            </w:r>
            <w:r>
              <w:rPr>
                <w:noProof/>
                <w:webHidden/>
              </w:rPr>
              <w:fldChar w:fldCharType="begin"/>
            </w:r>
            <w:r>
              <w:rPr>
                <w:noProof/>
                <w:webHidden/>
              </w:rPr>
              <w:instrText xml:space="preserve"> PAGEREF _Toc200033756 \h </w:instrText>
            </w:r>
            <w:r>
              <w:rPr>
                <w:noProof/>
                <w:webHidden/>
              </w:rPr>
            </w:r>
            <w:r>
              <w:rPr>
                <w:noProof/>
                <w:webHidden/>
              </w:rPr>
              <w:fldChar w:fldCharType="separate"/>
            </w:r>
            <w:r w:rsidR="00DB5DAD">
              <w:rPr>
                <w:noProof/>
                <w:webHidden/>
              </w:rPr>
              <w:t>16</w:t>
            </w:r>
            <w:r>
              <w:rPr>
                <w:noProof/>
                <w:webHidden/>
              </w:rPr>
              <w:fldChar w:fldCharType="end"/>
            </w:r>
          </w:hyperlink>
        </w:p>
        <w:p w14:paraId="7284C998" w14:textId="3C0BE796" w:rsidR="006500BF" w:rsidRDefault="006500BF">
          <w:pPr>
            <w:pStyle w:val="TOC2"/>
            <w:rPr>
              <w:rFonts w:asciiTheme="minorHAnsi" w:eastAsiaTheme="minorEastAsia" w:hAnsiTheme="minorHAnsi"/>
              <w:noProof/>
              <w:kern w:val="2"/>
              <w:szCs w:val="24"/>
              <w:lang w:val="en-US"/>
              <w14:ligatures w14:val="standardContextual"/>
            </w:rPr>
          </w:pPr>
          <w:hyperlink w:anchor="_Toc200033757" w:history="1">
            <w:r w:rsidRPr="00E4192C">
              <w:rPr>
                <w:rStyle w:val="Hyperlink"/>
                <w:noProof/>
              </w:rPr>
              <w:t>2.13 How to set the WI programme</w:t>
            </w:r>
            <w:r>
              <w:rPr>
                <w:noProof/>
                <w:webHidden/>
              </w:rPr>
              <w:tab/>
            </w:r>
            <w:r>
              <w:rPr>
                <w:noProof/>
                <w:webHidden/>
              </w:rPr>
              <w:fldChar w:fldCharType="begin"/>
            </w:r>
            <w:r>
              <w:rPr>
                <w:noProof/>
                <w:webHidden/>
              </w:rPr>
              <w:instrText xml:space="preserve"> PAGEREF _Toc200033757 \h </w:instrText>
            </w:r>
            <w:r>
              <w:rPr>
                <w:noProof/>
                <w:webHidden/>
              </w:rPr>
            </w:r>
            <w:r>
              <w:rPr>
                <w:noProof/>
                <w:webHidden/>
              </w:rPr>
              <w:fldChar w:fldCharType="separate"/>
            </w:r>
            <w:r w:rsidR="00DB5DAD">
              <w:rPr>
                <w:noProof/>
                <w:webHidden/>
              </w:rPr>
              <w:t>18</w:t>
            </w:r>
            <w:r>
              <w:rPr>
                <w:noProof/>
                <w:webHidden/>
              </w:rPr>
              <w:fldChar w:fldCharType="end"/>
            </w:r>
          </w:hyperlink>
        </w:p>
        <w:p w14:paraId="6B36CA78" w14:textId="7012A541" w:rsidR="006500BF" w:rsidRDefault="006500BF">
          <w:pPr>
            <w:pStyle w:val="TOC2"/>
            <w:rPr>
              <w:rFonts w:asciiTheme="minorHAnsi" w:eastAsiaTheme="minorEastAsia" w:hAnsiTheme="minorHAnsi"/>
              <w:noProof/>
              <w:kern w:val="2"/>
              <w:szCs w:val="24"/>
              <w:lang w:val="en-US"/>
              <w14:ligatures w14:val="standardContextual"/>
            </w:rPr>
          </w:pPr>
          <w:hyperlink w:anchor="_Toc200033758" w:history="1">
            <w:r w:rsidRPr="00E4192C">
              <w:rPr>
                <w:rStyle w:val="Hyperlink"/>
                <w:noProof/>
              </w:rPr>
              <w:t>2.14 Resources for the committee</w:t>
            </w:r>
            <w:r>
              <w:rPr>
                <w:noProof/>
                <w:webHidden/>
              </w:rPr>
              <w:tab/>
            </w:r>
            <w:r>
              <w:rPr>
                <w:noProof/>
                <w:webHidden/>
              </w:rPr>
              <w:fldChar w:fldCharType="begin"/>
            </w:r>
            <w:r>
              <w:rPr>
                <w:noProof/>
                <w:webHidden/>
              </w:rPr>
              <w:instrText xml:space="preserve"> PAGEREF _Toc200033758 \h </w:instrText>
            </w:r>
            <w:r>
              <w:rPr>
                <w:noProof/>
                <w:webHidden/>
              </w:rPr>
            </w:r>
            <w:r>
              <w:rPr>
                <w:noProof/>
                <w:webHidden/>
              </w:rPr>
              <w:fldChar w:fldCharType="separate"/>
            </w:r>
            <w:r w:rsidR="00DB5DAD">
              <w:rPr>
                <w:noProof/>
                <w:webHidden/>
              </w:rPr>
              <w:t>20</w:t>
            </w:r>
            <w:r>
              <w:rPr>
                <w:noProof/>
                <w:webHidden/>
              </w:rPr>
              <w:fldChar w:fldCharType="end"/>
            </w:r>
          </w:hyperlink>
        </w:p>
        <w:p w14:paraId="30026058" w14:textId="3E36DC71" w:rsidR="006500BF" w:rsidRDefault="006500BF">
          <w:pPr>
            <w:pStyle w:val="TOC2"/>
            <w:rPr>
              <w:rFonts w:asciiTheme="minorHAnsi" w:eastAsiaTheme="minorEastAsia" w:hAnsiTheme="minorHAnsi"/>
              <w:noProof/>
              <w:kern w:val="2"/>
              <w:szCs w:val="24"/>
              <w:lang w:val="en-US"/>
              <w14:ligatures w14:val="standardContextual"/>
            </w:rPr>
          </w:pPr>
          <w:hyperlink w:anchor="_Toc200033759" w:history="1">
            <w:r w:rsidRPr="00E4192C">
              <w:rPr>
                <w:rStyle w:val="Hyperlink"/>
                <w:noProof/>
              </w:rPr>
              <w:t>2.15 Trustee eligibility declaration forms</w:t>
            </w:r>
            <w:r>
              <w:rPr>
                <w:noProof/>
                <w:webHidden/>
              </w:rPr>
              <w:tab/>
            </w:r>
            <w:r>
              <w:rPr>
                <w:noProof/>
                <w:webHidden/>
              </w:rPr>
              <w:fldChar w:fldCharType="begin"/>
            </w:r>
            <w:r>
              <w:rPr>
                <w:noProof/>
                <w:webHidden/>
              </w:rPr>
              <w:instrText xml:space="preserve"> PAGEREF _Toc200033759 \h </w:instrText>
            </w:r>
            <w:r>
              <w:rPr>
                <w:noProof/>
                <w:webHidden/>
              </w:rPr>
            </w:r>
            <w:r>
              <w:rPr>
                <w:noProof/>
                <w:webHidden/>
              </w:rPr>
              <w:fldChar w:fldCharType="separate"/>
            </w:r>
            <w:r w:rsidR="00DB5DAD">
              <w:rPr>
                <w:noProof/>
                <w:webHidden/>
              </w:rPr>
              <w:t>20</w:t>
            </w:r>
            <w:r>
              <w:rPr>
                <w:noProof/>
                <w:webHidden/>
              </w:rPr>
              <w:fldChar w:fldCharType="end"/>
            </w:r>
          </w:hyperlink>
        </w:p>
        <w:p w14:paraId="6636E875" w14:textId="115FF9DD" w:rsidR="006500BF" w:rsidRDefault="006500BF">
          <w:pPr>
            <w:pStyle w:val="TOC2"/>
            <w:rPr>
              <w:rFonts w:asciiTheme="minorHAnsi" w:eastAsiaTheme="minorEastAsia" w:hAnsiTheme="minorHAnsi"/>
              <w:noProof/>
              <w:kern w:val="2"/>
              <w:szCs w:val="24"/>
              <w:lang w:val="en-US"/>
              <w14:ligatures w14:val="standardContextual"/>
            </w:rPr>
          </w:pPr>
          <w:hyperlink w:anchor="_Toc200033760" w:history="1">
            <w:r w:rsidRPr="00E4192C">
              <w:rPr>
                <w:rStyle w:val="Hyperlink"/>
                <w:noProof/>
              </w:rPr>
              <w:t>2.16 Re-election</w:t>
            </w:r>
            <w:r>
              <w:rPr>
                <w:noProof/>
                <w:webHidden/>
              </w:rPr>
              <w:tab/>
            </w:r>
            <w:r>
              <w:rPr>
                <w:noProof/>
                <w:webHidden/>
              </w:rPr>
              <w:fldChar w:fldCharType="begin"/>
            </w:r>
            <w:r>
              <w:rPr>
                <w:noProof/>
                <w:webHidden/>
              </w:rPr>
              <w:instrText xml:space="preserve"> PAGEREF _Toc200033760 \h </w:instrText>
            </w:r>
            <w:r>
              <w:rPr>
                <w:noProof/>
                <w:webHidden/>
              </w:rPr>
            </w:r>
            <w:r>
              <w:rPr>
                <w:noProof/>
                <w:webHidden/>
              </w:rPr>
              <w:fldChar w:fldCharType="separate"/>
            </w:r>
            <w:r w:rsidR="00DB5DAD">
              <w:rPr>
                <w:noProof/>
                <w:webHidden/>
              </w:rPr>
              <w:t>20</w:t>
            </w:r>
            <w:r>
              <w:rPr>
                <w:noProof/>
                <w:webHidden/>
              </w:rPr>
              <w:fldChar w:fldCharType="end"/>
            </w:r>
          </w:hyperlink>
        </w:p>
        <w:p w14:paraId="6380BE32" w14:textId="79ED832D" w:rsidR="006500BF" w:rsidRDefault="006500BF">
          <w:pPr>
            <w:pStyle w:val="TOC2"/>
            <w:rPr>
              <w:rFonts w:asciiTheme="minorHAnsi" w:eastAsiaTheme="minorEastAsia" w:hAnsiTheme="minorHAnsi"/>
              <w:noProof/>
              <w:kern w:val="2"/>
              <w:szCs w:val="24"/>
              <w:lang w:val="en-US"/>
              <w14:ligatures w14:val="standardContextual"/>
            </w:rPr>
          </w:pPr>
          <w:hyperlink w:anchor="_Toc200033761" w:history="1">
            <w:r w:rsidRPr="00E4192C">
              <w:rPr>
                <w:rStyle w:val="Hyperlink"/>
                <w:noProof/>
              </w:rPr>
              <w:t>2.17 Disqualification and removal of committee members</w:t>
            </w:r>
            <w:r>
              <w:rPr>
                <w:noProof/>
                <w:webHidden/>
              </w:rPr>
              <w:tab/>
            </w:r>
            <w:r>
              <w:rPr>
                <w:noProof/>
                <w:webHidden/>
              </w:rPr>
              <w:fldChar w:fldCharType="begin"/>
            </w:r>
            <w:r>
              <w:rPr>
                <w:noProof/>
                <w:webHidden/>
              </w:rPr>
              <w:instrText xml:space="preserve"> PAGEREF _Toc200033761 \h </w:instrText>
            </w:r>
            <w:r>
              <w:rPr>
                <w:noProof/>
                <w:webHidden/>
              </w:rPr>
            </w:r>
            <w:r>
              <w:rPr>
                <w:noProof/>
                <w:webHidden/>
              </w:rPr>
              <w:fldChar w:fldCharType="separate"/>
            </w:r>
            <w:r w:rsidR="00DB5DAD">
              <w:rPr>
                <w:noProof/>
                <w:webHidden/>
              </w:rPr>
              <w:t>20</w:t>
            </w:r>
            <w:r>
              <w:rPr>
                <w:noProof/>
                <w:webHidden/>
              </w:rPr>
              <w:fldChar w:fldCharType="end"/>
            </w:r>
          </w:hyperlink>
        </w:p>
        <w:p w14:paraId="5D0D815E" w14:textId="13B4BA40" w:rsidR="006500BF" w:rsidRDefault="006500BF">
          <w:pPr>
            <w:pStyle w:val="TOC1"/>
            <w:rPr>
              <w:rFonts w:asciiTheme="minorHAnsi" w:eastAsiaTheme="minorEastAsia" w:hAnsiTheme="minorHAnsi"/>
              <w:noProof/>
              <w:kern w:val="2"/>
              <w:szCs w:val="24"/>
              <w:lang w:val="en-US"/>
              <w14:ligatures w14:val="standardContextual"/>
            </w:rPr>
          </w:pPr>
          <w:hyperlink w:anchor="_Toc200033762" w:history="1">
            <w:r w:rsidRPr="00E4192C">
              <w:rPr>
                <w:rStyle w:val="Hyperlink"/>
                <w:noProof/>
              </w:rPr>
              <w:t>3.</w:t>
            </w:r>
            <w:r>
              <w:rPr>
                <w:rFonts w:asciiTheme="minorHAnsi" w:eastAsiaTheme="minorEastAsia" w:hAnsiTheme="minorHAnsi"/>
                <w:noProof/>
                <w:kern w:val="2"/>
                <w:szCs w:val="24"/>
                <w:lang w:val="en-US"/>
                <w14:ligatures w14:val="standardContextual"/>
              </w:rPr>
              <w:tab/>
            </w:r>
            <w:r w:rsidRPr="00E4192C">
              <w:rPr>
                <w:rStyle w:val="Hyperlink"/>
                <w:noProof/>
              </w:rPr>
              <w:t>Membership of the WI</w:t>
            </w:r>
            <w:r>
              <w:rPr>
                <w:noProof/>
                <w:webHidden/>
              </w:rPr>
              <w:tab/>
            </w:r>
            <w:r>
              <w:rPr>
                <w:noProof/>
                <w:webHidden/>
              </w:rPr>
              <w:fldChar w:fldCharType="begin"/>
            </w:r>
            <w:r>
              <w:rPr>
                <w:noProof/>
                <w:webHidden/>
              </w:rPr>
              <w:instrText xml:space="preserve"> PAGEREF _Toc200033762 \h </w:instrText>
            </w:r>
            <w:r>
              <w:rPr>
                <w:noProof/>
                <w:webHidden/>
              </w:rPr>
            </w:r>
            <w:r>
              <w:rPr>
                <w:noProof/>
                <w:webHidden/>
              </w:rPr>
              <w:fldChar w:fldCharType="separate"/>
            </w:r>
            <w:r w:rsidR="00DB5DAD">
              <w:rPr>
                <w:noProof/>
                <w:webHidden/>
              </w:rPr>
              <w:t>22</w:t>
            </w:r>
            <w:r>
              <w:rPr>
                <w:noProof/>
                <w:webHidden/>
              </w:rPr>
              <w:fldChar w:fldCharType="end"/>
            </w:r>
          </w:hyperlink>
        </w:p>
        <w:p w14:paraId="6A28E0FE" w14:textId="7D8F1831" w:rsidR="006500BF" w:rsidRDefault="006500BF">
          <w:pPr>
            <w:pStyle w:val="TOC2"/>
            <w:rPr>
              <w:rFonts w:asciiTheme="minorHAnsi" w:eastAsiaTheme="minorEastAsia" w:hAnsiTheme="minorHAnsi"/>
              <w:noProof/>
              <w:kern w:val="2"/>
              <w:szCs w:val="24"/>
              <w:lang w:val="en-US"/>
              <w14:ligatures w14:val="standardContextual"/>
            </w:rPr>
          </w:pPr>
          <w:hyperlink w:anchor="_Toc200033763" w:history="1">
            <w:r w:rsidRPr="00E4192C">
              <w:rPr>
                <w:rStyle w:val="Hyperlink"/>
                <w:noProof/>
              </w:rPr>
              <w:t>3.1</w:t>
            </w:r>
            <w:r>
              <w:rPr>
                <w:rFonts w:asciiTheme="minorHAnsi" w:eastAsiaTheme="minorEastAsia" w:hAnsiTheme="minorHAnsi"/>
                <w:noProof/>
                <w:kern w:val="2"/>
                <w:szCs w:val="24"/>
                <w:lang w:val="en-US"/>
                <w14:ligatures w14:val="standardContextual"/>
              </w:rPr>
              <w:tab/>
            </w:r>
            <w:r w:rsidRPr="00E4192C">
              <w:rPr>
                <w:rStyle w:val="Hyperlink"/>
                <w:noProof/>
              </w:rPr>
              <w:t>Subscriptions</w:t>
            </w:r>
            <w:r>
              <w:rPr>
                <w:noProof/>
                <w:webHidden/>
              </w:rPr>
              <w:tab/>
            </w:r>
            <w:r>
              <w:rPr>
                <w:noProof/>
                <w:webHidden/>
              </w:rPr>
              <w:fldChar w:fldCharType="begin"/>
            </w:r>
            <w:r>
              <w:rPr>
                <w:noProof/>
                <w:webHidden/>
              </w:rPr>
              <w:instrText xml:space="preserve"> PAGEREF _Toc200033763 \h </w:instrText>
            </w:r>
            <w:r>
              <w:rPr>
                <w:noProof/>
                <w:webHidden/>
              </w:rPr>
            </w:r>
            <w:r>
              <w:rPr>
                <w:noProof/>
                <w:webHidden/>
              </w:rPr>
              <w:fldChar w:fldCharType="separate"/>
            </w:r>
            <w:r w:rsidR="00DB5DAD">
              <w:rPr>
                <w:noProof/>
                <w:webHidden/>
              </w:rPr>
              <w:t>22</w:t>
            </w:r>
            <w:r>
              <w:rPr>
                <w:noProof/>
                <w:webHidden/>
              </w:rPr>
              <w:fldChar w:fldCharType="end"/>
            </w:r>
          </w:hyperlink>
        </w:p>
        <w:p w14:paraId="3D4C550D" w14:textId="5CC6590F" w:rsidR="006500BF" w:rsidRDefault="006500BF">
          <w:pPr>
            <w:pStyle w:val="TOC2"/>
            <w:rPr>
              <w:rFonts w:asciiTheme="minorHAnsi" w:eastAsiaTheme="minorEastAsia" w:hAnsiTheme="minorHAnsi"/>
              <w:noProof/>
              <w:kern w:val="2"/>
              <w:szCs w:val="24"/>
              <w:lang w:val="en-US"/>
              <w14:ligatures w14:val="standardContextual"/>
            </w:rPr>
          </w:pPr>
          <w:hyperlink w:anchor="_Toc200033764" w:history="1">
            <w:r w:rsidRPr="00E4192C">
              <w:rPr>
                <w:rStyle w:val="Hyperlink"/>
                <w:noProof/>
              </w:rPr>
              <w:t>3.2</w:t>
            </w:r>
            <w:r>
              <w:rPr>
                <w:rFonts w:asciiTheme="minorHAnsi" w:eastAsiaTheme="minorEastAsia" w:hAnsiTheme="minorHAnsi"/>
                <w:noProof/>
                <w:kern w:val="2"/>
                <w:szCs w:val="24"/>
                <w:lang w:val="en-US"/>
                <w14:ligatures w14:val="standardContextual"/>
              </w:rPr>
              <w:tab/>
            </w:r>
            <w:r w:rsidRPr="00E4192C">
              <w:rPr>
                <w:rStyle w:val="Hyperlink"/>
                <w:noProof/>
              </w:rPr>
              <w:t>Visitors’ fees</w:t>
            </w:r>
            <w:r>
              <w:rPr>
                <w:noProof/>
                <w:webHidden/>
              </w:rPr>
              <w:tab/>
            </w:r>
            <w:r>
              <w:rPr>
                <w:noProof/>
                <w:webHidden/>
              </w:rPr>
              <w:fldChar w:fldCharType="begin"/>
            </w:r>
            <w:r>
              <w:rPr>
                <w:noProof/>
                <w:webHidden/>
              </w:rPr>
              <w:instrText xml:space="preserve"> PAGEREF _Toc200033764 \h </w:instrText>
            </w:r>
            <w:r>
              <w:rPr>
                <w:noProof/>
                <w:webHidden/>
              </w:rPr>
            </w:r>
            <w:r>
              <w:rPr>
                <w:noProof/>
                <w:webHidden/>
              </w:rPr>
              <w:fldChar w:fldCharType="separate"/>
            </w:r>
            <w:r w:rsidR="00DB5DAD">
              <w:rPr>
                <w:noProof/>
                <w:webHidden/>
              </w:rPr>
              <w:t>23</w:t>
            </w:r>
            <w:r>
              <w:rPr>
                <w:noProof/>
                <w:webHidden/>
              </w:rPr>
              <w:fldChar w:fldCharType="end"/>
            </w:r>
          </w:hyperlink>
        </w:p>
        <w:p w14:paraId="3467B954" w14:textId="1CF1EA2A" w:rsidR="006500BF" w:rsidRDefault="006500BF">
          <w:pPr>
            <w:pStyle w:val="TOC2"/>
            <w:rPr>
              <w:rFonts w:asciiTheme="minorHAnsi" w:eastAsiaTheme="minorEastAsia" w:hAnsiTheme="minorHAnsi"/>
              <w:noProof/>
              <w:kern w:val="2"/>
              <w:szCs w:val="24"/>
              <w:lang w:val="en-US"/>
              <w14:ligatures w14:val="standardContextual"/>
            </w:rPr>
          </w:pPr>
          <w:hyperlink w:anchor="_Toc200033765" w:history="1">
            <w:r w:rsidRPr="00E4192C">
              <w:rPr>
                <w:rStyle w:val="Hyperlink"/>
                <w:noProof/>
              </w:rPr>
              <w:t>3.3</w:t>
            </w:r>
            <w:r>
              <w:rPr>
                <w:rFonts w:asciiTheme="minorHAnsi" w:eastAsiaTheme="minorEastAsia" w:hAnsiTheme="minorHAnsi"/>
                <w:noProof/>
                <w:kern w:val="2"/>
                <w:szCs w:val="24"/>
                <w:lang w:val="en-US"/>
                <w14:ligatures w14:val="standardContextual"/>
              </w:rPr>
              <w:tab/>
            </w:r>
            <w:r w:rsidRPr="00E4192C">
              <w:rPr>
                <w:rStyle w:val="Hyperlink"/>
                <w:noProof/>
              </w:rPr>
              <w:t>Membership of multiple WIs</w:t>
            </w:r>
            <w:r>
              <w:rPr>
                <w:noProof/>
                <w:webHidden/>
              </w:rPr>
              <w:tab/>
            </w:r>
            <w:r>
              <w:rPr>
                <w:noProof/>
                <w:webHidden/>
              </w:rPr>
              <w:fldChar w:fldCharType="begin"/>
            </w:r>
            <w:r>
              <w:rPr>
                <w:noProof/>
                <w:webHidden/>
              </w:rPr>
              <w:instrText xml:space="preserve"> PAGEREF _Toc200033765 \h </w:instrText>
            </w:r>
            <w:r>
              <w:rPr>
                <w:noProof/>
                <w:webHidden/>
              </w:rPr>
            </w:r>
            <w:r>
              <w:rPr>
                <w:noProof/>
                <w:webHidden/>
              </w:rPr>
              <w:fldChar w:fldCharType="separate"/>
            </w:r>
            <w:r w:rsidR="00DB5DAD">
              <w:rPr>
                <w:noProof/>
                <w:webHidden/>
              </w:rPr>
              <w:t>24</w:t>
            </w:r>
            <w:r>
              <w:rPr>
                <w:noProof/>
                <w:webHidden/>
              </w:rPr>
              <w:fldChar w:fldCharType="end"/>
            </w:r>
          </w:hyperlink>
        </w:p>
        <w:p w14:paraId="0A3D8AAF" w14:textId="4BCC10B6" w:rsidR="006500BF" w:rsidRDefault="006500BF">
          <w:pPr>
            <w:pStyle w:val="TOC2"/>
            <w:rPr>
              <w:rFonts w:asciiTheme="minorHAnsi" w:eastAsiaTheme="minorEastAsia" w:hAnsiTheme="minorHAnsi"/>
              <w:noProof/>
              <w:kern w:val="2"/>
              <w:szCs w:val="24"/>
              <w:lang w:val="en-US"/>
              <w14:ligatures w14:val="standardContextual"/>
            </w:rPr>
          </w:pPr>
          <w:hyperlink w:anchor="_Toc200033766" w:history="1">
            <w:r w:rsidRPr="00E4192C">
              <w:rPr>
                <w:rStyle w:val="Hyperlink"/>
                <w:noProof/>
              </w:rPr>
              <w:t>3.5Honorary membership</w:t>
            </w:r>
            <w:r>
              <w:rPr>
                <w:noProof/>
                <w:webHidden/>
              </w:rPr>
              <w:tab/>
            </w:r>
            <w:r>
              <w:rPr>
                <w:noProof/>
                <w:webHidden/>
              </w:rPr>
              <w:fldChar w:fldCharType="begin"/>
            </w:r>
            <w:r>
              <w:rPr>
                <w:noProof/>
                <w:webHidden/>
              </w:rPr>
              <w:instrText xml:space="preserve"> PAGEREF _Toc200033766 \h </w:instrText>
            </w:r>
            <w:r>
              <w:rPr>
                <w:noProof/>
                <w:webHidden/>
              </w:rPr>
            </w:r>
            <w:r>
              <w:rPr>
                <w:noProof/>
                <w:webHidden/>
              </w:rPr>
              <w:fldChar w:fldCharType="separate"/>
            </w:r>
            <w:r w:rsidR="00DB5DAD">
              <w:rPr>
                <w:noProof/>
                <w:webHidden/>
              </w:rPr>
              <w:t>26</w:t>
            </w:r>
            <w:r>
              <w:rPr>
                <w:noProof/>
                <w:webHidden/>
              </w:rPr>
              <w:fldChar w:fldCharType="end"/>
            </w:r>
          </w:hyperlink>
        </w:p>
        <w:p w14:paraId="75FE13C4" w14:textId="4BF35837" w:rsidR="006500BF" w:rsidRDefault="006500BF">
          <w:pPr>
            <w:pStyle w:val="TOC1"/>
            <w:rPr>
              <w:rFonts w:asciiTheme="minorHAnsi" w:eastAsiaTheme="minorEastAsia" w:hAnsiTheme="minorHAnsi"/>
              <w:noProof/>
              <w:kern w:val="2"/>
              <w:szCs w:val="24"/>
              <w:lang w:val="en-US"/>
              <w14:ligatures w14:val="standardContextual"/>
            </w:rPr>
          </w:pPr>
          <w:hyperlink w:anchor="_Toc200033767" w:history="1">
            <w:r w:rsidRPr="00E4192C">
              <w:rPr>
                <w:rStyle w:val="Hyperlink"/>
                <w:noProof/>
              </w:rPr>
              <w:t>3.6</w:t>
            </w:r>
            <w:r>
              <w:rPr>
                <w:rFonts w:asciiTheme="minorHAnsi" w:eastAsiaTheme="minorEastAsia" w:hAnsiTheme="minorHAnsi"/>
                <w:noProof/>
                <w:kern w:val="2"/>
                <w:szCs w:val="24"/>
                <w:lang w:val="en-US"/>
                <w14:ligatures w14:val="standardContextual"/>
              </w:rPr>
              <w:tab/>
            </w:r>
            <w:r w:rsidRPr="00E4192C">
              <w:rPr>
                <w:rStyle w:val="Hyperlink"/>
                <w:noProof/>
              </w:rPr>
              <w:t>Delegates</w:t>
            </w:r>
            <w:r>
              <w:rPr>
                <w:noProof/>
                <w:webHidden/>
              </w:rPr>
              <w:tab/>
            </w:r>
            <w:r>
              <w:rPr>
                <w:noProof/>
                <w:webHidden/>
              </w:rPr>
              <w:fldChar w:fldCharType="begin"/>
            </w:r>
            <w:r>
              <w:rPr>
                <w:noProof/>
                <w:webHidden/>
              </w:rPr>
              <w:instrText xml:space="preserve"> PAGEREF _Toc200033767 \h </w:instrText>
            </w:r>
            <w:r>
              <w:rPr>
                <w:noProof/>
                <w:webHidden/>
              </w:rPr>
            </w:r>
            <w:r>
              <w:rPr>
                <w:noProof/>
                <w:webHidden/>
              </w:rPr>
              <w:fldChar w:fldCharType="separate"/>
            </w:r>
            <w:r w:rsidR="00DB5DAD">
              <w:rPr>
                <w:noProof/>
                <w:webHidden/>
              </w:rPr>
              <w:t>26</w:t>
            </w:r>
            <w:r>
              <w:rPr>
                <w:noProof/>
                <w:webHidden/>
              </w:rPr>
              <w:fldChar w:fldCharType="end"/>
            </w:r>
          </w:hyperlink>
        </w:p>
        <w:p w14:paraId="2F494F40" w14:textId="4C38F3CF" w:rsidR="006500BF" w:rsidRDefault="006500BF">
          <w:pPr>
            <w:pStyle w:val="TOC2"/>
            <w:rPr>
              <w:rFonts w:asciiTheme="minorHAnsi" w:eastAsiaTheme="minorEastAsia" w:hAnsiTheme="minorHAnsi"/>
              <w:noProof/>
              <w:kern w:val="2"/>
              <w:szCs w:val="24"/>
              <w:lang w:val="en-US"/>
              <w14:ligatures w14:val="standardContextual"/>
            </w:rPr>
          </w:pPr>
          <w:hyperlink w:anchor="_Toc200033768" w:history="1">
            <w:r w:rsidRPr="00E4192C">
              <w:rPr>
                <w:rStyle w:val="Hyperlink"/>
                <w:noProof/>
              </w:rPr>
              <w:t>3.7</w:t>
            </w:r>
            <w:r>
              <w:rPr>
                <w:rFonts w:asciiTheme="minorHAnsi" w:eastAsiaTheme="minorEastAsia" w:hAnsiTheme="minorHAnsi"/>
                <w:noProof/>
                <w:kern w:val="2"/>
                <w:szCs w:val="24"/>
                <w:lang w:val="en-US"/>
                <w14:ligatures w14:val="standardContextual"/>
              </w:rPr>
              <w:tab/>
            </w:r>
            <w:r w:rsidRPr="00E4192C">
              <w:rPr>
                <w:rStyle w:val="Hyperlink"/>
                <w:noProof/>
              </w:rPr>
              <w:t>Waiting lists</w:t>
            </w:r>
            <w:r>
              <w:rPr>
                <w:noProof/>
                <w:webHidden/>
              </w:rPr>
              <w:tab/>
            </w:r>
            <w:r>
              <w:rPr>
                <w:noProof/>
                <w:webHidden/>
              </w:rPr>
              <w:fldChar w:fldCharType="begin"/>
            </w:r>
            <w:r>
              <w:rPr>
                <w:noProof/>
                <w:webHidden/>
              </w:rPr>
              <w:instrText xml:space="preserve"> PAGEREF _Toc200033768 \h </w:instrText>
            </w:r>
            <w:r>
              <w:rPr>
                <w:noProof/>
                <w:webHidden/>
              </w:rPr>
            </w:r>
            <w:r>
              <w:rPr>
                <w:noProof/>
                <w:webHidden/>
              </w:rPr>
              <w:fldChar w:fldCharType="separate"/>
            </w:r>
            <w:r w:rsidR="00DB5DAD">
              <w:rPr>
                <w:noProof/>
                <w:webHidden/>
              </w:rPr>
              <w:t>26</w:t>
            </w:r>
            <w:r>
              <w:rPr>
                <w:noProof/>
                <w:webHidden/>
              </w:rPr>
              <w:fldChar w:fldCharType="end"/>
            </w:r>
          </w:hyperlink>
        </w:p>
        <w:p w14:paraId="2A720645" w14:textId="563A503F" w:rsidR="006500BF" w:rsidRDefault="006500BF">
          <w:pPr>
            <w:pStyle w:val="TOC2"/>
            <w:rPr>
              <w:rFonts w:asciiTheme="minorHAnsi" w:eastAsiaTheme="minorEastAsia" w:hAnsiTheme="minorHAnsi"/>
              <w:noProof/>
              <w:kern w:val="2"/>
              <w:szCs w:val="24"/>
              <w:lang w:val="en-US"/>
              <w14:ligatures w14:val="standardContextual"/>
            </w:rPr>
          </w:pPr>
          <w:hyperlink w:anchor="_Toc200033769" w:history="1">
            <w:r w:rsidRPr="00E4192C">
              <w:rPr>
                <w:rStyle w:val="Hyperlink"/>
                <w:noProof/>
              </w:rPr>
              <w:t>3.8</w:t>
            </w:r>
            <w:r>
              <w:rPr>
                <w:rFonts w:asciiTheme="minorHAnsi" w:eastAsiaTheme="minorEastAsia" w:hAnsiTheme="minorHAnsi"/>
                <w:noProof/>
                <w:kern w:val="2"/>
                <w:szCs w:val="24"/>
                <w:lang w:val="en-US"/>
                <w14:ligatures w14:val="standardContextual"/>
              </w:rPr>
              <w:tab/>
            </w:r>
            <w:r w:rsidRPr="00E4192C">
              <w:rPr>
                <w:rStyle w:val="Hyperlink"/>
                <w:noProof/>
              </w:rPr>
              <w:t>Complaints</w:t>
            </w:r>
            <w:r>
              <w:rPr>
                <w:noProof/>
                <w:webHidden/>
              </w:rPr>
              <w:tab/>
            </w:r>
            <w:r>
              <w:rPr>
                <w:noProof/>
                <w:webHidden/>
              </w:rPr>
              <w:fldChar w:fldCharType="begin"/>
            </w:r>
            <w:r>
              <w:rPr>
                <w:noProof/>
                <w:webHidden/>
              </w:rPr>
              <w:instrText xml:space="preserve"> PAGEREF _Toc200033769 \h </w:instrText>
            </w:r>
            <w:r>
              <w:rPr>
                <w:noProof/>
                <w:webHidden/>
              </w:rPr>
            </w:r>
            <w:r>
              <w:rPr>
                <w:noProof/>
                <w:webHidden/>
              </w:rPr>
              <w:fldChar w:fldCharType="separate"/>
            </w:r>
            <w:r w:rsidR="00DB5DAD">
              <w:rPr>
                <w:noProof/>
                <w:webHidden/>
              </w:rPr>
              <w:t>27</w:t>
            </w:r>
            <w:r>
              <w:rPr>
                <w:noProof/>
                <w:webHidden/>
              </w:rPr>
              <w:fldChar w:fldCharType="end"/>
            </w:r>
          </w:hyperlink>
        </w:p>
        <w:p w14:paraId="73674B7F" w14:textId="437F45EA" w:rsidR="006500BF" w:rsidRDefault="006500BF">
          <w:pPr>
            <w:pStyle w:val="TOC1"/>
            <w:rPr>
              <w:rFonts w:asciiTheme="minorHAnsi" w:eastAsiaTheme="minorEastAsia" w:hAnsiTheme="minorHAnsi"/>
              <w:noProof/>
              <w:kern w:val="2"/>
              <w:szCs w:val="24"/>
              <w:lang w:val="en-US"/>
              <w14:ligatures w14:val="standardContextual"/>
            </w:rPr>
          </w:pPr>
          <w:hyperlink w:anchor="_Toc200033770" w:history="1">
            <w:r w:rsidRPr="00E4192C">
              <w:rPr>
                <w:rStyle w:val="Hyperlink"/>
                <w:noProof/>
              </w:rPr>
              <w:t>4.</w:t>
            </w:r>
            <w:r>
              <w:rPr>
                <w:rFonts w:asciiTheme="minorHAnsi" w:eastAsiaTheme="minorEastAsia" w:hAnsiTheme="minorHAnsi"/>
                <w:noProof/>
                <w:kern w:val="2"/>
                <w:szCs w:val="24"/>
                <w:lang w:val="en-US"/>
                <w14:ligatures w14:val="standardContextual"/>
              </w:rPr>
              <w:tab/>
            </w:r>
            <w:r w:rsidRPr="00E4192C">
              <w:rPr>
                <w:rStyle w:val="Hyperlink"/>
                <w:noProof/>
              </w:rPr>
              <w:t>Meetings of the WI</w:t>
            </w:r>
            <w:r>
              <w:rPr>
                <w:noProof/>
                <w:webHidden/>
              </w:rPr>
              <w:tab/>
            </w:r>
            <w:r>
              <w:rPr>
                <w:noProof/>
                <w:webHidden/>
              </w:rPr>
              <w:fldChar w:fldCharType="begin"/>
            </w:r>
            <w:r>
              <w:rPr>
                <w:noProof/>
                <w:webHidden/>
              </w:rPr>
              <w:instrText xml:space="preserve"> PAGEREF _Toc200033770 \h </w:instrText>
            </w:r>
            <w:r>
              <w:rPr>
                <w:noProof/>
                <w:webHidden/>
              </w:rPr>
            </w:r>
            <w:r>
              <w:rPr>
                <w:noProof/>
                <w:webHidden/>
              </w:rPr>
              <w:fldChar w:fldCharType="separate"/>
            </w:r>
            <w:r w:rsidR="00DB5DAD">
              <w:rPr>
                <w:noProof/>
                <w:webHidden/>
              </w:rPr>
              <w:t>28</w:t>
            </w:r>
            <w:r>
              <w:rPr>
                <w:noProof/>
                <w:webHidden/>
              </w:rPr>
              <w:fldChar w:fldCharType="end"/>
            </w:r>
          </w:hyperlink>
        </w:p>
        <w:p w14:paraId="5CC83D72" w14:textId="413EEAD2" w:rsidR="006500BF" w:rsidRDefault="006500BF">
          <w:pPr>
            <w:pStyle w:val="TOC2"/>
            <w:rPr>
              <w:rFonts w:asciiTheme="minorHAnsi" w:eastAsiaTheme="minorEastAsia" w:hAnsiTheme="minorHAnsi"/>
              <w:noProof/>
              <w:kern w:val="2"/>
              <w:szCs w:val="24"/>
              <w:lang w:val="en-US"/>
              <w14:ligatures w14:val="standardContextual"/>
            </w:rPr>
          </w:pPr>
          <w:hyperlink w:anchor="_Toc200033771" w:history="1">
            <w:r w:rsidRPr="00E4192C">
              <w:rPr>
                <w:rStyle w:val="Hyperlink"/>
                <w:noProof/>
              </w:rPr>
              <w:t>4.1</w:t>
            </w:r>
            <w:r>
              <w:rPr>
                <w:rFonts w:asciiTheme="minorHAnsi" w:eastAsiaTheme="minorEastAsia" w:hAnsiTheme="minorHAnsi"/>
                <w:noProof/>
                <w:kern w:val="2"/>
                <w:szCs w:val="24"/>
                <w:lang w:val="en-US"/>
                <w14:ligatures w14:val="standardContextual"/>
              </w:rPr>
              <w:tab/>
            </w:r>
            <w:r w:rsidRPr="00E4192C">
              <w:rPr>
                <w:rStyle w:val="Hyperlink"/>
                <w:noProof/>
              </w:rPr>
              <w:t>Access of carers to WI meetings and events</w:t>
            </w:r>
            <w:r>
              <w:rPr>
                <w:noProof/>
                <w:webHidden/>
              </w:rPr>
              <w:tab/>
            </w:r>
            <w:r>
              <w:rPr>
                <w:noProof/>
                <w:webHidden/>
              </w:rPr>
              <w:fldChar w:fldCharType="begin"/>
            </w:r>
            <w:r>
              <w:rPr>
                <w:noProof/>
                <w:webHidden/>
              </w:rPr>
              <w:instrText xml:space="preserve"> PAGEREF _Toc200033771 \h </w:instrText>
            </w:r>
            <w:r>
              <w:rPr>
                <w:noProof/>
                <w:webHidden/>
              </w:rPr>
            </w:r>
            <w:r>
              <w:rPr>
                <w:noProof/>
                <w:webHidden/>
              </w:rPr>
              <w:fldChar w:fldCharType="separate"/>
            </w:r>
            <w:r w:rsidR="00DB5DAD">
              <w:rPr>
                <w:noProof/>
                <w:webHidden/>
              </w:rPr>
              <w:t>28</w:t>
            </w:r>
            <w:r>
              <w:rPr>
                <w:noProof/>
                <w:webHidden/>
              </w:rPr>
              <w:fldChar w:fldCharType="end"/>
            </w:r>
          </w:hyperlink>
        </w:p>
        <w:p w14:paraId="08EA376D" w14:textId="548D0498" w:rsidR="006500BF" w:rsidRDefault="006500BF">
          <w:pPr>
            <w:pStyle w:val="TOC2"/>
            <w:rPr>
              <w:rFonts w:asciiTheme="minorHAnsi" w:eastAsiaTheme="minorEastAsia" w:hAnsiTheme="minorHAnsi"/>
              <w:noProof/>
              <w:kern w:val="2"/>
              <w:szCs w:val="24"/>
              <w:lang w:val="en-US"/>
              <w14:ligatures w14:val="standardContextual"/>
            </w:rPr>
          </w:pPr>
          <w:hyperlink w:anchor="_Toc200033772" w:history="1">
            <w:r w:rsidRPr="00E4192C">
              <w:rPr>
                <w:rStyle w:val="Hyperlink"/>
                <w:noProof/>
              </w:rPr>
              <w:t>4.2</w:t>
            </w:r>
            <w:r>
              <w:rPr>
                <w:rFonts w:asciiTheme="minorHAnsi" w:eastAsiaTheme="minorEastAsia" w:hAnsiTheme="minorHAnsi"/>
                <w:noProof/>
                <w:kern w:val="2"/>
                <w:szCs w:val="24"/>
                <w:lang w:val="en-US"/>
                <w14:ligatures w14:val="standardContextual"/>
              </w:rPr>
              <w:tab/>
            </w:r>
            <w:r w:rsidRPr="00E4192C">
              <w:rPr>
                <w:rStyle w:val="Hyperlink"/>
                <w:noProof/>
              </w:rPr>
              <w:t>Girls and children at WI meetings</w:t>
            </w:r>
            <w:r>
              <w:rPr>
                <w:noProof/>
                <w:webHidden/>
              </w:rPr>
              <w:tab/>
            </w:r>
            <w:r>
              <w:rPr>
                <w:noProof/>
                <w:webHidden/>
              </w:rPr>
              <w:fldChar w:fldCharType="begin"/>
            </w:r>
            <w:r>
              <w:rPr>
                <w:noProof/>
                <w:webHidden/>
              </w:rPr>
              <w:instrText xml:space="preserve"> PAGEREF _Toc200033772 \h </w:instrText>
            </w:r>
            <w:r>
              <w:rPr>
                <w:noProof/>
                <w:webHidden/>
              </w:rPr>
            </w:r>
            <w:r>
              <w:rPr>
                <w:noProof/>
                <w:webHidden/>
              </w:rPr>
              <w:fldChar w:fldCharType="separate"/>
            </w:r>
            <w:r w:rsidR="00DB5DAD">
              <w:rPr>
                <w:noProof/>
                <w:webHidden/>
              </w:rPr>
              <w:t>28</w:t>
            </w:r>
            <w:r>
              <w:rPr>
                <w:noProof/>
                <w:webHidden/>
              </w:rPr>
              <w:fldChar w:fldCharType="end"/>
            </w:r>
          </w:hyperlink>
        </w:p>
        <w:p w14:paraId="1C5D117D" w14:textId="4C521A7F" w:rsidR="006500BF" w:rsidRDefault="006500BF">
          <w:pPr>
            <w:pStyle w:val="TOC2"/>
            <w:rPr>
              <w:rFonts w:asciiTheme="minorHAnsi" w:eastAsiaTheme="minorEastAsia" w:hAnsiTheme="minorHAnsi"/>
              <w:noProof/>
              <w:kern w:val="2"/>
              <w:szCs w:val="24"/>
              <w:lang w:val="en-US"/>
              <w14:ligatures w14:val="standardContextual"/>
            </w:rPr>
          </w:pPr>
          <w:hyperlink w:anchor="_Toc200033773" w:history="1">
            <w:r w:rsidRPr="00E4192C">
              <w:rPr>
                <w:rStyle w:val="Hyperlink"/>
                <w:noProof/>
              </w:rPr>
              <w:t>4.3</w:t>
            </w:r>
            <w:r>
              <w:rPr>
                <w:rFonts w:asciiTheme="minorHAnsi" w:eastAsiaTheme="minorEastAsia" w:hAnsiTheme="minorHAnsi"/>
                <w:noProof/>
                <w:kern w:val="2"/>
                <w:szCs w:val="24"/>
                <w:lang w:val="en-US"/>
                <w14:ligatures w14:val="standardContextual"/>
              </w:rPr>
              <w:tab/>
            </w:r>
            <w:r w:rsidRPr="00E4192C">
              <w:rPr>
                <w:rStyle w:val="Hyperlink"/>
                <w:noProof/>
              </w:rPr>
              <w:t>How to hold an Annual Meeting</w:t>
            </w:r>
            <w:r>
              <w:rPr>
                <w:noProof/>
                <w:webHidden/>
              </w:rPr>
              <w:tab/>
            </w:r>
            <w:r>
              <w:rPr>
                <w:noProof/>
                <w:webHidden/>
              </w:rPr>
              <w:fldChar w:fldCharType="begin"/>
            </w:r>
            <w:r>
              <w:rPr>
                <w:noProof/>
                <w:webHidden/>
              </w:rPr>
              <w:instrText xml:space="preserve"> PAGEREF _Toc200033773 \h </w:instrText>
            </w:r>
            <w:r>
              <w:rPr>
                <w:noProof/>
                <w:webHidden/>
              </w:rPr>
            </w:r>
            <w:r>
              <w:rPr>
                <w:noProof/>
                <w:webHidden/>
              </w:rPr>
              <w:fldChar w:fldCharType="separate"/>
            </w:r>
            <w:r w:rsidR="00DB5DAD">
              <w:rPr>
                <w:noProof/>
                <w:webHidden/>
              </w:rPr>
              <w:t>29</w:t>
            </w:r>
            <w:r>
              <w:rPr>
                <w:noProof/>
                <w:webHidden/>
              </w:rPr>
              <w:fldChar w:fldCharType="end"/>
            </w:r>
          </w:hyperlink>
        </w:p>
        <w:p w14:paraId="3974A76D" w14:textId="5C102768" w:rsidR="006500BF" w:rsidRDefault="006500BF">
          <w:pPr>
            <w:pStyle w:val="TOC2"/>
            <w:rPr>
              <w:rFonts w:asciiTheme="minorHAnsi" w:eastAsiaTheme="minorEastAsia" w:hAnsiTheme="minorHAnsi"/>
              <w:noProof/>
              <w:kern w:val="2"/>
              <w:szCs w:val="24"/>
              <w:lang w:val="en-US"/>
              <w14:ligatures w14:val="standardContextual"/>
            </w:rPr>
          </w:pPr>
          <w:hyperlink w:anchor="_Toc200033774" w:history="1">
            <w:r w:rsidRPr="00E4192C">
              <w:rPr>
                <w:rStyle w:val="Hyperlink"/>
                <w:noProof/>
              </w:rPr>
              <w:t>4.4</w:t>
            </w:r>
            <w:r>
              <w:rPr>
                <w:rFonts w:asciiTheme="minorHAnsi" w:eastAsiaTheme="minorEastAsia" w:hAnsiTheme="minorHAnsi"/>
                <w:noProof/>
                <w:kern w:val="2"/>
                <w:szCs w:val="24"/>
                <w:lang w:val="en-US"/>
                <w14:ligatures w14:val="standardContextual"/>
              </w:rPr>
              <w:tab/>
            </w:r>
            <w:r w:rsidRPr="00E4192C">
              <w:rPr>
                <w:rStyle w:val="Hyperlink"/>
                <w:noProof/>
              </w:rPr>
              <w:t>WI committee meetings</w:t>
            </w:r>
            <w:r>
              <w:rPr>
                <w:noProof/>
                <w:webHidden/>
              </w:rPr>
              <w:tab/>
            </w:r>
            <w:r>
              <w:rPr>
                <w:noProof/>
                <w:webHidden/>
              </w:rPr>
              <w:fldChar w:fldCharType="begin"/>
            </w:r>
            <w:r>
              <w:rPr>
                <w:noProof/>
                <w:webHidden/>
              </w:rPr>
              <w:instrText xml:space="preserve"> PAGEREF _Toc200033774 \h </w:instrText>
            </w:r>
            <w:r>
              <w:rPr>
                <w:noProof/>
                <w:webHidden/>
              </w:rPr>
            </w:r>
            <w:r>
              <w:rPr>
                <w:noProof/>
                <w:webHidden/>
              </w:rPr>
              <w:fldChar w:fldCharType="separate"/>
            </w:r>
            <w:r w:rsidR="00DB5DAD">
              <w:rPr>
                <w:noProof/>
                <w:webHidden/>
              </w:rPr>
              <w:t>33</w:t>
            </w:r>
            <w:r>
              <w:rPr>
                <w:noProof/>
                <w:webHidden/>
              </w:rPr>
              <w:fldChar w:fldCharType="end"/>
            </w:r>
          </w:hyperlink>
        </w:p>
        <w:p w14:paraId="4B47D138" w14:textId="5A15EBD7" w:rsidR="006500BF" w:rsidRDefault="006500BF">
          <w:pPr>
            <w:pStyle w:val="TOC2"/>
            <w:rPr>
              <w:rFonts w:asciiTheme="minorHAnsi" w:eastAsiaTheme="minorEastAsia" w:hAnsiTheme="minorHAnsi"/>
              <w:noProof/>
              <w:kern w:val="2"/>
              <w:szCs w:val="24"/>
              <w:lang w:val="en-US"/>
              <w14:ligatures w14:val="standardContextual"/>
            </w:rPr>
          </w:pPr>
          <w:hyperlink w:anchor="_Toc200033775" w:history="1">
            <w:r w:rsidRPr="00E4192C">
              <w:rPr>
                <w:rStyle w:val="Hyperlink"/>
                <w:noProof/>
              </w:rPr>
              <w:t>4.5</w:t>
            </w:r>
            <w:r>
              <w:rPr>
                <w:rFonts w:asciiTheme="minorHAnsi" w:eastAsiaTheme="minorEastAsia" w:hAnsiTheme="minorHAnsi"/>
                <w:noProof/>
                <w:kern w:val="2"/>
                <w:szCs w:val="24"/>
                <w:lang w:val="en-US"/>
                <w14:ligatures w14:val="standardContextual"/>
              </w:rPr>
              <w:tab/>
            </w:r>
            <w:r w:rsidRPr="00E4192C">
              <w:rPr>
                <w:rStyle w:val="Hyperlink"/>
                <w:noProof/>
              </w:rPr>
              <w:t>Special Meetings</w:t>
            </w:r>
            <w:r>
              <w:rPr>
                <w:noProof/>
                <w:webHidden/>
              </w:rPr>
              <w:tab/>
            </w:r>
            <w:r>
              <w:rPr>
                <w:noProof/>
                <w:webHidden/>
              </w:rPr>
              <w:fldChar w:fldCharType="begin"/>
            </w:r>
            <w:r>
              <w:rPr>
                <w:noProof/>
                <w:webHidden/>
              </w:rPr>
              <w:instrText xml:space="preserve"> PAGEREF _Toc200033775 \h </w:instrText>
            </w:r>
            <w:r>
              <w:rPr>
                <w:noProof/>
                <w:webHidden/>
              </w:rPr>
            </w:r>
            <w:r>
              <w:rPr>
                <w:noProof/>
                <w:webHidden/>
              </w:rPr>
              <w:fldChar w:fldCharType="separate"/>
            </w:r>
            <w:r w:rsidR="00DB5DAD">
              <w:rPr>
                <w:noProof/>
                <w:webHidden/>
              </w:rPr>
              <w:t>34</w:t>
            </w:r>
            <w:r>
              <w:rPr>
                <w:noProof/>
                <w:webHidden/>
              </w:rPr>
              <w:fldChar w:fldCharType="end"/>
            </w:r>
          </w:hyperlink>
        </w:p>
        <w:p w14:paraId="1D323C45" w14:textId="45A3E4E6" w:rsidR="006500BF" w:rsidRDefault="006500BF">
          <w:pPr>
            <w:pStyle w:val="TOC2"/>
            <w:rPr>
              <w:rFonts w:asciiTheme="minorHAnsi" w:eastAsiaTheme="minorEastAsia" w:hAnsiTheme="minorHAnsi"/>
              <w:noProof/>
              <w:kern w:val="2"/>
              <w:szCs w:val="24"/>
              <w:lang w:val="en-US"/>
              <w14:ligatures w14:val="standardContextual"/>
            </w:rPr>
          </w:pPr>
          <w:hyperlink w:anchor="_Toc200033776" w:history="1">
            <w:r w:rsidRPr="00E4192C">
              <w:rPr>
                <w:rStyle w:val="Hyperlink"/>
                <w:noProof/>
              </w:rPr>
              <w:t>4.6</w:t>
            </w:r>
            <w:r>
              <w:rPr>
                <w:rFonts w:asciiTheme="minorHAnsi" w:eastAsiaTheme="minorEastAsia" w:hAnsiTheme="minorHAnsi"/>
                <w:noProof/>
                <w:kern w:val="2"/>
                <w:szCs w:val="24"/>
                <w:lang w:val="en-US"/>
                <w14:ligatures w14:val="standardContextual"/>
              </w:rPr>
              <w:tab/>
            </w:r>
            <w:r w:rsidRPr="00E4192C">
              <w:rPr>
                <w:rStyle w:val="Hyperlink"/>
                <w:noProof/>
              </w:rPr>
              <w:t>Quorum and voting majorities</w:t>
            </w:r>
            <w:r>
              <w:rPr>
                <w:noProof/>
                <w:webHidden/>
              </w:rPr>
              <w:tab/>
            </w:r>
            <w:r>
              <w:rPr>
                <w:noProof/>
                <w:webHidden/>
              </w:rPr>
              <w:fldChar w:fldCharType="begin"/>
            </w:r>
            <w:r>
              <w:rPr>
                <w:noProof/>
                <w:webHidden/>
              </w:rPr>
              <w:instrText xml:space="preserve"> PAGEREF _Toc200033776 \h </w:instrText>
            </w:r>
            <w:r>
              <w:rPr>
                <w:noProof/>
                <w:webHidden/>
              </w:rPr>
            </w:r>
            <w:r>
              <w:rPr>
                <w:noProof/>
                <w:webHidden/>
              </w:rPr>
              <w:fldChar w:fldCharType="separate"/>
            </w:r>
            <w:r w:rsidR="00DB5DAD">
              <w:rPr>
                <w:noProof/>
                <w:webHidden/>
              </w:rPr>
              <w:t>34</w:t>
            </w:r>
            <w:r>
              <w:rPr>
                <w:noProof/>
                <w:webHidden/>
              </w:rPr>
              <w:fldChar w:fldCharType="end"/>
            </w:r>
          </w:hyperlink>
        </w:p>
        <w:p w14:paraId="2B3EDE43" w14:textId="5EE38CC9" w:rsidR="006500BF" w:rsidRDefault="006500BF">
          <w:pPr>
            <w:pStyle w:val="TOC1"/>
            <w:rPr>
              <w:rFonts w:asciiTheme="minorHAnsi" w:eastAsiaTheme="minorEastAsia" w:hAnsiTheme="minorHAnsi"/>
              <w:noProof/>
              <w:kern w:val="2"/>
              <w:szCs w:val="24"/>
              <w:lang w:val="en-US"/>
              <w14:ligatures w14:val="standardContextual"/>
            </w:rPr>
          </w:pPr>
          <w:hyperlink w:anchor="_Toc200033777" w:history="1">
            <w:r w:rsidRPr="00E4192C">
              <w:rPr>
                <w:rStyle w:val="Hyperlink"/>
                <w:noProof/>
              </w:rPr>
              <w:t>5.</w:t>
            </w:r>
            <w:r>
              <w:rPr>
                <w:rFonts w:asciiTheme="minorHAnsi" w:eastAsiaTheme="minorEastAsia" w:hAnsiTheme="minorHAnsi"/>
                <w:noProof/>
                <w:kern w:val="2"/>
                <w:szCs w:val="24"/>
                <w:lang w:val="en-US"/>
                <w14:ligatures w14:val="standardContextual"/>
              </w:rPr>
              <w:tab/>
            </w:r>
            <w:r w:rsidRPr="00E4192C">
              <w:rPr>
                <w:rStyle w:val="Hyperlink"/>
                <w:noProof/>
              </w:rPr>
              <w:t>Sub-committees</w:t>
            </w:r>
            <w:r>
              <w:rPr>
                <w:noProof/>
                <w:webHidden/>
              </w:rPr>
              <w:tab/>
            </w:r>
            <w:r>
              <w:rPr>
                <w:noProof/>
                <w:webHidden/>
              </w:rPr>
              <w:fldChar w:fldCharType="begin"/>
            </w:r>
            <w:r>
              <w:rPr>
                <w:noProof/>
                <w:webHidden/>
              </w:rPr>
              <w:instrText xml:space="preserve"> PAGEREF _Toc200033777 \h </w:instrText>
            </w:r>
            <w:r>
              <w:rPr>
                <w:noProof/>
                <w:webHidden/>
              </w:rPr>
            </w:r>
            <w:r>
              <w:rPr>
                <w:noProof/>
                <w:webHidden/>
              </w:rPr>
              <w:fldChar w:fldCharType="separate"/>
            </w:r>
            <w:r w:rsidR="00DB5DAD">
              <w:rPr>
                <w:noProof/>
                <w:webHidden/>
              </w:rPr>
              <w:t>36</w:t>
            </w:r>
            <w:r>
              <w:rPr>
                <w:noProof/>
                <w:webHidden/>
              </w:rPr>
              <w:fldChar w:fldCharType="end"/>
            </w:r>
          </w:hyperlink>
        </w:p>
        <w:p w14:paraId="25E176D9" w14:textId="17020F3C" w:rsidR="006500BF" w:rsidRDefault="006500BF">
          <w:pPr>
            <w:pStyle w:val="TOC1"/>
            <w:rPr>
              <w:rFonts w:asciiTheme="minorHAnsi" w:eastAsiaTheme="minorEastAsia" w:hAnsiTheme="minorHAnsi"/>
              <w:noProof/>
              <w:kern w:val="2"/>
              <w:szCs w:val="24"/>
              <w:lang w:val="en-US"/>
              <w14:ligatures w14:val="standardContextual"/>
            </w:rPr>
          </w:pPr>
          <w:hyperlink w:anchor="_Toc200033778" w:history="1">
            <w:r w:rsidRPr="00E4192C">
              <w:rPr>
                <w:rStyle w:val="Hyperlink"/>
                <w:noProof/>
              </w:rPr>
              <w:t>6.</w:t>
            </w:r>
            <w:r>
              <w:rPr>
                <w:rFonts w:asciiTheme="minorHAnsi" w:eastAsiaTheme="minorEastAsia" w:hAnsiTheme="minorHAnsi"/>
                <w:noProof/>
                <w:kern w:val="2"/>
                <w:szCs w:val="24"/>
                <w:lang w:val="en-US"/>
                <w14:ligatures w14:val="standardContextual"/>
              </w:rPr>
              <w:tab/>
            </w:r>
            <w:r w:rsidRPr="00E4192C">
              <w:rPr>
                <w:rStyle w:val="Hyperlink"/>
                <w:noProof/>
              </w:rPr>
              <w:t>Equality, diversity, and inclusion</w:t>
            </w:r>
            <w:r>
              <w:rPr>
                <w:noProof/>
                <w:webHidden/>
              </w:rPr>
              <w:tab/>
            </w:r>
            <w:r>
              <w:rPr>
                <w:noProof/>
                <w:webHidden/>
              </w:rPr>
              <w:fldChar w:fldCharType="begin"/>
            </w:r>
            <w:r>
              <w:rPr>
                <w:noProof/>
                <w:webHidden/>
              </w:rPr>
              <w:instrText xml:space="preserve"> PAGEREF _Toc200033778 \h </w:instrText>
            </w:r>
            <w:r>
              <w:rPr>
                <w:noProof/>
                <w:webHidden/>
              </w:rPr>
            </w:r>
            <w:r>
              <w:rPr>
                <w:noProof/>
                <w:webHidden/>
              </w:rPr>
              <w:fldChar w:fldCharType="separate"/>
            </w:r>
            <w:r w:rsidR="00DB5DAD">
              <w:rPr>
                <w:noProof/>
                <w:webHidden/>
              </w:rPr>
              <w:t>36</w:t>
            </w:r>
            <w:r>
              <w:rPr>
                <w:noProof/>
                <w:webHidden/>
              </w:rPr>
              <w:fldChar w:fldCharType="end"/>
            </w:r>
          </w:hyperlink>
        </w:p>
        <w:p w14:paraId="559939BF" w14:textId="1D614E80" w:rsidR="006500BF" w:rsidRDefault="006500BF">
          <w:pPr>
            <w:pStyle w:val="TOC2"/>
            <w:rPr>
              <w:rFonts w:asciiTheme="minorHAnsi" w:eastAsiaTheme="minorEastAsia" w:hAnsiTheme="minorHAnsi"/>
              <w:noProof/>
              <w:kern w:val="2"/>
              <w:szCs w:val="24"/>
              <w:lang w:val="en-US"/>
              <w14:ligatures w14:val="standardContextual"/>
            </w:rPr>
          </w:pPr>
          <w:hyperlink w:anchor="_Toc200033779" w:history="1">
            <w:r w:rsidRPr="00E4192C">
              <w:rPr>
                <w:rStyle w:val="Hyperlink"/>
                <w:noProof/>
              </w:rPr>
              <w:t>6.1</w:t>
            </w:r>
            <w:r>
              <w:rPr>
                <w:rFonts w:asciiTheme="minorHAnsi" w:eastAsiaTheme="minorEastAsia" w:hAnsiTheme="minorHAnsi"/>
                <w:noProof/>
                <w:kern w:val="2"/>
                <w:szCs w:val="24"/>
                <w:lang w:val="en-US"/>
                <w14:ligatures w14:val="standardContextual"/>
              </w:rPr>
              <w:tab/>
            </w:r>
            <w:r w:rsidRPr="00E4192C">
              <w:rPr>
                <w:rStyle w:val="Hyperlink"/>
                <w:noProof/>
              </w:rPr>
              <w:t>The Protected Characteristics</w:t>
            </w:r>
            <w:r>
              <w:rPr>
                <w:noProof/>
                <w:webHidden/>
              </w:rPr>
              <w:tab/>
            </w:r>
            <w:r>
              <w:rPr>
                <w:noProof/>
                <w:webHidden/>
              </w:rPr>
              <w:fldChar w:fldCharType="begin"/>
            </w:r>
            <w:r>
              <w:rPr>
                <w:noProof/>
                <w:webHidden/>
              </w:rPr>
              <w:instrText xml:space="preserve"> PAGEREF _Toc200033779 \h </w:instrText>
            </w:r>
            <w:r>
              <w:rPr>
                <w:noProof/>
                <w:webHidden/>
              </w:rPr>
            </w:r>
            <w:r>
              <w:rPr>
                <w:noProof/>
                <w:webHidden/>
              </w:rPr>
              <w:fldChar w:fldCharType="separate"/>
            </w:r>
            <w:r w:rsidR="00DB5DAD">
              <w:rPr>
                <w:noProof/>
                <w:webHidden/>
              </w:rPr>
              <w:t>37</w:t>
            </w:r>
            <w:r>
              <w:rPr>
                <w:noProof/>
                <w:webHidden/>
              </w:rPr>
              <w:fldChar w:fldCharType="end"/>
            </w:r>
          </w:hyperlink>
        </w:p>
        <w:p w14:paraId="72494932" w14:textId="1164A125" w:rsidR="006500BF" w:rsidRDefault="006500BF">
          <w:pPr>
            <w:pStyle w:val="TOC2"/>
            <w:rPr>
              <w:rFonts w:asciiTheme="minorHAnsi" w:eastAsiaTheme="minorEastAsia" w:hAnsiTheme="minorHAnsi"/>
              <w:noProof/>
              <w:kern w:val="2"/>
              <w:szCs w:val="24"/>
              <w:lang w:val="en-US"/>
              <w14:ligatures w14:val="standardContextual"/>
            </w:rPr>
          </w:pPr>
          <w:hyperlink w:anchor="_Toc200033780" w:history="1">
            <w:r w:rsidRPr="00E4192C">
              <w:rPr>
                <w:rStyle w:val="Hyperlink"/>
                <w:noProof/>
              </w:rPr>
              <w:t>6.2</w:t>
            </w:r>
            <w:r>
              <w:rPr>
                <w:rFonts w:asciiTheme="minorHAnsi" w:eastAsiaTheme="minorEastAsia" w:hAnsiTheme="minorHAnsi"/>
                <w:noProof/>
                <w:kern w:val="2"/>
                <w:szCs w:val="24"/>
                <w:lang w:val="en-US"/>
                <w14:ligatures w14:val="standardContextual"/>
              </w:rPr>
              <w:tab/>
            </w:r>
            <w:r w:rsidRPr="00E4192C">
              <w:rPr>
                <w:rStyle w:val="Hyperlink"/>
                <w:noProof/>
              </w:rPr>
              <w:t>Age</w:t>
            </w:r>
            <w:r>
              <w:rPr>
                <w:noProof/>
                <w:webHidden/>
              </w:rPr>
              <w:tab/>
            </w:r>
            <w:r>
              <w:rPr>
                <w:noProof/>
                <w:webHidden/>
              </w:rPr>
              <w:fldChar w:fldCharType="begin"/>
            </w:r>
            <w:r>
              <w:rPr>
                <w:noProof/>
                <w:webHidden/>
              </w:rPr>
              <w:instrText xml:space="preserve"> PAGEREF _Toc200033780 \h </w:instrText>
            </w:r>
            <w:r>
              <w:rPr>
                <w:noProof/>
                <w:webHidden/>
              </w:rPr>
            </w:r>
            <w:r>
              <w:rPr>
                <w:noProof/>
                <w:webHidden/>
              </w:rPr>
              <w:fldChar w:fldCharType="separate"/>
            </w:r>
            <w:r w:rsidR="00DB5DAD">
              <w:rPr>
                <w:noProof/>
                <w:webHidden/>
              </w:rPr>
              <w:t>37</w:t>
            </w:r>
            <w:r>
              <w:rPr>
                <w:noProof/>
                <w:webHidden/>
              </w:rPr>
              <w:fldChar w:fldCharType="end"/>
            </w:r>
          </w:hyperlink>
        </w:p>
        <w:p w14:paraId="008A0A30" w14:textId="6FBFA076" w:rsidR="006500BF" w:rsidRDefault="006500BF">
          <w:pPr>
            <w:pStyle w:val="TOC2"/>
            <w:rPr>
              <w:rFonts w:asciiTheme="minorHAnsi" w:eastAsiaTheme="minorEastAsia" w:hAnsiTheme="minorHAnsi"/>
              <w:noProof/>
              <w:kern w:val="2"/>
              <w:szCs w:val="24"/>
              <w:lang w:val="en-US"/>
              <w14:ligatures w14:val="standardContextual"/>
            </w:rPr>
          </w:pPr>
          <w:hyperlink w:anchor="_Toc200033781" w:history="1">
            <w:r w:rsidRPr="00E4192C">
              <w:rPr>
                <w:rStyle w:val="Hyperlink"/>
                <w:noProof/>
              </w:rPr>
              <w:t>6.3</w:t>
            </w:r>
            <w:r>
              <w:rPr>
                <w:rFonts w:asciiTheme="minorHAnsi" w:eastAsiaTheme="minorEastAsia" w:hAnsiTheme="minorHAnsi"/>
                <w:noProof/>
                <w:kern w:val="2"/>
                <w:szCs w:val="24"/>
                <w:lang w:val="en-US"/>
                <w14:ligatures w14:val="standardContextual"/>
              </w:rPr>
              <w:tab/>
            </w:r>
            <w:r w:rsidRPr="00E4192C">
              <w:rPr>
                <w:rStyle w:val="Hyperlink"/>
                <w:noProof/>
              </w:rPr>
              <w:t>Members with disabilities</w:t>
            </w:r>
            <w:r>
              <w:rPr>
                <w:noProof/>
                <w:webHidden/>
              </w:rPr>
              <w:tab/>
            </w:r>
            <w:r>
              <w:rPr>
                <w:noProof/>
                <w:webHidden/>
              </w:rPr>
              <w:fldChar w:fldCharType="begin"/>
            </w:r>
            <w:r>
              <w:rPr>
                <w:noProof/>
                <w:webHidden/>
              </w:rPr>
              <w:instrText xml:space="preserve"> PAGEREF _Toc200033781 \h </w:instrText>
            </w:r>
            <w:r>
              <w:rPr>
                <w:noProof/>
                <w:webHidden/>
              </w:rPr>
            </w:r>
            <w:r>
              <w:rPr>
                <w:noProof/>
                <w:webHidden/>
              </w:rPr>
              <w:fldChar w:fldCharType="separate"/>
            </w:r>
            <w:r w:rsidR="00DB5DAD">
              <w:rPr>
                <w:noProof/>
                <w:webHidden/>
              </w:rPr>
              <w:t>37</w:t>
            </w:r>
            <w:r>
              <w:rPr>
                <w:noProof/>
                <w:webHidden/>
              </w:rPr>
              <w:fldChar w:fldCharType="end"/>
            </w:r>
          </w:hyperlink>
        </w:p>
        <w:p w14:paraId="4AB59333" w14:textId="4EEEFB17" w:rsidR="006500BF" w:rsidRDefault="006500BF">
          <w:pPr>
            <w:pStyle w:val="TOC2"/>
            <w:rPr>
              <w:rFonts w:asciiTheme="minorHAnsi" w:eastAsiaTheme="minorEastAsia" w:hAnsiTheme="minorHAnsi"/>
              <w:noProof/>
              <w:kern w:val="2"/>
              <w:szCs w:val="24"/>
              <w:lang w:val="en-US"/>
              <w14:ligatures w14:val="standardContextual"/>
            </w:rPr>
          </w:pPr>
          <w:hyperlink w:anchor="_Toc200033782" w:history="1">
            <w:r w:rsidRPr="00E4192C">
              <w:rPr>
                <w:rStyle w:val="Hyperlink"/>
                <w:noProof/>
              </w:rPr>
              <w:t>6.4</w:t>
            </w:r>
            <w:r>
              <w:rPr>
                <w:rFonts w:asciiTheme="minorHAnsi" w:eastAsiaTheme="minorEastAsia" w:hAnsiTheme="minorHAnsi"/>
                <w:noProof/>
                <w:kern w:val="2"/>
                <w:szCs w:val="24"/>
                <w:lang w:val="en-US"/>
                <w14:ligatures w14:val="standardContextual"/>
              </w:rPr>
              <w:tab/>
            </w:r>
            <w:r w:rsidRPr="00E4192C">
              <w:rPr>
                <w:rStyle w:val="Hyperlink"/>
                <w:noProof/>
              </w:rPr>
              <w:t>Transgender members</w:t>
            </w:r>
            <w:r>
              <w:rPr>
                <w:noProof/>
                <w:webHidden/>
              </w:rPr>
              <w:tab/>
            </w:r>
            <w:r>
              <w:rPr>
                <w:noProof/>
                <w:webHidden/>
              </w:rPr>
              <w:fldChar w:fldCharType="begin"/>
            </w:r>
            <w:r>
              <w:rPr>
                <w:noProof/>
                <w:webHidden/>
              </w:rPr>
              <w:instrText xml:space="preserve"> PAGEREF _Toc200033782 \h </w:instrText>
            </w:r>
            <w:r>
              <w:rPr>
                <w:noProof/>
                <w:webHidden/>
              </w:rPr>
            </w:r>
            <w:r>
              <w:rPr>
                <w:noProof/>
                <w:webHidden/>
              </w:rPr>
              <w:fldChar w:fldCharType="separate"/>
            </w:r>
            <w:r w:rsidR="00DB5DAD">
              <w:rPr>
                <w:noProof/>
                <w:webHidden/>
              </w:rPr>
              <w:t>38</w:t>
            </w:r>
            <w:r>
              <w:rPr>
                <w:noProof/>
                <w:webHidden/>
              </w:rPr>
              <w:fldChar w:fldCharType="end"/>
            </w:r>
          </w:hyperlink>
        </w:p>
        <w:p w14:paraId="32DCFB79" w14:textId="2B031A7E" w:rsidR="006500BF" w:rsidRDefault="006500BF">
          <w:pPr>
            <w:pStyle w:val="TOC2"/>
            <w:rPr>
              <w:rFonts w:asciiTheme="minorHAnsi" w:eastAsiaTheme="minorEastAsia" w:hAnsiTheme="minorHAnsi"/>
              <w:noProof/>
              <w:kern w:val="2"/>
              <w:szCs w:val="24"/>
              <w:lang w:val="en-US"/>
              <w14:ligatures w14:val="standardContextual"/>
            </w:rPr>
          </w:pPr>
          <w:hyperlink w:anchor="_Toc200033783" w:history="1">
            <w:r w:rsidRPr="00E4192C">
              <w:rPr>
                <w:rStyle w:val="Hyperlink"/>
                <w:noProof/>
              </w:rPr>
              <w:t>6.5</w:t>
            </w:r>
            <w:r>
              <w:rPr>
                <w:rFonts w:asciiTheme="minorHAnsi" w:eastAsiaTheme="minorEastAsia" w:hAnsiTheme="minorHAnsi"/>
                <w:noProof/>
                <w:kern w:val="2"/>
                <w:szCs w:val="24"/>
                <w:lang w:val="en-US"/>
                <w14:ligatures w14:val="standardContextual"/>
              </w:rPr>
              <w:tab/>
            </w:r>
            <w:r w:rsidRPr="00E4192C">
              <w:rPr>
                <w:rStyle w:val="Hyperlink"/>
                <w:noProof/>
              </w:rPr>
              <w:t>Non-binary members</w:t>
            </w:r>
            <w:r>
              <w:rPr>
                <w:noProof/>
                <w:webHidden/>
              </w:rPr>
              <w:tab/>
            </w:r>
            <w:r>
              <w:rPr>
                <w:noProof/>
                <w:webHidden/>
              </w:rPr>
              <w:fldChar w:fldCharType="begin"/>
            </w:r>
            <w:r>
              <w:rPr>
                <w:noProof/>
                <w:webHidden/>
              </w:rPr>
              <w:instrText xml:space="preserve"> PAGEREF _Toc200033783 \h </w:instrText>
            </w:r>
            <w:r>
              <w:rPr>
                <w:noProof/>
                <w:webHidden/>
              </w:rPr>
            </w:r>
            <w:r>
              <w:rPr>
                <w:noProof/>
                <w:webHidden/>
              </w:rPr>
              <w:fldChar w:fldCharType="separate"/>
            </w:r>
            <w:r w:rsidR="00DB5DAD">
              <w:rPr>
                <w:noProof/>
                <w:webHidden/>
              </w:rPr>
              <w:t>38</w:t>
            </w:r>
            <w:r>
              <w:rPr>
                <w:noProof/>
                <w:webHidden/>
              </w:rPr>
              <w:fldChar w:fldCharType="end"/>
            </w:r>
          </w:hyperlink>
        </w:p>
        <w:p w14:paraId="62A81E22" w14:textId="61C90AD1" w:rsidR="006500BF" w:rsidRDefault="006500BF">
          <w:pPr>
            <w:pStyle w:val="TOC2"/>
            <w:rPr>
              <w:rFonts w:asciiTheme="minorHAnsi" w:eastAsiaTheme="minorEastAsia" w:hAnsiTheme="minorHAnsi"/>
              <w:noProof/>
              <w:kern w:val="2"/>
              <w:szCs w:val="24"/>
              <w:lang w:val="en-US"/>
              <w14:ligatures w14:val="standardContextual"/>
            </w:rPr>
          </w:pPr>
          <w:hyperlink w:anchor="_Toc200033784" w:history="1">
            <w:r w:rsidRPr="00E4192C">
              <w:rPr>
                <w:rStyle w:val="Hyperlink"/>
                <w:noProof/>
              </w:rPr>
              <w:t>6.6</w:t>
            </w:r>
            <w:r>
              <w:rPr>
                <w:rFonts w:asciiTheme="minorHAnsi" w:eastAsiaTheme="minorEastAsia" w:hAnsiTheme="minorHAnsi"/>
                <w:noProof/>
                <w:kern w:val="2"/>
                <w:szCs w:val="24"/>
                <w:lang w:val="en-US"/>
                <w14:ligatures w14:val="standardContextual"/>
              </w:rPr>
              <w:tab/>
            </w:r>
            <w:r w:rsidRPr="00E4192C">
              <w:rPr>
                <w:rStyle w:val="Hyperlink"/>
                <w:noProof/>
              </w:rPr>
              <w:t>Pregnancy and maternity</w:t>
            </w:r>
            <w:r>
              <w:rPr>
                <w:noProof/>
                <w:webHidden/>
              </w:rPr>
              <w:tab/>
            </w:r>
            <w:r>
              <w:rPr>
                <w:noProof/>
                <w:webHidden/>
              </w:rPr>
              <w:fldChar w:fldCharType="begin"/>
            </w:r>
            <w:r>
              <w:rPr>
                <w:noProof/>
                <w:webHidden/>
              </w:rPr>
              <w:instrText xml:space="preserve"> PAGEREF _Toc200033784 \h </w:instrText>
            </w:r>
            <w:r>
              <w:rPr>
                <w:noProof/>
                <w:webHidden/>
              </w:rPr>
            </w:r>
            <w:r>
              <w:rPr>
                <w:noProof/>
                <w:webHidden/>
              </w:rPr>
              <w:fldChar w:fldCharType="separate"/>
            </w:r>
            <w:r w:rsidR="00DB5DAD">
              <w:rPr>
                <w:noProof/>
                <w:webHidden/>
              </w:rPr>
              <w:t>39</w:t>
            </w:r>
            <w:r>
              <w:rPr>
                <w:noProof/>
                <w:webHidden/>
              </w:rPr>
              <w:fldChar w:fldCharType="end"/>
            </w:r>
          </w:hyperlink>
        </w:p>
        <w:p w14:paraId="6698DBA3" w14:textId="66A13C4C" w:rsidR="006500BF" w:rsidRDefault="006500BF">
          <w:pPr>
            <w:pStyle w:val="TOC2"/>
            <w:rPr>
              <w:rFonts w:asciiTheme="minorHAnsi" w:eastAsiaTheme="minorEastAsia" w:hAnsiTheme="minorHAnsi"/>
              <w:noProof/>
              <w:kern w:val="2"/>
              <w:szCs w:val="24"/>
              <w:lang w:val="en-US"/>
              <w14:ligatures w14:val="standardContextual"/>
            </w:rPr>
          </w:pPr>
          <w:hyperlink w:anchor="_Toc200033785" w:history="1">
            <w:r w:rsidRPr="00E4192C">
              <w:rPr>
                <w:rStyle w:val="Hyperlink"/>
                <w:noProof/>
              </w:rPr>
              <w:t>6.7</w:t>
            </w:r>
            <w:r>
              <w:rPr>
                <w:rFonts w:asciiTheme="minorHAnsi" w:eastAsiaTheme="minorEastAsia" w:hAnsiTheme="minorHAnsi"/>
                <w:noProof/>
                <w:kern w:val="2"/>
                <w:szCs w:val="24"/>
                <w:lang w:val="en-US"/>
                <w14:ligatures w14:val="standardContextual"/>
              </w:rPr>
              <w:tab/>
            </w:r>
            <w:r w:rsidRPr="00E4192C">
              <w:rPr>
                <w:rStyle w:val="Hyperlink"/>
                <w:noProof/>
              </w:rPr>
              <w:t>Race</w:t>
            </w:r>
            <w:r>
              <w:rPr>
                <w:noProof/>
                <w:webHidden/>
              </w:rPr>
              <w:tab/>
            </w:r>
            <w:r>
              <w:rPr>
                <w:noProof/>
                <w:webHidden/>
              </w:rPr>
              <w:fldChar w:fldCharType="begin"/>
            </w:r>
            <w:r>
              <w:rPr>
                <w:noProof/>
                <w:webHidden/>
              </w:rPr>
              <w:instrText xml:space="preserve"> PAGEREF _Toc200033785 \h </w:instrText>
            </w:r>
            <w:r>
              <w:rPr>
                <w:noProof/>
                <w:webHidden/>
              </w:rPr>
            </w:r>
            <w:r>
              <w:rPr>
                <w:noProof/>
                <w:webHidden/>
              </w:rPr>
              <w:fldChar w:fldCharType="separate"/>
            </w:r>
            <w:r w:rsidR="00DB5DAD">
              <w:rPr>
                <w:noProof/>
                <w:webHidden/>
              </w:rPr>
              <w:t>39</w:t>
            </w:r>
            <w:r>
              <w:rPr>
                <w:noProof/>
                <w:webHidden/>
              </w:rPr>
              <w:fldChar w:fldCharType="end"/>
            </w:r>
          </w:hyperlink>
        </w:p>
        <w:p w14:paraId="112EDB87" w14:textId="05390230" w:rsidR="006500BF" w:rsidRDefault="006500BF">
          <w:pPr>
            <w:pStyle w:val="TOC2"/>
            <w:rPr>
              <w:rFonts w:asciiTheme="minorHAnsi" w:eastAsiaTheme="minorEastAsia" w:hAnsiTheme="minorHAnsi"/>
              <w:noProof/>
              <w:kern w:val="2"/>
              <w:szCs w:val="24"/>
              <w:lang w:val="en-US"/>
              <w14:ligatures w14:val="standardContextual"/>
            </w:rPr>
          </w:pPr>
          <w:hyperlink w:anchor="_Toc200033786" w:history="1">
            <w:r w:rsidRPr="00E4192C">
              <w:rPr>
                <w:rStyle w:val="Hyperlink"/>
                <w:noProof/>
              </w:rPr>
              <w:t>6.8  Religion and  belief</w:t>
            </w:r>
            <w:r>
              <w:rPr>
                <w:noProof/>
                <w:webHidden/>
              </w:rPr>
              <w:tab/>
            </w:r>
            <w:r>
              <w:rPr>
                <w:noProof/>
                <w:webHidden/>
              </w:rPr>
              <w:fldChar w:fldCharType="begin"/>
            </w:r>
            <w:r>
              <w:rPr>
                <w:noProof/>
                <w:webHidden/>
              </w:rPr>
              <w:instrText xml:space="preserve"> PAGEREF _Toc200033786 \h </w:instrText>
            </w:r>
            <w:r>
              <w:rPr>
                <w:noProof/>
                <w:webHidden/>
              </w:rPr>
            </w:r>
            <w:r>
              <w:rPr>
                <w:noProof/>
                <w:webHidden/>
              </w:rPr>
              <w:fldChar w:fldCharType="separate"/>
            </w:r>
            <w:r w:rsidR="00DB5DAD">
              <w:rPr>
                <w:noProof/>
                <w:webHidden/>
              </w:rPr>
              <w:t>39</w:t>
            </w:r>
            <w:r>
              <w:rPr>
                <w:noProof/>
                <w:webHidden/>
              </w:rPr>
              <w:fldChar w:fldCharType="end"/>
            </w:r>
          </w:hyperlink>
        </w:p>
        <w:p w14:paraId="4DA87F51" w14:textId="2972586C" w:rsidR="006500BF" w:rsidRDefault="006500BF">
          <w:pPr>
            <w:pStyle w:val="TOC2"/>
            <w:rPr>
              <w:rFonts w:asciiTheme="minorHAnsi" w:eastAsiaTheme="minorEastAsia" w:hAnsiTheme="minorHAnsi"/>
              <w:noProof/>
              <w:kern w:val="2"/>
              <w:szCs w:val="24"/>
              <w:lang w:val="en-US"/>
              <w14:ligatures w14:val="standardContextual"/>
            </w:rPr>
          </w:pPr>
          <w:hyperlink w:anchor="_Toc200033787" w:history="1">
            <w:r w:rsidRPr="00E4192C">
              <w:rPr>
                <w:rStyle w:val="Hyperlink"/>
                <w:noProof/>
              </w:rPr>
              <w:t>6.9</w:t>
            </w:r>
            <w:r>
              <w:rPr>
                <w:rFonts w:asciiTheme="minorHAnsi" w:eastAsiaTheme="minorEastAsia" w:hAnsiTheme="minorHAnsi"/>
                <w:noProof/>
                <w:kern w:val="2"/>
                <w:szCs w:val="24"/>
                <w:lang w:val="en-US"/>
                <w14:ligatures w14:val="standardContextual"/>
              </w:rPr>
              <w:tab/>
            </w:r>
            <w:r w:rsidRPr="00E4192C">
              <w:rPr>
                <w:rStyle w:val="Hyperlink"/>
                <w:noProof/>
              </w:rPr>
              <w:t>Sexual orientation</w:t>
            </w:r>
            <w:r>
              <w:rPr>
                <w:noProof/>
                <w:webHidden/>
              </w:rPr>
              <w:tab/>
            </w:r>
            <w:r>
              <w:rPr>
                <w:noProof/>
                <w:webHidden/>
              </w:rPr>
              <w:fldChar w:fldCharType="begin"/>
            </w:r>
            <w:r>
              <w:rPr>
                <w:noProof/>
                <w:webHidden/>
              </w:rPr>
              <w:instrText xml:space="preserve"> PAGEREF _Toc200033787 \h </w:instrText>
            </w:r>
            <w:r>
              <w:rPr>
                <w:noProof/>
                <w:webHidden/>
              </w:rPr>
            </w:r>
            <w:r>
              <w:rPr>
                <w:noProof/>
                <w:webHidden/>
              </w:rPr>
              <w:fldChar w:fldCharType="separate"/>
            </w:r>
            <w:r w:rsidR="00DB5DAD">
              <w:rPr>
                <w:noProof/>
                <w:webHidden/>
              </w:rPr>
              <w:t>39</w:t>
            </w:r>
            <w:r>
              <w:rPr>
                <w:noProof/>
                <w:webHidden/>
              </w:rPr>
              <w:fldChar w:fldCharType="end"/>
            </w:r>
          </w:hyperlink>
        </w:p>
        <w:p w14:paraId="542925E2" w14:textId="1D4337AF" w:rsidR="006500BF" w:rsidRDefault="006500BF">
          <w:pPr>
            <w:pStyle w:val="TOC2"/>
            <w:rPr>
              <w:rFonts w:asciiTheme="minorHAnsi" w:eastAsiaTheme="minorEastAsia" w:hAnsiTheme="minorHAnsi"/>
              <w:noProof/>
              <w:kern w:val="2"/>
              <w:szCs w:val="24"/>
              <w:lang w:val="en-US"/>
              <w14:ligatures w14:val="standardContextual"/>
            </w:rPr>
          </w:pPr>
          <w:hyperlink w:anchor="_Toc200033788" w:history="1">
            <w:r w:rsidRPr="00E4192C">
              <w:rPr>
                <w:rStyle w:val="Hyperlink"/>
                <w:noProof/>
              </w:rPr>
              <w:t>6.10</w:t>
            </w:r>
            <w:r>
              <w:rPr>
                <w:rFonts w:asciiTheme="minorHAnsi" w:eastAsiaTheme="minorEastAsia" w:hAnsiTheme="minorHAnsi"/>
                <w:noProof/>
                <w:kern w:val="2"/>
                <w:szCs w:val="24"/>
                <w:lang w:val="en-US"/>
                <w14:ligatures w14:val="standardContextual"/>
              </w:rPr>
              <w:tab/>
            </w:r>
            <w:r w:rsidRPr="00E4192C">
              <w:rPr>
                <w:rStyle w:val="Hyperlink"/>
                <w:noProof/>
              </w:rPr>
              <w:t>How to promote equality, diversity and inclusion at your WI</w:t>
            </w:r>
            <w:r>
              <w:rPr>
                <w:noProof/>
                <w:webHidden/>
              </w:rPr>
              <w:tab/>
            </w:r>
            <w:r>
              <w:rPr>
                <w:noProof/>
                <w:webHidden/>
              </w:rPr>
              <w:fldChar w:fldCharType="begin"/>
            </w:r>
            <w:r>
              <w:rPr>
                <w:noProof/>
                <w:webHidden/>
              </w:rPr>
              <w:instrText xml:space="preserve"> PAGEREF _Toc200033788 \h </w:instrText>
            </w:r>
            <w:r>
              <w:rPr>
                <w:noProof/>
                <w:webHidden/>
              </w:rPr>
            </w:r>
            <w:r>
              <w:rPr>
                <w:noProof/>
                <w:webHidden/>
              </w:rPr>
              <w:fldChar w:fldCharType="separate"/>
            </w:r>
            <w:r w:rsidR="00DB5DAD">
              <w:rPr>
                <w:noProof/>
                <w:webHidden/>
              </w:rPr>
              <w:t>40</w:t>
            </w:r>
            <w:r>
              <w:rPr>
                <w:noProof/>
                <w:webHidden/>
              </w:rPr>
              <w:fldChar w:fldCharType="end"/>
            </w:r>
          </w:hyperlink>
        </w:p>
        <w:p w14:paraId="499F38AD" w14:textId="57109FB9" w:rsidR="006500BF" w:rsidRDefault="006500BF">
          <w:pPr>
            <w:pStyle w:val="TOC2"/>
            <w:rPr>
              <w:rFonts w:asciiTheme="minorHAnsi" w:eastAsiaTheme="minorEastAsia" w:hAnsiTheme="minorHAnsi"/>
              <w:noProof/>
              <w:kern w:val="2"/>
              <w:szCs w:val="24"/>
              <w:lang w:val="en-US"/>
              <w14:ligatures w14:val="standardContextual"/>
            </w:rPr>
          </w:pPr>
          <w:hyperlink w:anchor="_Toc200033789" w:history="1">
            <w:r w:rsidRPr="00E4192C">
              <w:rPr>
                <w:rStyle w:val="Hyperlink"/>
                <w:noProof/>
              </w:rPr>
              <w:t>6.11</w:t>
            </w:r>
            <w:r>
              <w:rPr>
                <w:rFonts w:asciiTheme="minorHAnsi" w:eastAsiaTheme="minorEastAsia" w:hAnsiTheme="minorHAnsi"/>
                <w:noProof/>
                <w:kern w:val="2"/>
                <w:szCs w:val="24"/>
                <w:lang w:val="en-US"/>
                <w14:ligatures w14:val="standardContextual"/>
              </w:rPr>
              <w:tab/>
            </w:r>
            <w:r w:rsidRPr="00E4192C">
              <w:rPr>
                <w:rStyle w:val="Hyperlink"/>
                <w:noProof/>
              </w:rPr>
              <w:t>Reporting concerns/discrimination</w:t>
            </w:r>
            <w:r>
              <w:rPr>
                <w:noProof/>
                <w:webHidden/>
              </w:rPr>
              <w:tab/>
            </w:r>
            <w:r>
              <w:rPr>
                <w:noProof/>
                <w:webHidden/>
              </w:rPr>
              <w:fldChar w:fldCharType="begin"/>
            </w:r>
            <w:r>
              <w:rPr>
                <w:noProof/>
                <w:webHidden/>
              </w:rPr>
              <w:instrText xml:space="preserve"> PAGEREF _Toc200033789 \h </w:instrText>
            </w:r>
            <w:r>
              <w:rPr>
                <w:noProof/>
                <w:webHidden/>
              </w:rPr>
            </w:r>
            <w:r>
              <w:rPr>
                <w:noProof/>
                <w:webHidden/>
              </w:rPr>
              <w:fldChar w:fldCharType="separate"/>
            </w:r>
            <w:r w:rsidR="00DB5DAD">
              <w:rPr>
                <w:noProof/>
                <w:webHidden/>
              </w:rPr>
              <w:t>40</w:t>
            </w:r>
            <w:r>
              <w:rPr>
                <w:noProof/>
                <w:webHidden/>
              </w:rPr>
              <w:fldChar w:fldCharType="end"/>
            </w:r>
          </w:hyperlink>
        </w:p>
        <w:p w14:paraId="7C4E1C10" w14:textId="2B766BF0" w:rsidR="006500BF" w:rsidRDefault="006500BF">
          <w:pPr>
            <w:pStyle w:val="TOC1"/>
            <w:rPr>
              <w:rFonts w:asciiTheme="minorHAnsi" w:eastAsiaTheme="minorEastAsia" w:hAnsiTheme="minorHAnsi"/>
              <w:noProof/>
              <w:kern w:val="2"/>
              <w:szCs w:val="24"/>
              <w:lang w:val="en-US"/>
              <w14:ligatures w14:val="standardContextual"/>
            </w:rPr>
          </w:pPr>
          <w:hyperlink w:anchor="_Toc200033790" w:history="1">
            <w:r w:rsidRPr="00E4192C">
              <w:rPr>
                <w:rStyle w:val="Hyperlink"/>
                <w:noProof/>
              </w:rPr>
              <w:t>7.</w:t>
            </w:r>
            <w:r>
              <w:rPr>
                <w:rFonts w:asciiTheme="minorHAnsi" w:eastAsiaTheme="minorEastAsia" w:hAnsiTheme="minorHAnsi"/>
                <w:noProof/>
                <w:kern w:val="2"/>
                <w:szCs w:val="24"/>
                <w:lang w:val="en-US"/>
                <w14:ligatures w14:val="standardContextual"/>
              </w:rPr>
              <w:tab/>
            </w:r>
            <w:r w:rsidRPr="00E4192C">
              <w:rPr>
                <w:rStyle w:val="Hyperlink"/>
                <w:noProof/>
              </w:rPr>
              <w:t>Safeguarding</w:t>
            </w:r>
            <w:r>
              <w:rPr>
                <w:noProof/>
                <w:webHidden/>
              </w:rPr>
              <w:tab/>
            </w:r>
            <w:r>
              <w:rPr>
                <w:noProof/>
                <w:webHidden/>
              </w:rPr>
              <w:fldChar w:fldCharType="begin"/>
            </w:r>
            <w:r>
              <w:rPr>
                <w:noProof/>
                <w:webHidden/>
              </w:rPr>
              <w:instrText xml:space="preserve"> PAGEREF _Toc200033790 \h </w:instrText>
            </w:r>
            <w:r>
              <w:rPr>
                <w:noProof/>
                <w:webHidden/>
              </w:rPr>
            </w:r>
            <w:r>
              <w:rPr>
                <w:noProof/>
                <w:webHidden/>
              </w:rPr>
              <w:fldChar w:fldCharType="separate"/>
            </w:r>
            <w:r w:rsidR="00DB5DAD">
              <w:rPr>
                <w:noProof/>
                <w:webHidden/>
              </w:rPr>
              <w:t>40</w:t>
            </w:r>
            <w:r>
              <w:rPr>
                <w:noProof/>
                <w:webHidden/>
              </w:rPr>
              <w:fldChar w:fldCharType="end"/>
            </w:r>
          </w:hyperlink>
        </w:p>
        <w:p w14:paraId="5B977C22" w14:textId="30372553" w:rsidR="006500BF" w:rsidRDefault="006500BF">
          <w:pPr>
            <w:pStyle w:val="TOC1"/>
            <w:rPr>
              <w:rFonts w:asciiTheme="minorHAnsi" w:eastAsiaTheme="minorEastAsia" w:hAnsiTheme="minorHAnsi"/>
              <w:noProof/>
              <w:kern w:val="2"/>
              <w:szCs w:val="24"/>
              <w:lang w:val="en-US"/>
              <w14:ligatures w14:val="standardContextual"/>
            </w:rPr>
          </w:pPr>
          <w:hyperlink w:anchor="_Toc200033791" w:history="1">
            <w:r w:rsidRPr="00E4192C">
              <w:rPr>
                <w:rStyle w:val="Hyperlink"/>
                <w:noProof/>
              </w:rPr>
              <w:t>8.</w:t>
            </w:r>
            <w:r>
              <w:rPr>
                <w:rFonts w:asciiTheme="minorHAnsi" w:eastAsiaTheme="minorEastAsia" w:hAnsiTheme="minorHAnsi"/>
                <w:noProof/>
                <w:kern w:val="2"/>
                <w:szCs w:val="24"/>
                <w:lang w:val="en-US"/>
                <w14:ligatures w14:val="standardContextual"/>
              </w:rPr>
              <w:tab/>
            </w:r>
            <w:r w:rsidRPr="00E4192C">
              <w:rPr>
                <w:rStyle w:val="Hyperlink"/>
                <w:noProof/>
              </w:rPr>
              <w:t>Health and Safety</w:t>
            </w:r>
            <w:r>
              <w:rPr>
                <w:noProof/>
                <w:webHidden/>
              </w:rPr>
              <w:tab/>
            </w:r>
            <w:r>
              <w:rPr>
                <w:noProof/>
                <w:webHidden/>
              </w:rPr>
              <w:fldChar w:fldCharType="begin"/>
            </w:r>
            <w:r>
              <w:rPr>
                <w:noProof/>
                <w:webHidden/>
              </w:rPr>
              <w:instrText xml:space="preserve"> PAGEREF _Toc200033791 \h </w:instrText>
            </w:r>
            <w:r>
              <w:rPr>
                <w:noProof/>
                <w:webHidden/>
              </w:rPr>
            </w:r>
            <w:r>
              <w:rPr>
                <w:noProof/>
                <w:webHidden/>
              </w:rPr>
              <w:fldChar w:fldCharType="separate"/>
            </w:r>
            <w:r w:rsidR="00DB5DAD">
              <w:rPr>
                <w:noProof/>
                <w:webHidden/>
              </w:rPr>
              <w:t>41</w:t>
            </w:r>
            <w:r>
              <w:rPr>
                <w:noProof/>
                <w:webHidden/>
              </w:rPr>
              <w:fldChar w:fldCharType="end"/>
            </w:r>
          </w:hyperlink>
        </w:p>
        <w:p w14:paraId="5D821AF6" w14:textId="3F847484" w:rsidR="006500BF" w:rsidRDefault="006500BF">
          <w:pPr>
            <w:pStyle w:val="TOC1"/>
            <w:rPr>
              <w:rFonts w:asciiTheme="minorHAnsi" w:eastAsiaTheme="minorEastAsia" w:hAnsiTheme="minorHAnsi"/>
              <w:noProof/>
              <w:kern w:val="2"/>
              <w:szCs w:val="24"/>
              <w:lang w:val="en-US"/>
              <w14:ligatures w14:val="standardContextual"/>
            </w:rPr>
          </w:pPr>
          <w:hyperlink w:anchor="_Toc200033792" w:history="1">
            <w:r w:rsidRPr="00E4192C">
              <w:rPr>
                <w:rStyle w:val="Hyperlink"/>
                <w:noProof/>
              </w:rPr>
              <w:t>9.</w:t>
            </w:r>
            <w:r>
              <w:rPr>
                <w:rFonts w:asciiTheme="minorHAnsi" w:eastAsiaTheme="minorEastAsia" w:hAnsiTheme="minorHAnsi"/>
                <w:noProof/>
                <w:kern w:val="2"/>
                <w:szCs w:val="24"/>
                <w:lang w:val="en-US"/>
                <w14:ligatures w14:val="standardContextual"/>
              </w:rPr>
              <w:tab/>
            </w:r>
            <w:r w:rsidRPr="00E4192C">
              <w:rPr>
                <w:rStyle w:val="Hyperlink"/>
                <w:noProof/>
              </w:rPr>
              <w:t>Campaigns</w:t>
            </w:r>
            <w:r>
              <w:rPr>
                <w:noProof/>
                <w:webHidden/>
              </w:rPr>
              <w:tab/>
            </w:r>
            <w:r>
              <w:rPr>
                <w:noProof/>
                <w:webHidden/>
              </w:rPr>
              <w:fldChar w:fldCharType="begin"/>
            </w:r>
            <w:r>
              <w:rPr>
                <w:noProof/>
                <w:webHidden/>
              </w:rPr>
              <w:instrText xml:space="preserve"> PAGEREF _Toc200033792 \h </w:instrText>
            </w:r>
            <w:r>
              <w:rPr>
                <w:noProof/>
                <w:webHidden/>
              </w:rPr>
            </w:r>
            <w:r>
              <w:rPr>
                <w:noProof/>
                <w:webHidden/>
              </w:rPr>
              <w:fldChar w:fldCharType="separate"/>
            </w:r>
            <w:r w:rsidR="00DB5DAD">
              <w:rPr>
                <w:noProof/>
                <w:webHidden/>
              </w:rPr>
              <w:t>42</w:t>
            </w:r>
            <w:r>
              <w:rPr>
                <w:noProof/>
                <w:webHidden/>
              </w:rPr>
              <w:fldChar w:fldCharType="end"/>
            </w:r>
          </w:hyperlink>
        </w:p>
        <w:p w14:paraId="63513DCF" w14:textId="0C0233C7" w:rsidR="006500BF" w:rsidRDefault="006500BF">
          <w:pPr>
            <w:pStyle w:val="TOC2"/>
            <w:rPr>
              <w:rFonts w:asciiTheme="minorHAnsi" w:eastAsiaTheme="minorEastAsia" w:hAnsiTheme="minorHAnsi"/>
              <w:noProof/>
              <w:kern w:val="2"/>
              <w:szCs w:val="24"/>
              <w:lang w:val="en-US"/>
              <w14:ligatures w14:val="standardContextual"/>
            </w:rPr>
          </w:pPr>
          <w:hyperlink w:anchor="_Toc200033793" w:history="1">
            <w:r w:rsidRPr="00E4192C">
              <w:rPr>
                <w:rStyle w:val="Hyperlink"/>
                <w:noProof/>
              </w:rPr>
              <w:t>9.1</w:t>
            </w:r>
            <w:r>
              <w:rPr>
                <w:rFonts w:asciiTheme="minorHAnsi" w:eastAsiaTheme="minorEastAsia" w:hAnsiTheme="minorHAnsi"/>
                <w:noProof/>
                <w:kern w:val="2"/>
                <w:szCs w:val="24"/>
                <w:lang w:val="en-US"/>
                <w14:ligatures w14:val="standardContextual"/>
              </w:rPr>
              <w:tab/>
            </w:r>
            <w:r w:rsidRPr="00E4192C">
              <w:rPr>
                <w:rStyle w:val="Hyperlink"/>
                <w:noProof/>
              </w:rPr>
              <w:t>Speaking out through the WI’s national resolutions process</w:t>
            </w:r>
            <w:r>
              <w:rPr>
                <w:noProof/>
                <w:webHidden/>
              </w:rPr>
              <w:tab/>
            </w:r>
            <w:r>
              <w:rPr>
                <w:noProof/>
                <w:webHidden/>
              </w:rPr>
              <w:fldChar w:fldCharType="begin"/>
            </w:r>
            <w:r>
              <w:rPr>
                <w:noProof/>
                <w:webHidden/>
              </w:rPr>
              <w:instrText xml:space="preserve"> PAGEREF _Toc200033793 \h </w:instrText>
            </w:r>
            <w:r>
              <w:rPr>
                <w:noProof/>
                <w:webHidden/>
              </w:rPr>
            </w:r>
            <w:r>
              <w:rPr>
                <w:noProof/>
                <w:webHidden/>
              </w:rPr>
              <w:fldChar w:fldCharType="separate"/>
            </w:r>
            <w:r w:rsidR="00DB5DAD">
              <w:rPr>
                <w:noProof/>
                <w:webHidden/>
              </w:rPr>
              <w:t>43</w:t>
            </w:r>
            <w:r>
              <w:rPr>
                <w:noProof/>
                <w:webHidden/>
              </w:rPr>
              <w:fldChar w:fldCharType="end"/>
            </w:r>
          </w:hyperlink>
        </w:p>
        <w:p w14:paraId="3EBD245D" w14:textId="2DC6C82B" w:rsidR="006500BF" w:rsidRDefault="006500BF">
          <w:pPr>
            <w:pStyle w:val="TOC2"/>
            <w:rPr>
              <w:rFonts w:asciiTheme="minorHAnsi" w:eastAsiaTheme="minorEastAsia" w:hAnsiTheme="minorHAnsi"/>
              <w:noProof/>
              <w:kern w:val="2"/>
              <w:szCs w:val="24"/>
              <w:lang w:val="en-US"/>
              <w14:ligatures w14:val="standardContextual"/>
            </w:rPr>
          </w:pPr>
          <w:hyperlink w:anchor="_Toc200033794" w:history="1">
            <w:r w:rsidRPr="00E4192C">
              <w:rPr>
                <w:rStyle w:val="Hyperlink"/>
                <w:noProof/>
              </w:rPr>
              <w:t>9.2</w:t>
            </w:r>
            <w:r>
              <w:rPr>
                <w:rFonts w:asciiTheme="minorHAnsi" w:eastAsiaTheme="minorEastAsia" w:hAnsiTheme="minorHAnsi"/>
                <w:noProof/>
                <w:kern w:val="2"/>
                <w:szCs w:val="24"/>
                <w:lang w:val="en-US"/>
                <w14:ligatures w14:val="standardContextual"/>
              </w:rPr>
              <w:tab/>
            </w:r>
            <w:r w:rsidRPr="00E4192C">
              <w:rPr>
                <w:rStyle w:val="Hyperlink"/>
                <w:noProof/>
              </w:rPr>
              <w:t>The PA Digest</w:t>
            </w:r>
            <w:r>
              <w:rPr>
                <w:noProof/>
                <w:webHidden/>
              </w:rPr>
              <w:tab/>
            </w:r>
            <w:r>
              <w:rPr>
                <w:noProof/>
                <w:webHidden/>
              </w:rPr>
              <w:fldChar w:fldCharType="begin"/>
            </w:r>
            <w:r>
              <w:rPr>
                <w:noProof/>
                <w:webHidden/>
              </w:rPr>
              <w:instrText xml:space="preserve"> PAGEREF _Toc200033794 \h </w:instrText>
            </w:r>
            <w:r>
              <w:rPr>
                <w:noProof/>
                <w:webHidden/>
              </w:rPr>
            </w:r>
            <w:r>
              <w:rPr>
                <w:noProof/>
                <w:webHidden/>
              </w:rPr>
              <w:fldChar w:fldCharType="separate"/>
            </w:r>
            <w:r w:rsidR="00DB5DAD">
              <w:rPr>
                <w:noProof/>
                <w:webHidden/>
              </w:rPr>
              <w:t>44</w:t>
            </w:r>
            <w:r>
              <w:rPr>
                <w:noProof/>
                <w:webHidden/>
              </w:rPr>
              <w:fldChar w:fldCharType="end"/>
            </w:r>
          </w:hyperlink>
        </w:p>
        <w:p w14:paraId="7928C86B" w14:textId="0BE93DE3" w:rsidR="006500BF" w:rsidRDefault="006500BF">
          <w:pPr>
            <w:pStyle w:val="TOC1"/>
            <w:rPr>
              <w:rFonts w:asciiTheme="minorHAnsi" w:eastAsiaTheme="minorEastAsia" w:hAnsiTheme="minorHAnsi"/>
              <w:noProof/>
              <w:kern w:val="2"/>
              <w:szCs w:val="24"/>
              <w:lang w:val="en-US"/>
              <w14:ligatures w14:val="standardContextual"/>
            </w:rPr>
          </w:pPr>
          <w:hyperlink w:anchor="_Toc200033795" w:history="1">
            <w:r w:rsidRPr="00E4192C">
              <w:rPr>
                <w:rStyle w:val="Hyperlink"/>
                <w:noProof/>
              </w:rPr>
              <w:t>10.</w:t>
            </w:r>
            <w:r>
              <w:rPr>
                <w:rFonts w:asciiTheme="minorHAnsi" w:eastAsiaTheme="minorEastAsia" w:hAnsiTheme="minorHAnsi"/>
                <w:noProof/>
                <w:kern w:val="2"/>
                <w:szCs w:val="24"/>
                <w:lang w:val="en-US"/>
                <w14:ligatures w14:val="standardContextual"/>
              </w:rPr>
              <w:tab/>
            </w:r>
            <w:r w:rsidRPr="00E4192C">
              <w:rPr>
                <w:rStyle w:val="Hyperlink"/>
                <w:noProof/>
              </w:rPr>
              <w:t>Finance</w:t>
            </w:r>
            <w:r>
              <w:rPr>
                <w:noProof/>
                <w:webHidden/>
              </w:rPr>
              <w:tab/>
            </w:r>
            <w:r>
              <w:rPr>
                <w:noProof/>
                <w:webHidden/>
              </w:rPr>
              <w:fldChar w:fldCharType="begin"/>
            </w:r>
            <w:r>
              <w:rPr>
                <w:noProof/>
                <w:webHidden/>
              </w:rPr>
              <w:instrText xml:space="preserve"> PAGEREF _Toc200033795 \h </w:instrText>
            </w:r>
            <w:r>
              <w:rPr>
                <w:noProof/>
                <w:webHidden/>
              </w:rPr>
            </w:r>
            <w:r>
              <w:rPr>
                <w:noProof/>
                <w:webHidden/>
              </w:rPr>
              <w:fldChar w:fldCharType="separate"/>
            </w:r>
            <w:r w:rsidR="00DB5DAD">
              <w:rPr>
                <w:noProof/>
                <w:webHidden/>
              </w:rPr>
              <w:t>44</w:t>
            </w:r>
            <w:r>
              <w:rPr>
                <w:noProof/>
                <w:webHidden/>
              </w:rPr>
              <w:fldChar w:fldCharType="end"/>
            </w:r>
          </w:hyperlink>
        </w:p>
        <w:p w14:paraId="2C9D9966" w14:textId="563436DA" w:rsidR="006500BF" w:rsidRDefault="006500BF">
          <w:pPr>
            <w:pStyle w:val="TOC2"/>
            <w:rPr>
              <w:rFonts w:asciiTheme="minorHAnsi" w:eastAsiaTheme="minorEastAsia" w:hAnsiTheme="minorHAnsi"/>
              <w:noProof/>
              <w:kern w:val="2"/>
              <w:szCs w:val="24"/>
              <w:lang w:val="en-US"/>
              <w14:ligatures w14:val="standardContextual"/>
            </w:rPr>
          </w:pPr>
          <w:hyperlink w:anchor="_Toc200033796" w:history="1">
            <w:r w:rsidRPr="00E4192C">
              <w:rPr>
                <w:rStyle w:val="Hyperlink"/>
                <w:noProof/>
              </w:rPr>
              <w:t>10.1</w:t>
            </w:r>
            <w:r>
              <w:rPr>
                <w:rFonts w:asciiTheme="minorHAnsi" w:eastAsiaTheme="minorEastAsia" w:hAnsiTheme="minorHAnsi"/>
                <w:noProof/>
                <w:kern w:val="2"/>
                <w:szCs w:val="24"/>
                <w:lang w:val="en-US"/>
                <w14:ligatures w14:val="standardContextual"/>
              </w:rPr>
              <w:tab/>
            </w:r>
            <w:r w:rsidRPr="00E4192C">
              <w:rPr>
                <w:rStyle w:val="Hyperlink"/>
                <w:noProof/>
              </w:rPr>
              <w:t>Finance checklist for new WIs</w:t>
            </w:r>
            <w:r>
              <w:rPr>
                <w:noProof/>
                <w:webHidden/>
              </w:rPr>
              <w:tab/>
            </w:r>
            <w:r>
              <w:rPr>
                <w:noProof/>
                <w:webHidden/>
              </w:rPr>
              <w:fldChar w:fldCharType="begin"/>
            </w:r>
            <w:r>
              <w:rPr>
                <w:noProof/>
                <w:webHidden/>
              </w:rPr>
              <w:instrText xml:space="preserve"> PAGEREF _Toc200033796 \h </w:instrText>
            </w:r>
            <w:r>
              <w:rPr>
                <w:noProof/>
                <w:webHidden/>
              </w:rPr>
            </w:r>
            <w:r>
              <w:rPr>
                <w:noProof/>
                <w:webHidden/>
              </w:rPr>
              <w:fldChar w:fldCharType="separate"/>
            </w:r>
            <w:r w:rsidR="00DB5DAD">
              <w:rPr>
                <w:noProof/>
                <w:webHidden/>
              </w:rPr>
              <w:t>44</w:t>
            </w:r>
            <w:r>
              <w:rPr>
                <w:noProof/>
                <w:webHidden/>
              </w:rPr>
              <w:fldChar w:fldCharType="end"/>
            </w:r>
          </w:hyperlink>
        </w:p>
        <w:p w14:paraId="3512A084" w14:textId="2E158BDD" w:rsidR="006500BF" w:rsidRDefault="006500BF">
          <w:pPr>
            <w:pStyle w:val="TOC2"/>
            <w:rPr>
              <w:rFonts w:asciiTheme="minorHAnsi" w:eastAsiaTheme="minorEastAsia" w:hAnsiTheme="minorHAnsi"/>
              <w:noProof/>
              <w:kern w:val="2"/>
              <w:szCs w:val="24"/>
              <w:lang w:val="en-US"/>
              <w14:ligatures w14:val="standardContextual"/>
            </w:rPr>
          </w:pPr>
          <w:hyperlink w:anchor="_Toc200033797" w:history="1">
            <w:r w:rsidRPr="00E4192C">
              <w:rPr>
                <w:rStyle w:val="Hyperlink"/>
                <w:noProof/>
              </w:rPr>
              <w:t>10.2</w:t>
            </w:r>
            <w:r>
              <w:rPr>
                <w:rFonts w:asciiTheme="minorHAnsi" w:eastAsiaTheme="minorEastAsia" w:hAnsiTheme="minorHAnsi"/>
                <w:noProof/>
                <w:kern w:val="2"/>
                <w:szCs w:val="24"/>
                <w:lang w:val="en-US"/>
                <w14:ligatures w14:val="standardContextual"/>
              </w:rPr>
              <w:tab/>
            </w:r>
            <w:r w:rsidRPr="00E4192C">
              <w:rPr>
                <w:rStyle w:val="Hyperlink"/>
                <w:noProof/>
              </w:rPr>
              <w:t>Banking</w:t>
            </w:r>
            <w:r>
              <w:rPr>
                <w:noProof/>
                <w:webHidden/>
              </w:rPr>
              <w:tab/>
            </w:r>
            <w:r>
              <w:rPr>
                <w:noProof/>
                <w:webHidden/>
              </w:rPr>
              <w:fldChar w:fldCharType="begin"/>
            </w:r>
            <w:r>
              <w:rPr>
                <w:noProof/>
                <w:webHidden/>
              </w:rPr>
              <w:instrText xml:space="preserve"> PAGEREF _Toc200033797 \h </w:instrText>
            </w:r>
            <w:r>
              <w:rPr>
                <w:noProof/>
                <w:webHidden/>
              </w:rPr>
            </w:r>
            <w:r>
              <w:rPr>
                <w:noProof/>
                <w:webHidden/>
              </w:rPr>
              <w:fldChar w:fldCharType="separate"/>
            </w:r>
            <w:r w:rsidR="00DB5DAD">
              <w:rPr>
                <w:noProof/>
                <w:webHidden/>
              </w:rPr>
              <w:t>45</w:t>
            </w:r>
            <w:r>
              <w:rPr>
                <w:noProof/>
                <w:webHidden/>
              </w:rPr>
              <w:fldChar w:fldCharType="end"/>
            </w:r>
          </w:hyperlink>
        </w:p>
        <w:p w14:paraId="26A4C637" w14:textId="7EB47FD4" w:rsidR="006500BF" w:rsidRDefault="006500BF">
          <w:pPr>
            <w:pStyle w:val="TOC2"/>
            <w:rPr>
              <w:rFonts w:asciiTheme="minorHAnsi" w:eastAsiaTheme="minorEastAsia" w:hAnsiTheme="minorHAnsi"/>
              <w:noProof/>
              <w:kern w:val="2"/>
              <w:szCs w:val="24"/>
              <w:lang w:val="en-US"/>
              <w14:ligatures w14:val="standardContextual"/>
            </w:rPr>
          </w:pPr>
          <w:hyperlink w:anchor="_Toc200033798" w:history="1">
            <w:r w:rsidRPr="00E4192C">
              <w:rPr>
                <w:rStyle w:val="Hyperlink"/>
                <w:noProof/>
              </w:rPr>
              <w:t>10.3</w:t>
            </w:r>
            <w:r>
              <w:rPr>
                <w:rFonts w:asciiTheme="minorHAnsi" w:eastAsiaTheme="minorEastAsia" w:hAnsiTheme="minorHAnsi"/>
                <w:noProof/>
                <w:kern w:val="2"/>
                <w:szCs w:val="24"/>
                <w:lang w:val="en-US"/>
                <w14:ligatures w14:val="standardContextual"/>
              </w:rPr>
              <w:tab/>
            </w:r>
            <w:r w:rsidRPr="00E4192C">
              <w:rPr>
                <w:rStyle w:val="Hyperlink"/>
                <w:noProof/>
              </w:rPr>
              <w:t>Using WI funds</w:t>
            </w:r>
            <w:r>
              <w:rPr>
                <w:noProof/>
                <w:webHidden/>
              </w:rPr>
              <w:tab/>
            </w:r>
            <w:r>
              <w:rPr>
                <w:noProof/>
                <w:webHidden/>
              </w:rPr>
              <w:fldChar w:fldCharType="begin"/>
            </w:r>
            <w:r>
              <w:rPr>
                <w:noProof/>
                <w:webHidden/>
              </w:rPr>
              <w:instrText xml:space="preserve"> PAGEREF _Toc200033798 \h </w:instrText>
            </w:r>
            <w:r>
              <w:rPr>
                <w:noProof/>
                <w:webHidden/>
              </w:rPr>
            </w:r>
            <w:r>
              <w:rPr>
                <w:noProof/>
                <w:webHidden/>
              </w:rPr>
              <w:fldChar w:fldCharType="separate"/>
            </w:r>
            <w:r w:rsidR="00DB5DAD">
              <w:rPr>
                <w:noProof/>
                <w:webHidden/>
              </w:rPr>
              <w:t>45</w:t>
            </w:r>
            <w:r>
              <w:rPr>
                <w:noProof/>
                <w:webHidden/>
              </w:rPr>
              <w:fldChar w:fldCharType="end"/>
            </w:r>
          </w:hyperlink>
        </w:p>
        <w:p w14:paraId="1A54F2CA" w14:textId="42E073C4" w:rsidR="006500BF" w:rsidRDefault="006500BF">
          <w:pPr>
            <w:pStyle w:val="TOC3"/>
            <w:rPr>
              <w:rFonts w:asciiTheme="minorHAnsi" w:eastAsiaTheme="minorEastAsia" w:hAnsiTheme="minorHAnsi"/>
              <w:noProof/>
              <w:kern w:val="2"/>
              <w:szCs w:val="24"/>
              <w:lang w:val="en-US"/>
              <w14:ligatures w14:val="standardContextual"/>
            </w:rPr>
          </w:pPr>
          <w:hyperlink w:anchor="_Toc200033799" w:history="1">
            <w:r w:rsidRPr="00E4192C">
              <w:rPr>
                <w:rStyle w:val="Hyperlink"/>
                <w:noProof/>
              </w:rPr>
              <w:t>10.3.1</w:t>
            </w:r>
            <w:r>
              <w:rPr>
                <w:rFonts w:asciiTheme="minorHAnsi" w:eastAsiaTheme="minorEastAsia" w:hAnsiTheme="minorHAnsi"/>
                <w:noProof/>
                <w:kern w:val="2"/>
                <w:szCs w:val="24"/>
                <w:lang w:val="en-US"/>
                <w14:ligatures w14:val="standardContextual"/>
              </w:rPr>
              <w:tab/>
            </w:r>
            <w:r w:rsidRPr="00E4192C">
              <w:rPr>
                <w:rStyle w:val="Hyperlink"/>
                <w:noProof/>
              </w:rPr>
              <w:t>Paying charity speakers or speakers donating their fee to charity</w:t>
            </w:r>
            <w:r>
              <w:rPr>
                <w:noProof/>
                <w:webHidden/>
              </w:rPr>
              <w:tab/>
            </w:r>
            <w:r>
              <w:rPr>
                <w:noProof/>
                <w:webHidden/>
              </w:rPr>
              <w:fldChar w:fldCharType="begin"/>
            </w:r>
            <w:r>
              <w:rPr>
                <w:noProof/>
                <w:webHidden/>
              </w:rPr>
              <w:instrText xml:space="preserve"> PAGEREF _Toc200033799 \h </w:instrText>
            </w:r>
            <w:r>
              <w:rPr>
                <w:noProof/>
                <w:webHidden/>
              </w:rPr>
            </w:r>
            <w:r>
              <w:rPr>
                <w:noProof/>
                <w:webHidden/>
              </w:rPr>
              <w:fldChar w:fldCharType="separate"/>
            </w:r>
            <w:r w:rsidR="00DB5DAD">
              <w:rPr>
                <w:noProof/>
                <w:webHidden/>
              </w:rPr>
              <w:t>45</w:t>
            </w:r>
            <w:r>
              <w:rPr>
                <w:noProof/>
                <w:webHidden/>
              </w:rPr>
              <w:fldChar w:fldCharType="end"/>
            </w:r>
          </w:hyperlink>
        </w:p>
        <w:p w14:paraId="47F2FBCF" w14:textId="51E3CEE9" w:rsidR="006500BF" w:rsidRDefault="006500BF">
          <w:pPr>
            <w:pStyle w:val="TOC3"/>
            <w:rPr>
              <w:rFonts w:asciiTheme="minorHAnsi" w:eastAsiaTheme="minorEastAsia" w:hAnsiTheme="minorHAnsi"/>
              <w:noProof/>
              <w:kern w:val="2"/>
              <w:szCs w:val="24"/>
              <w:lang w:val="en-US"/>
              <w14:ligatures w14:val="standardContextual"/>
            </w:rPr>
          </w:pPr>
          <w:hyperlink w:anchor="_Toc200033800" w:history="1">
            <w:r w:rsidRPr="00E4192C">
              <w:rPr>
                <w:rStyle w:val="Hyperlink"/>
                <w:noProof/>
              </w:rPr>
              <w:t>10.3.2</w:t>
            </w:r>
            <w:r>
              <w:rPr>
                <w:rFonts w:asciiTheme="minorHAnsi" w:eastAsiaTheme="minorEastAsia" w:hAnsiTheme="minorHAnsi"/>
                <w:noProof/>
                <w:kern w:val="2"/>
                <w:szCs w:val="24"/>
                <w:lang w:val="en-US"/>
                <w14:ligatures w14:val="standardContextual"/>
              </w:rPr>
              <w:tab/>
            </w:r>
            <w:r w:rsidRPr="00E4192C">
              <w:rPr>
                <w:rStyle w:val="Hyperlink"/>
                <w:noProof/>
              </w:rPr>
              <w:t>Paying non-charity speakers</w:t>
            </w:r>
            <w:r>
              <w:rPr>
                <w:noProof/>
                <w:webHidden/>
              </w:rPr>
              <w:tab/>
            </w:r>
            <w:r>
              <w:rPr>
                <w:noProof/>
                <w:webHidden/>
              </w:rPr>
              <w:fldChar w:fldCharType="begin"/>
            </w:r>
            <w:r>
              <w:rPr>
                <w:noProof/>
                <w:webHidden/>
              </w:rPr>
              <w:instrText xml:space="preserve"> PAGEREF _Toc200033800 \h </w:instrText>
            </w:r>
            <w:r>
              <w:rPr>
                <w:noProof/>
                <w:webHidden/>
              </w:rPr>
            </w:r>
            <w:r>
              <w:rPr>
                <w:noProof/>
                <w:webHidden/>
              </w:rPr>
              <w:fldChar w:fldCharType="separate"/>
            </w:r>
            <w:r w:rsidR="00DB5DAD">
              <w:rPr>
                <w:noProof/>
                <w:webHidden/>
              </w:rPr>
              <w:t>45</w:t>
            </w:r>
            <w:r>
              <w:rPr>
                <w:noProof/>
                <w:webHidden/>
              </w:rPr>
              <w:fldChar w:fldCharType="end"/>
            </w:r>
          </w:hyperlink>
        </w:p>
        <w:p w14:paraId="4FB31887" w14:textId="728CA34D" w:rsidR="006500BF" w:rsidRDefault="006500BF">
          <w:pPr>
            <w:pStyle w:val="TOC2"/>
            <w:rPr>
              <w:rFonts w:asciiTheme="minorHAnsi" w:eastAsiaTheme="minorEastAsia" w:hAnsiTheme="minorHAnsi"/>
              <w:noProof/>
              <w:kern w:val="2"/>
              <w:szCs w:val="24"/>
              <w:lang w:val="en-US"/>
              <w14:ligatures w14:val="standardContextual"/>
            </w:rPr>
          </w:pPr>
          <w:hyperlink w:anchor="_Toc200033801" w:history="1">
            <w:r w:rsidRPr="00E4192C">
              <w:rPr>
                <w:rStyle w:val="Hyperlink"/>
                <w:noProof/>
              </w:rPr>
              <w:t>10.4</w:t>
            </w:r>
            <w:r>
              <w:rPr>
                <w:rFonts w:asciiTheme="minorHAnsi" w:eastAsiaTheme="minorEastAsia" w:hAnsiTheme="minorHAnsi"/>
                <w:noProof/>
                <w:kern w:val="2"/>
                <w:szCs w:val="24"/>
                <w:lang w:val="en-US"/>
                <w14:ligatures w14:val="standardContextual"/>
              </w:rPr>
              <w:tab/>
            </w:r>
            <w:r w:rsidRPr="00E4192C">
              <w:rPr>
                <w:rStyle w:val="Hyperlink"/>
                <w:noProof/>
              </w:rPr>
              <w:t>Fundraising</w:t>
            </w:r>
            <w:r>
              <w:rPr>
                <w:noProof/>
                <w:webHidden/>
              </w:rPr>
              <w:tab/>
            </w:r>
            <w:r>
              <w:rPr>
                <w:noProof/>
                <w:webHidden/>
              </w:rPr>
              <w:fldChar w:fldCharType="begin"/>
            </w:r>
            <w:r>
              <w:rPr>
                <w:noProof/>
                <w:webHidden/>
              </w:rPr>
              <w:instrText xml:space="preserve"> PAGEREF _Toc200033801 \h </w:instrText>
            </w:r>
            <w:r>
              <w:rPr>
                <w:noProof/>
                <w:webHidden/>
              </w:rPr>
            </w:r>
            <w:r>
              <w:rPr>
                <w:noProof/>
                <w:webHidden/>
              </w:rPr>
              <w:fldChar w:fldCharType="separate"/>
            </w:r>
            <w:r w:rsidR="00DB5DAD">
              <w:rPr>
                <w:noProof/>
                <w:webHidden/>
              </w:rPr>
              <w:t>46</w:t>
            </w:r>
            <w:r>
              <w:rPr>
                <w:noProof/>
                <w:webHidden/>
              </w:rPr>
              <w:fldChar w:fldCharType="end"/>
            </w:r>
          </w:hyperlink>
        </w:p>
        <w:p w14:paraId="24C0D533" w14:textId="33801017" w:rsidR="006500BF" w:rsidRDefault="006500BF">
          <w:pPr>
            <w:pStyle w:val="TOC2"/>
            <w:rPr>
              <w:rFonts w:asciiTheme="minorHAnsi" w:eastAsiaTheme="minorEastAsia" w:hAnsiTheme="minorHAnsi"/>
              <w:noProof/>
              <w:kern w:val="2"/>
              <w:szCs w:val="24"/>
              <w:lang w:val="en-US"/>
              <w14:ligatures w14:val="standardContextual"/>
            </w:rPr>
          </w:pPr>
          <w:hyperlink w:anchor="_Toc200033802" w:history="1">
            <w:r w:rsidRPr="00E4192C">
              <w:rPr>
                <w:rStyle w:val="Hyperlink"/>
                <w:noProof/>
              </w:rPr>
              <w:t>10.5</w:t>
            </w:r>
            <w:r>
              <w:rPr>
                <w:rFonts w:asciiTheme="minorHAnsi" w:eastAsiaTheme="minorEastAsia" w:hAnsiTheme="minorHAnsi"/>
                <w:noProof/>
                <w:kern w:val="2"/>
                <w:szCs w:val="24"/>
                <w:lang w:val="en-US"/>
                <w14:ligatures w14:val="standardContextual"/>
              </w:rPr>
              <w:tab/>
            </w:r>
            <w:r w:rsidRPr="00E4192C">
              <w:rPr>
                <w:rStyle w:val="Hyperlink"/>
                <w:noProof/>
              </w:rPr>
              <w:t>Gift Aid</w:t>
            </w:r>
            <w:r>
              <w:rPr>
                <w:noProof/>
                <w:webHidden/>
              </w:rPr>
              <w:tab/>
            </w:r>
            <w:r>
              <w:rPr>
                <w:noProof/>
                <w:webHidden/>
              </w:rPr>
              <w:fldChar w:fldCharType="begin"/>
            </w:r>
            <w:r>
              <w:rPr>
                <w:noProof/>
                <w:webHidden/>
              </w:rPr>
              <w:instrText xml:space="preserve"> PAGEREF _Toc200033802 \h </w:instrText>
            </w:r>
            <w:r>
              <w:rPr>
                <w:noProof/>
                <w:webHidden/>
              </w:rPr>
            </w:r>
            <w:r>
              <w:rPr>
                <w:noProof/>
                <w:webHidden/>
              </w:rPr>
              <w:fldChar w:fldCharType="separate"/>
            </w:r>
            <w:r w:rsidR="00DB5DAD">
              <w:rPr>
                <w:noProof/>
                <w:webHidden/>
              </w:rPr>
              <w:t>46</w:t>
            </w:r>
            <w:r>
              <w:rPr>
                <w:noProof/>
                <w:webHidden/>
              </w:rPr>
              <w:fldChar w:fldCharType="end"/>
            </w:r>
          </w:hyperlink>
        </w:p>
        <w:p w14:paraId="14BFDD6C" w14:textId="467F20A2" w:rsidR="006500BF" w:rsidRDefault="006500BF">
          <w:pPr>
            <w:pStyle w:val="TOC2"/>
            <w:rPr>
              <w:rFonts w:asciiTheme="minorHAnsi" w:eastAsiaTheme="minorEastAsia" w:hAnsiTheme="minorHAnsi"/>
              <w:noProof/>
              <w:kern w:val="2"/>
              <w:szCs w:val="24"/>
              <w:lang w:val="en-US"/>
              <w14:ligatures w14:val="standardContextual"/>
            </w:rPr>
          </w:pPr>
          <w:hyperlink w:anchor="_Toc200033803" w:history="1">
            <w:r w:rsidRPr="00E4192C">
              <w:rPr>
                <w:rStyle w:val="Hyperlink"/>
                <w:noProof/>
              </w:rPr>
              <w:t>10.6</w:t>
            </w:r>
            <w:r>
              <w:rPr>
                <w:rFonts w:asciiTheme="minorHAnsi" w:eastAsiaTheme="minorEastAsia" w:hAnsiTheme="minorHAnsi"/>
                <w:noProof/>
                <w:kern w:val="2"/>
                <w:szCs w:val="24"/>
                <w:lang w:val="en-US"/>
                <w14:ligatures w14:val="standardContextual"/>
              </w:rPr>
              <w:tab/>
            </w:r>
            <w:r w:rsidRPr="00E4192C">
              <w:rPr>
                <w:rStyle w:val="Hyperlink"/>
                <w:noProof/>
              </w:rPr>
              <w:t>Bursaries</w:t>
            </w:r>
            <w:r>
              <w:rPr>
                <w:noProof/>
                <w:webHidden/>
              </w:rPr>
              <w:tab/>
            </w:r>
            <w:r>
              <w:rPr>
                <w:noProof/>
                <w:webHidden/>
              </w:rPr>
              <w:fldChar w:fldCharType="begin"/>
            </w:r>
            <w:r>
              <w:rPr>
                <w:noProof/>
                <w:webHidden/>
              </w:rPr>
              <w:instrText xml:space="preserve"> PAGEREF _Toc200033803 \h </w:instrText>
            </w:r>
            <w:r>
              <w:rPr>
                <w:noProof/>
                <w:webHidden/>
              </w:rPr>
            </w:r>
            <w:r>
              <w:rPr>
                <w:noProof/>
                <w:webHidden/>
              </w:rPr>
              <w:fldChar w:fldCharType="separate"/>
            </w:r>
            <w:r w:rsidR="00DB5DAD">
              <w:rPr>
                <w:noProof/>
                <w:webHidden/>
              </w:rPr>
              <w:t>46</w:t>
            </w:r>
            <w:r>
              <w:rPr>
                <w:noProof/>
                <w:webHidden/>
              </w:rPr>
              <w:fldChar w:fldCharType="end"/>
            </w:r>
          </w:hyperlink>
        </w:p>
        <w:p w14:paraId="1F9E2E2F" w14:textId="72C3D9A7" w:rsidR="006500BF" w:rsidRDefault="006500BF">
          <w:pPr>
            <w:pStyle w:val="TOC2"/>
            <w:rPr>
              <w:rFonts w:asciiTheme="minorHAnsi" w:eastAsiaTheme="minorEastAsia" w:hAnsiTheme="minorHAnsi"/>
              <w:noProof/>
              <w:kern w:val="2"/>
              <w:szCs w:val="24"/>
              <w:lang w:val="en-US"/>
              <w14:ligatures w14:val="standardContextual"/>
            </w:rPr>
          </w:pPr>
          <w:hyperlink w:anchor="_Toc200033804" w:history="1">
            <w:r w:rsidRPr="00E4192C">
              <w:rPr>
                <w:rStyle w:val="Hyperlink"/>
                <w:noProof/>
              </w:rPr>
              <w:t>10.7</w:t>
            </w:r>
            <w:r>
              <w:rPr>
                <w:rFonts w:asciiTheme="minorHAnsi" w:eastAsiaTheme="minorEastAsia" w:hAnsiTheme="minorHAnsi"/>
                <w:noProof/>
                <w:kern w:val="2"/>
                <w:szCs w:val="24"/>
                <w:lang w:val="en-US"/>
                <w14:ligatures w14:val="standardContextual"/>
              </w:rPr>
              <w:tab/>
            </w:r>
            <w:r w:rsidRPr="00E4192C">
              <w:rPr>
                <w:rStyle w:val="Hyperlink"/>
                <w:noProof/>
              </w:rPr>
              <w:t>Raffles</w:t>
            </w:r>
            <w:r>
              <w:rPr>
                <w:noProof/>
                <w:webHidden/>
              </w:rPr>
              <w:tab/>
            </w:r>
            <w:r>
              <w:rPr>
                <w:noProof/>
                <w:webHidden/>
              </w:rPr>
              <w:fldChar w:fldCharType="begin"/>
            </w:r>
            <w:r>
              <w:rPr>
                <w:noProof/>
                <w:webHidden/>
              </w:rPr>
              <w:instrText xml:space="preserve"> PAGEREF _Toc200033804 \h </w:instrText>
            </w:r>
            <w:r>
              <w:rPr>
                <w:noProof/>
                <w:webHidden/>
              </w:rPr>
            </w:r>
            <w:r>
              <w:rPr>
                <w:noProof/>
                <w:webHidden/>
              </w:rPr>
              <w:fldChar w:fldCharType="separate"/>
            </w:r>
            <w:r w:rsidR="00DB5DAD">
              <w:rPr>
                <w:noProof/>
                <w:webHidden/>
              </w:rPr>
              <w:t>47</w:t>
            </w:r>
            <w:r>
              <w:rPr>
                <w:noProof/>
                <w:webHidden/>
              </w:rPr>
              <w:fldChar w:fldCharType="end"/>
            </w:r>
          </w:hyperlink>
        </w:p>
        <w:p w14:paraId="125E9286" w14:textId="4C317CDB" w:rsidR="006500BF" w:rsidRDefault="006500BF">
          <w:pPr>
            <w:pStyle w:val="TOC2"/>
            <w:rPr>
              <w:rFonts w:asciiTheme="minorHAnsi" w:eastAsiaTheme="minorEastAsia" w:hAnsiTheme="minorHAnsi"/>
              <w:noProof/>
              <w:kern w:val="2"/>
              <w:szCs w:val="24"/>
              <w:lang w:val="en-US"/>
              <w14:ligatures w14:val="standardContextual"/>
            </w:rPr>
          </w:pPr>
          <w:hyperlink w:anchor="_Toc200033805" w:history="1">
            <w:r w:rsidRPr="00E4192C">
              <w:rPr>
                <w:rStyle w:val="Hyperlink"/>
                <w:rFonts w:eastAsia="Arial"/>
                <w:bCs/>
                <w:noProof/>
              </w:rPr>
              <w:t>10.8</w:t>
            </w:r>
            <w:r>
              <w:rPr>
                <w:rFonts w:asciiTheme="minorHAnsi" w:eastAsiaTheme="minorEastAsia" w:hAnsiTheme="minorHAnsi"/>
                <w:noProof/>
                <w:kern w:val="2"/>
                <w:szCs w:val="24"/>
                <w:lang w:val="en-US"/>
                <w14:ligatures w14:val="standardContextual"/>
              </w:rPr>
              <w:tab/>
            </w:r>
            <w:r w:rsidRPr="00E4192C">
              <w:rPr>
                <w:rStyle w:val="Hyperlink"/>
                <w:rFonts w:eastAsia="Arial"/>
                <w:bCs/>
                <w:noProof/>
              </w:rPr>
              <w:t>WI Lottery</w:t>
            </w:r>
            <w:r>
              <w:rPr>
                <w:noProof/>
                <w:webHidden/>
              </w:rPr>
              <w:tab/>
            </w:r>
            <w:r>
              <w:rPr>
                <w:noProof/>
                <w:webHidden/>
              </w:rPr>
              <w:fldChar w:fldCharType="begin"/>
            </w:r>
            <w:r>
              <w:rPr>
                <w:noProof/>
                <w:webHidden/>
              </w:rPr>
              <w:instrText xml:space="preserve"> PAGEREF _Toc200033805 \h </w:instrText>
            </w:r>
            <w:r>
              <w:rPr>
                <w:noProof/>
                <w:webHidden/>
              </w:rPr>
            </w:r>
            <w:r>
              <w:rPr>
                <w:noProof/>
                <w:webHidden/>
              </w:rPr>
              <w:fldChar w:fldCharType="separate"/>
            </w:r>
            <w:r w:rsidR="00DB5DAD">
              <w:rPr>
                <w:noProof/>
                <w:webHidden/>
              </w:rPr>
              <w:t>47</w:t>
            </w:r>
            <w:r>
              <w:rPr>
                <w:noProof/>
                <w:webHidden/>
              </w:rPr>
              <w:fldChar w:fldCharType="end"/>
            </w:r>
          </w:hyperlink>
        </w:p>
        <w:p w14:paraId="5127E32A" w14:textId="4953F13D" w:rsidR="006500BF" w:rsidRDefault="006500BF">
          <w:pPr>
            <w:pStyle w:val="TOC2"/>
            <w:rPr>
              <w:rFonts w:asciiTheme="minorHAnsi" w:eastAsiaTheme="minorEastAsia" w:hAnsiTheme="minorHAnsi"/>
              <w:noProof/>
              <w:kern w:val="2"/>
              <w:szCs w:val="24"/>
              <w:lang w:val="en-US"/>
              <w14:ligatures w14:val="standardContextual"/>
            </w:rPr>
          </w:pPr>
          <w:hyperlink w:anchor="_Toc200033806" w:history="1">
            <w:r w:rsidRPr="00E4192C">
              <w:rPr>
                <w:rStyle w:val="Hyperlink"/>
                <w:noProof/>
              </w:rPr>
              <w:t>10.9</w:t>
            </w:r>
            <w:r>
              <w:rPr>
                <w:rFonts w:asciiTheme="minorHAnsi" w:eastAsiaTheme="minorEastAsia" w:hAnsiTheme="minorHAnsi"/>
                <w:noProof/>
                <w:kern w:val="2"/>
                <w:szCs w:val="24"/>
                <w:lang w:val="en-US"/>
                <w14:ligatures w14:val="standardContextual"/>
              </w:rPr>
              <w:tab/>
            </w:r>
            <w:r w:rsidRPr="00E4192C">
              <w:rPr>
                <w:rStyle w:val="Hyperlink"/>
                <w:noProof/>
              </w:rPr>
              <w:t>Conflicts of interest</w:t>
            </w:r>
            <w:r>
              <w:rPr>
                <w:noProof/>
                <w:webHidden/>
              </w:rPr>
              <w:tab/>
            </w:r>
            <w:r>
              <w:rPr>
                <w:noProof/>
                <w:webHidden/>
              </w:rPr>
              <w:fldChar w:fldCharType="begin"/>
            </w:r>
            <w:r>
              <w:rPr>
                <w:noProof/>
                <w:webHidden/>
              </w:rPr>
              <w:instrText xml:space="preserve"> PAGEREF _Toc200033806 \h </w:instrText>
            </w:r>
            <w:r>
              <w:rPr>
                <w:noProof/>
                <w:webHidden/>
              </w:rPr>
            </w:r>
            <w:r>
              <w:rPr>
                <w:noProof/>
                <w:webHidden/>
              </w:rPr>
              <w:fldChar w:fldCharType="separate"/>
            </w:r>
            <w:r w:rsidR="00DB5DAD">
              <w:rPr>
                <w:noProof/>
                <w:webHidden/>
              </w:rPr>
              <w:t>48</w:t>
            </w:r>
            <w:r>
              <w:rPr>
                <w:noProof/>
                <w:webHidden/>
              </w:rPr>
              <w:fldChar w:fldCharType="end"/>
            </w:r>
          </w:hyperlink>
        </w:p>
        <w:p w14:paraId="02429CDA" w14:textId="357AC399" w:rsidR="006500BF" w:rsidRDefault="006500BF">
          <w:pPr>
            <w:pStyle w:val="TOC1"/>
            <w:rPr>
              <w:rFonts w:asciiTheme="minorHAnsi" w:eastAsiaTheme="minorEastAsia" w:hAnsiTheme="minorHAnsi"/>
              <w:noProof/>
              <w:kern w:val="2"/>
              <w:szCs w:val="24"/>
              <w:lang w:val="en-US"/>
              <w14:ligatures w14:val="standardContextual"/>
            </w:rPr>
          </w:pPr>
          <w:hyperlink w:anchor="_Toc200033807" w:history="1">
            <w:r w:rsidRPr="00E4192C">
              <w:rPr>
                <w:rStyle w:val="Hyperlink"/>
                <w:noProof/>
              </w:rPr>
              <w:t>11.</w:t>
            </w:r>
            <w:r>
              <w:rPr>
                <w:rFonts w:asciiTheme="minorHAnsi" w:eastAsiaTheme="minorEastAsia" w:hAnsiTheme="minorHAnsi"/>
                <w:noProof/>
                <w:kern w:val="2"/>
                <w:szCs w:val="24"/>
                <w:lang w:val="en-US"/>
                <w14:ligatures w14:val="standardContextual"/>
              </w:rPr>
              <w:tab/>
            </w:r>
            <w:r w:rsidRPr="00E4192C">
              <w:rPr>
                <w:rStyle w:val="Hyperlink"/>
                <w:noProof/>
              </w:rPr>
              <w:t>Digital services</w:t>
            </w:r>
            <w:r>
              <w:rPr>
                <w:noProof/>
                <w:webHidden/>
              </w:rPr>
              <w:tab/>
            </w:r>
            <w:r>
              <w:rPr>
                <w:noProof/>
                <w:webHidden/>
              </w:rPr>
              <w:fldChar w:fldCharType="begin"/>
            </w:r>
            <w:r>
              <w:rPr>
                <w:noProof/>
                <w:webHidden/>
              </w:rPr>
              <w:instrText xml:space="preserve"> PAGEREF _Toc200033807 \h </w:instrText>
            </w:r>
            <w:r>
              <w:rPr>
                <w:noProof/>
                <w:webHidden/>
              </w:rPr>
            </w:r>
            <w:r>
              <w:rPr>
                <w:noProof/>
                <w:webHidden/>
              </w:rPr>
              <w:fldChar w:fldCharType="separate"/>
            </w:r>
            <w:r w:rsidR="00DB5DAD">
              <w:rPr>
                <w:noProof/>
                <w:webHidden/>
              </w:rPr>
              <w:t>49</w:t>
            </w:r>
            <w:r>
              <w:rPr>
                <w:noProof/>
                <w:webHidden/>
              </w:rPr>
              <w:fldChar w:fldCharType="end"/>
            </w:r>
          </w:hyperlink>
        </w:p>
        <w:p w14:paraId="5087FB76" w14:textId="63BA9818" w:rsidR="006500BF" w:rsidRDefault="006500BF">
          <w:pPr>
            <w:pStyle w:val="TOC2"/>
            <w:rPr>
              <w:rFonts w:asciiTheme="minorHAnsi" w:eastAsiaTheme="minorEastAsia" w:hAnsiTheme="minorHAnsi"/>
              <w:noProof/>
              <w:kern w:val="2"/>
              <w:szCs w:val="24"/>
              <w:lang w:val="en-US"/>
              <w14:ligatures w14:val="standardContextual"/>
            </w:rPr>
          </w:pPr>
          <w:hyperlink w:anchor="_Toc200033808" w:history="1">
            <w:r w:rsidRPr="00E4192C">
              <w:rPr>
                <w:rStyle w:val="Hyperlink"/>
                <w:noProof/>
              </w:rPr>
              <w:t>11.1</w:t>
            </w:r>
            <w:r>
              <w:rPr>
                <w:rFonts w:asciiTheme="minorHAnsi" w:eastAsiaTheme="minorEastAsia" w:hAnsiTheme="minorHAnsi"/>
                <w:noProof/>
                <w:kern w:val="2"/>
                <w:szCs w:val="24"/>
                <w:lang w:val="en-US"/>
                <w14:ligatures w14:val="standardContextual"/>
              </w:rPr>
              <w:tab/>
            </w:r>
            <w:r w:rsidRPr="00E4192C">
              <w:rPr>
                <w:rStyle w:val="Hyperlink"/>
                <w:noProof/>
              </w:rPr>
              <w:t>The Membership Communication System (MCS)</w:t>
            </w:r>
            <w:r>
              <w:rPr>
                <w:noProof/>
                <w:webHidden/>
              </w:rPr>
              <w:tab/>
            </w:r>
            <w:r>
              <w:rPr>
                <w:noProof/>
                <w:webHidden/>
              </w:rPr>
              <w:fldChar w:fldCharType="begin"/>
            </w:r>
            <w:r>
              <w:rPr>
                <w:noProof/>
                <w:webHidden/>
              </w:rPr>
              <w:instrText xml:space="preserve"> PAGEREF _Toc200033808 \h </w:instrText>
            </w:r>
            <w:r>
              <w:rPr>
                <w:noProof/>
                <w:webHidden/>
              </w:rPr>
            </w:r>
            <w:r>
              <w:rPr>
                <w:noProof/>
                <w:webHidden/>
              </w:rPr>
              <w:fldChar w:fldCharType="separate"/>
            </w:r>
            <w:r w:rsidR="00DB5DAD">
              <w:rPr>
                <w:noProof/>
                <w:webHidden/>
              </w:rPr>
              <w:t>49</w:t>
            </w:r>
            <w:r>
              <w:rPr>
                <w:noProof/>
                <w:webHidden/>
              </w:rPr>
              <w:fldChar w:fldCharType="end"/>
            </w:r>
          </w:hyperlink>
        </w:p>
        <w:p w14:paraId="0BC6B46A" w14:textId="74BE8947" w:rsidR="006500BF" w:rsidRDefault="006500BF">
          <w:pPr>
            <w:pStyle w:val="TOC2"/>
            <w:rPr>
              <w:rFonts w:asciiTheme="minorHAnsi" w:eastAsiaTheme="minorEastAsia" w:hAnsiTheme="minorHAnsi"/>
              <w:noProof/>
              <w:kern w:val="2"/>
              <w:szCs w:val="24"/>
              <w:lang w:val="en-US"/>
              <w14:ligatures w14:val="standardContextual"/>
            </w:rPr>
          </w:pPr>
          <w:hyperlink w:anchor="_Toc200033809" w:history="1">
            <w:r w:rsidRPr="00E4192C">
              <w:rPr>
                <w:rStyle w:val="Hyperlink"/>
                <w:noProof/>
              </w:rPr>
              <w:t>11.2</w:t>
            </w:r>
            <w:r>
              <w:rPr>
                <w:rFonts w:asciiTheme="minorHAnsi" w:eastAsiaTheme="minorEastAsia" w:hAnsiTheme="minorHAnsi"/>
                <w:noProof/>
                <w:kern w:val="2"/>
                <w:szCs w:val="24"/>
                <w:lang w:val="en-US"/>
                <w14:ligatures w14:val="standardContextual"/>
              </w:rPr>
              <w:tab/>
            </w:r>
            <w:r w:rsidRPr="00E4192C">
              <w:rPr>
                <w:rStyle w:val="Hyperlink"/>
                <w:noProof/>
              </w:rPr>
              <w:t>My WI</w:t>
            </w:r>
            <w:r>
              <w:rPr>
                <w:noProof/>
                <w:webHidden/>
              </w:rPr>
              <w:tab/>
            </w:r>
            <w:r>
              <w:rPr>
                <w:noProof/>
                <w:webHidden/>
              </w:rPr>
              <w:fldChar w:fldCharType="begin"/>
            </w:r>
            <w:r>
              <w:rPr>
                <w:noProof/>
                <w:webHidden/>
              </w:rPr>
              <w:instrText xml:space="preserve"> PAGEREF _Toc200033809 \h </w:instrText>
            </w:r>
            <w:r>
              <w:rPr>
                <w:noProof/>
                <w:webHidden/>
              </w:rPr>
            </w:r>
            <w:r>
              <w:rPr>
                <w:noProof/>
                <w:webHidden/>
              </w:rPr>
              <w:fldChar w:fldCharType="separate"/>
            </w:r>
            <w:r w:rsidR="00DB5DAD">
              <w:rPr>
                <w:noProof/>
                <w:webHidden/>
              </w:rPr>
              <w:t>49</w:t>
            </w:r>
            <w:r>
              <w:rPr>
                <w:noProof/>
                <w:webHidden/>
              </w:rPr>
              <w:fldChar w:fldCharType="end"/>
            </w:r>
          </w:hyperlink>
        </w:p>
        <w:p w14:paraId="6104091E" w14:textId="169BDD93" w:rsidR="006500BF" w:rsidRDefault="006500BF">
          <w:pPr>
            <w:pStyle w:val="TOC2"/>
            <w:rPr>
              <w:rFonts w:asciiTheme="minorHAnsi" w:eastAsiaTheme="minorEastAsia" w:hAnsiTheme="minorHAnsi"/>
              <w:noProof/>
              <w:kern w:val="2"/>
              <w:szCs w:val="24"/>
              <w:lang w:val="en-US"/>
              <w14:ligatures w14:val="standardContextual"/>
            </w:rPr>
          </w:pPr>
          <w:hyperlink w:anchor="_Toc200033810" w:history="1">
            <w:r w:rsidRPr="00E4192C">
              <w:rPr>
                <w:rStyle w:val="Hyperlink"/>
                <w:noProof/>
              </w:rPr>
              <w:t>11.3</w:t>
            </w:r>
            <w:r>
              <w:rPr>
                <w:rFonts w:asciiTheme="minorHAnsi" w:eastAsiaTheme="minorEastAsia" w:hAnsiTheme="minorHAnsi"/>
                <w:noProof/>
                <w:kern w:val="2"/>
                <w:szCs w:val="24"/>
                <w:lang w:val="en-US"/>
                <w14:ligatures w14:val="standardContextual"/>
              </w:rPr>
              <w:tab/>
            </w:r>
            <w:r w:rsidRPr="00E4192C">
              <w:rPr>
                <w:rStyle w:val="Hyperlink"/>
                <w:noProof/>
              </w:rPr>
              <w:t>The WI website</w:t>
            </w:r>
            <w:r>
              <w:rPr>
                <w:noProof/>
                <w:webHidden/>
              </w:rPr>
              <w:tab/>
            </w:r>
            <w:r>
              <w:rPr>
                <w:noProof/>
                <w:webHidden/>
              </w:rPr>
              <w:fldChar w:fldCharType="begin"/>
            </w:r>
            <w:r>
              <w:rPr>
                <w:noProof/>
                <w:webHidden/>
              </w:rPr>
              <w:instrText xml:space="preserve"> PAGEREF _Toc200033810 \h </w:instrText>
            </w:r>
            <w:r>
              <w:rPr>
                <w:noProof/>
                <w:webHidden/>
              </w:rPr>
            </w:r>
            <w:r>
              <w:rPr>
                <w:noProof/>
                <w:webHidden/>
              </w:rPr>
              <w:fldChar w:fldCharType="separate"/>
            </w:r>
            <w:r w:rsidR="00DB5DAD">
              <w:rPr>
                <w:noProof/>
                <w:webHidden/>
              </w:rPr>
              <w:t>49</w:t>
            </w:r>
            <w:r>
              <w:rPr>
                <w:noProof/>
                <w:webHidden/>
              </w:rPr>
              <w:fldChar w:fldCharType="end"/>
            </w:r>
          </w:hyperlink>
        </w:p>
        <w:p w14:paraId="72DEB018" w14:textId="227D1B4F" w:rsidR="006500BF" w:rsidRDefault="006500BF">
          <w:pPr>
            <w:pStyle w:val="TOC2"/>
            <w:rPr>
              <w:rFonts w:asciiTheme="minorHAnsi" w:eastAsiaTheme="minorEastAsia" w:hAnsiTheme="minorHAnsi"/>
              <w:noProof/>
              <w:kern w:val="2"/>
              <w:szCs w:val="24"/>
              <w:lang w:val="en-US"/>
              <w14:ligatures w14:val="standardContextual"/>
            </w:rPr>
          </w:pPr>
          <w:hyperlink w:anchor="_Toc200033811" w:history="1">
            <w:r w:rsidRPr="00E4192C">
              <w:rPr>
                <w:rStyle w:val="Hyperlink"/>
                <w:noProof/>
              </w:rPr>
              <w:t xml:space="preserve">11.4 </w:t>
            </w:r>
            <w:r w:rsidRPr="00E4192C">
              <w:rPr>
                <w:rStyle w:val="Hyperlink"/>
                <w:rFonts w:eastAsia="Arial"/>
                <w:bCs/>
                <w:noProof/>
                <w:shd w:val="clear" w:color="auto" w:fill="E6E6E6"/>
              </w:rPr>
              <w:t xml:space="preserve"> </w:t>
            </w:r>
            <w:r w:rsidRPr="00E4192C">
              <w:rPr>
                <w:rStyle w:val="Hyperlink"/>
                <w:rFonts w:eastAsia="Arial"/>
                <w:noProof/>
              </w:rPr>
              <w:t>WI Learning Hub</w:t>
            </w:r>
            <w:r>
              <w:rPr>
                <w:noProof/>
                <w:webHidden/>
              </w:rPr>
              <w:tab/>
            </w:r>
            <w:r>
              <w:rPr>
                <w:noProof/>
                <w:webHidden/>
              </w:rPr>
              <w:fldChar w:fldCharType="begin"/>
            </w:r>
            <w:r>
              <w:rPr>
                <w:noProof/>
                <w:webHidden/>
              </w:rPr>
              <w:instrText xml:space="preserve"> PAGEREF _Toc200033811 \h </w:instrText>
            </w:r>
            <w:r>
              <w:rPr>
                <w:noProof/>
                <w:webHidden/>
              </w:rPr>
            </w:r>
            <w:r>
              <w:rPr>
                <w:noProof/>
                <w:webHidden/>
              </w:rPr>
              <w:fldChar w:fldCharType="separate"/>
            </w:r>
            <w:r w:rsidR="00DB5DAD">
              <w:rPr>
                <w:noProof/>
                <w:webHidden/>
              </w:rPr>
              <w:t>49</w:t>
            </w:r>
            <w:r>
              <w:rPr>
                <w:noProof/>
                <w:webHidden/>
              </w:rPr>
              <w:fldChar w:fldCharType="end"/>
            </w:r>
          </w:hyperlink>
        </w:p>
        <w:p w14:paraId="64166DA5" w14:textId="665BB027" w:rsidR="006500BF" w:rsidRDefault="006500BF">
          <w:pPr>
            <w:pStyle w:val="TOC2"/>
            <w:rPr>
              <w:rFonts w:asciiTheme="minorHAnsi" w:eastAsiaTheme="minorEastAsia" w:hAnsiTheme="minorHAnsi"/>
              <w:noProof/>
              <w:kern w:val="2"/>
              <w:szCs w:val="24"/>
              <w:lang w:val="en-US"/>
              <w14:ligatures w14:val="standardContextual"/>
            </w:rPr>
          </w:pPr>
          <w:hyperlink w:anchor="_Toc200033812" w:history="1">
            <w:r w:rsidRPr="00E4192C">
              <w:rPr>
                <w:rStyle w:val="Hyperlink"/>
                <w:noProof/>
              </w:rPr>
              <w:t>11.5 NFWI social media</w:t>
            </w:r>
            <w:r>
              <w:rPr>
                <w:noProof/>
                <w:webHidden/>
              </w:rPr>
              <w:tab/>
            </w:r>
            <w:r>
              <w:rPr>
                <w:noProof/>
                <w:webHidden/>
              </w:rPr>
              <w:fldChar w:fldCharType="begin"/>
            </w:r>
            <w:r>
              <w:rPr>
                <w:noProof/>
                <w:webHidden/>
              </w:rPr>
              <w:instrText xml:space="preserve"> PAGEREF _Toc200033812 \h </w:instrText>
            </w:r>
            <w:r>
              <w:rPr>
                <w:noProof/>
                <w:webHidden/>
              </w:rPr>
            </w:r>
            <w:r>
              <w:rPr>
                <w:noProof/>
                <w:webHidden/>
              </w:rPr>
              <w:fldChar w:fldCharType="separate"/>
            </w:r>
            <w:r w:rsidR="00DB5DAD">
              <w:rPr>
                <w:noProof/>
                <w:webHidden/>
              </w:rPr>
              <w:t>50</w:t>
            </w:r>
            <w:r>
              <w:rPr>
                <w:noProof/>
                <w:webHidden/>
              </w:rPr>
              <w:fldChar w:fldCharType="end"/>
            </w:r>
          </w:hyperlink>
        </w:p>
        <w:p w14:paraId="4B79468E" w14:textId="574F7743" w:rsidR="006500BF" w:rsidRDefault="006500BF">
          <w:pPr>
            <w:pStyle w:val="TOC1"/>
            <w:rPr>
              <w:rFonts w:asciiTheme="minorHAnsi" w:eastAsiaTheme="minorEastAsia" w:hAnsiTheme="minorHAnsi"/>
              <w:noProof/>
              <w:kern w:val="2"/>
              <w:szCs w:val="24"/>
              <w:lang w:val="en-US"/>
              <w14:ligatures w14:val="standardContextual"/>
            </w:rPr>
          </w:pPr>
          <w:hyperlink w:anchor="_Toc200033813" w:history="1">
            <w:r w:rsidRPr="00E4192C">
              <w:rPr>
                <w:rStyle w:val="Hyperlink"/>
                <w:noProof/>
              </w:rPr>
              <w:t>12.</w:t>
            </w:r>
            <w:r>
              <w:rPr>
                <w:rFonts w:asciiTheme="minorHAnsi" w:eastAsiaTheme="minorEastAsia" w:hAnsiTheme="minorHAnsi"/>
                <w:noProof/>
                <w:kern w:val="2"/>
                <w:szCs w:val="24"/>
                <w:lang w:val="en-US"/>
                <w14:ligatures w14:val="standardContextual"/>
              </w:rPr>
              <w:tab/>
            </w:r>
            <w:r w:rsidRPr="00E4192C">
              <w:rPr>
                <w:rStyle w:val="Hyperlink"/>
                <w:noProof/>
              </w:rPr>
              <w:t>Promoting your WI</w:t>
            </w:r>
            <w:r>
              <w:rPr>
                <w:noProof/>
                <w:webHidden/>
              </w:rPr>
              <w:tab/>
            </w:r>
            <w:r>
              <w:rPr>
                <w:noProof/>
                <w:webHidden/>
              </w:rPr>
              <w:fldChar w:fldCharType="begin"/>
            </w:r>
            <w:r>
              <w:rPr>
                <w:noProof/>
                <w:webHidden/>
              </w:rPr>
              <w:instrText xml:space="preserve"> PAGEREF _Toc200033813 \h </w:instrText>
            </w:r>
            <w:r>
              <w:rPr>
                <w:noProof/>
                <w:webHidden/>
              </w:rPr>
            </w:r>
            <w:r>
              <w:rPr>
                <w:noProof/>
                <w:webHidden/>
              </w:rPr>
              <w:fldChar w:fldCharType="separate"/>
            </w:r>
            <w:r w:rsidR="00DB5DAD">
              <w:rPr>
                <w:noProof/>
                <w:webHidden/>
              </w:rPr>
              <w:t>51</w:t>
            </w:r>
            <w:r>
              <w:rPr>
                <w:noProof/>
                <w:webHidden/>
              </w:rPr>
              <w:fldChar w:fldCharType="end"/>
            </w:r>
          </w:hyperlink>
        </w:p>
        <w:p w14:paraId="069499D8" w14:textId="6F0E7CF4" w:rsidR="006500BF" w:rsidRDefault="006500BF">
          <w:pPr>
            <w:pStyle w:val="TOC2"/>
            <w:rPr>
              <w:rFonts w:asciiTheme="minorHAnsi" w:eastAsiaTheme="minorEastAsia" w:hAnsiTheme="minorHAnsi"/>
              <w:noProof/>
              <w:kern w:val="2"/>
              <w:szCs w:val="24"/>
              <w:lang w:val="en-US"/>
              <w14:ligatures w14:val="standardContextual"/>
            </w:rPr>
          </w:pPr>
          <w:hyperlink w:anchor="_Toc200033814" w:history="1">
            <w:r w:rsidRPr="00E4192C">
              <w:rPr>
                <w:rStyle w:val="Hyperlink"/>
                <w:noProof/>
              </w:rPr>
              <w:t>12.1</w:t>
            </w:r>
            <w:r>
              <w:rPr>
                <w:rFonts w:asciiTheme="minorHAnsi" w:eastAsiaTheme="minorEastAsia" w:hAnsiTheme="minorHAnsi"/>
                <w:noProof/>
                <w:kern w:val="2"/>
                <w:szCs w:val="24"/>
                <w:lang w:val="en-US"/>
                <w14:ligatures w14:val="standardContextual"/>
              </w:rPr>
              <w:tab/>
            </w:r>
            <w:r w:rsidRPr="00E4192C">
              <w:rPr>
                <w:rStyle w:val="Hyperlink"/>
                <w:noProof/>
              </w:rPr>
              <w:t>Social media</w:t>
            </w:r>
            <w:r>
              <w:rPr>
                <w:noProof/>
                <w:webHidden/>
              </w:rPr>
              <w:tab/>
            </w:r>
            <w:r>
              <w:rPr>
                <w:noProof/>
                <w:webHidden/>
              </w:rPr>
              <w:fldChar w:fldCharType="begin"/>
            </w:r>
            <w:r>
              <w:rPr>
                <w:noProof/>
                <w:webHidden/>
              </w:rPr>
              <w:instrText xml:space="preserve"> PAGEREF _Toc200033814 \h </w:instrText>
            </w:r>
            <w:r>
              <w:rPr>
                <w:noProof/>
                <w:webHidden/>
              </w:rPr>
            </w:r>
            <w:r>
              <w:rPr>
                <w:noProof/>
                <w:webHidden/>
              </w:rPr>
              <w:fldChar w:fldCharType="separate"/>
            </w:r>
            <w:r w:rsidR="00DB5DAD">
              <w:rPr>
                <w:noProof/>
                <w:webHidden/>
              </w:rPr>
              <w:t>51</w:t>
            </w:r>
            <w:r>
              <w:rPr>
                <w:noProof/>
                <w:webHidden/>
              </w:rPr>
              <w:fldChar w:fldCharType="end"/>
            </w:r>
          </w:hyperlink>
        </w:p>
        <w:p w14:paraId="0DDEA84C" w14:textId="1BB43812" w:rsidR="006500BF" w:rsidRDefault="006500BF">
          <w:pPr>
            <w:pStyle w:val="TOC2"/>
            <w:rPr>
              <w:rFonts w:asciiTheme="minorHAnsi" w:eastAsiaTheme="minorEastAsia" w:hAnsiTheme="minorHAnsi"/>
              <w:noProof/>
              <w:kern w:val="2"/>
              <w:szCs w:val="24"/>
              <w:lang w:val="en-US"/>
              <w14:ligatures w14:val="standardContextual"/>
            </w:rPr>
          </w:pPr>
          <w:hyperlink w:anchor="_Toc200033815" w:history="1">
            <w:r w:rsidRPr="00E4192C">
              <w:rPr>
                <w:rStyle w:val="Hyperlink"/>
                <w:noProof/>
              </w:rPr>
              <w:t>12.2</w:t>
            </w:r>
            <w:r>
              <w:rPr>
                <w:rFonts w:asciiTheme="minorHAnsi" w:eastAsiaTheme="minorEastAsia" w:hAnsiTheme="minorHAnsi"/>
                <w:noProof/>
                <w:kern w:val="2"/>
                <w:szCs w:val="24"/>
                <w:lang w:val="en-US"/>
                <w14:ligatures w14:val="standardContextual"/>
              </w:rPr>
              <w:tab/>
            </w:r>
            <w:r w:rsidRPr="00E4192C">
              <w:rPr>
                <w:rStyle w:val="Hyperlink"/>
                <w:noProof/>
              </w:rPr>
              <w:t>Local media</w:t>
            </w:r>
            <w:r>
              <w:rPr>
                <w:noProof/>
                <w:webHidden/>
              </w:rPr>
              <w:tab/>
            </w:r>
            <w:r>
              <w:rPr>
                <w:noProof/>
                <w:webHidden/>
              </w:rPr>
              <w:fldChar w:fldCharType="begin"/>
            </w:r>
            <w:r>
              <w:rPr>
                <w:noProof/>
                <w:webHidden/>
              </w:rPr>
              <w:instrText xml:space="preserve"> PAGEREF _Toc200033815 \h </w:instrText>
            </w:r>
            <w:r>
              <w:rPr>
                <w:noProof/>
                <w:webHidden/>
              </w:rPr>
            </w:r>
            <w:r>
              <w:rPr>
                <w:noProof/>
                <w:webHidden/>
              </w:rPr>
              <w:fldChar w:fldCharType="separate"/>
            </w:r>
            <w:r w:rsidR="00DB5DAD">
              <w:rPr>
                <w:noProof/>
                <w:webHidden/>
              </w:rPr>
              <w:t>51</w:t>
            </w:r>
            <w:r>
              <w:rPr>
                <w:noProof/>
                <w:webHidden/>
              </w:rPr>
              <w:fldChar w:fldCharType="end"/>
            </w:r>
          </w:hyperlink>
        </w:p>
        <w:p w14:paraId="31EB2142" w14:textId="69E9FA86" w:rsidR="006500BF" w:rsidRDefault="006500BF">
          <w:pPr>
            <w:pStyle w:val="TOC2"/>
            <w:rPr>
              <w:rFonts w:asciiTheme="minorHAnsi" w:eastAsiaTheme="minorEastAsia" w:hAnsiTheme="minorHAnsi"/>
              <w:noProof/>
              <w:kern w:val="2"/>
              <w:szCs w:val="24"/>
              <w:lang w:val="en-US"/>
              <w14:ligatures w14:val="standardContextual"/>
            </w:rPr>
          </w:pPr>
          <w:hyperlink w:anchor="_Toc200033816" w:history="1">
            <w:r w:rsidRPr="00E4192C">
              <w:rPr>
                <w:rStyle w:val="Hyperlink"/>
                <w:noProof/>
              </w:rPr>
              <w:t>12.3</w:t>
            </w:r>
            <w:r>
              <w:rPr>
                <w:rFonts w:asciiTheme="minorHAnsi" w:eastAsiaTheme="minorEastAsia" w:hAnsiTheme="minorHAnsi"/>
                <w:noProof/>
                <w:kern w:val="2"/>
                <w:szCs w:val="24"/>
                <w:lang w:val="en-US"/>
                <w14:ligatures w14:val="standardContextual"/>
              </w:rPr>
              <w:tab/>
            </w:r>
            <w:r w:rsidRPr="00E4192C">
              <w:rPr>
                <w:rStyle w:val="Hyperlink"/>
                <w:noProof/>
              </w:rPr>
              <w:t>Recruitment Materials</w:t>
            </w:r>
            <w:r>
              <w:rPr>
                <w:noProof/>
                <w:webHidden/>
              </w:rPr>
              <w:tab/>
            </w:r>
            <w:r>
              <w:rPr>
                <w:noProof/>
                <w:webHidden/>
              </w:rPr>
              <w:fldChar w:fldCharType="begin"/>
            </w:r>
            <w:r>
              <w:rPr>
                <w:noProof/>
                <w:webHidden/>
              </w:rPr>
              <w:instrText xml:space="preserve"> PAGEREF _Toc200033816 \h </w:instrText>
            </w:r>
            <w:r>
              <w:rPr>
                <w:noProof/>
                <w:webHidden/>
              </w:rPr>
            </w:r>
            <w:r>
              <w:rPr>
                <w:noProof/>
                <w:webHidden/>
              </w:rPr>
              <w:fldChar w:fldCharType="separate"/>
            </w:r>
            <w:r w:rsidR="00DB5DAD">
              <w:rPr>
                <w:noProof/>
                <w:webHidden/>
              </w:rPr>
              <w:t>52</w:t>
            </w:r>
            <w:r>
              <w:rPr>
                <w:noProof/>
                <w:webHidden/>
              </w:rPr>
              <w:fldChar w:fldCharType="end"/>
            </w:r>
          </w:hyperlink>
        </w:p>
        <w:p w14:paraId="2467BCEA" w14:textId="18E11209" w:rsidR="006500BF" w:rsidRDefault="006500BF">
          <w:pPr>
            <w:pStyle w:val="TOC2"/>
            <w:rPr>
              <w:rFonts w:asciiTheme="minorHAnsi" w:eastAsiaTheme="minorEastAsia" w:hAnsiTheme="minorHAnsi"/>
              <w:noProof/>
              <w:kern w:val="2"/>
              <w:szCs w:val="24"/>
              <w:lang w:val="en-US"/>
              <w14:ligatures w14:val="standardContextual"/>
            </w:rPr>
          </w:pPr>
          <w:hyperlink w:anchor="_Toc200033817" w:history="1">
            <w:r w:rsidRPr="00E4192C">
              <w:rPr>
                <w:rStyle w:val="Hyperlink"/>
                <w:noProof/>
              </w:rPr>
              <w:t>12.4</w:t>
            </w:r>
            <w:r>
              <w:rPr>
                <w:rFonts w:asciiTheme="minorHAnsi" w:eastAsiaTheme="minorEastAsia" w:hAnsiTheme="minorHAnsi"/>
                <w:noProof/>
                <w:kern w:val="2"/>
                <w:szCs w:val="24"/>
                <w:lang w:val="en-US"/>
                <w14:ligatures w14:val="standardContextual"/>
              </w:rPr>
              <w:tab/>
            </w:r>
            <w:r w:rsidRPr="00E4192C">
              <w:rPr>
                <w:rStyle w:val="Hyperlink"/>
                <w:noProof/>
              </w:rPr>
              <w:t>Using the WI logo</w:t>
            </w:r>
            <w:r>
              <w:rPr>
                <w:noProof/>
                <w:webHidden/>
              </w:rPr>
              <w:tab/>
            </w:r>
            <w:r>
              <w:rPr>
                <w:noProof/>
                <w:webHidden/>
              </w:rPr>
              <w:fldChar w:fldCharType="begin"/>
            </w:r>
            <w:r>
              <w:rPr>
                <w:noProof/>
                <w:webHidden/>
              </w:rPr>
              <w:instrText xml:space="preserve"> PAGEREF _Toc200033817 \h </w:instrText>
            </w:r>
            <w:r>
              <w:rPr>
                <w:noProof/>
                <w:webHidden/>
              </w:rPr>
            </w:r>
            <w:r>
              <w:rPr>
                <w:noProof/>
                <w:webHidden/>
              </w:rPr>
              <w:fldChar w:fldCharType="separate"/>
            </w:r>
            <w:r w:rsidR="00DB5DAD">
              <w:rPr>
                <w:noProof/>
                <w:webHidden/>
              </w:rPr>
              <w:t>52</w:t>
            </w:r>
            <w:r>
              <w:rPr>
                <w:noProof/>
                <w:webHidden/>
              </w:rPr>
              <w:fldChar w:fldCharType="end"/>
            </w:r>
          </w:hyperlink>
        </w:p>
        <w:p w14:paraId="3AC731FA" w14:textId="66BBA48E" w:rsidR="006500BF" w:rsidRDefault="006500BF">
          <w:pPr>
            <w:pStyle w:val="TOC1"/>
            <w:rPr>
              <w:rFonts w:asciiTheme="minorHAnsi" w:eastAsiaTheme="minorEastAsia" w:hAnsiTheme="minorHAnsi"/>
              <w:noProof/>
              <w:kern w:val="2"/>
              <w:szCs w:val="24"/>
              <w:lang w:val="en-US"/>
              <w14:ligatures w14:val="standardContextual"/>
            </w:rPr>
          </w:pPr>
          <w:hyperlink w:anchor="_Toc200033818" w:history="1">
            <w:r w:rsidRPr="00E4192C">
              <w:rPr>
                <w:rStyle w:val="Hyperlink"/>
                <w:noProof/>
              </w:rPr>
              <w:t>13.</w:t>
            </w:r>
            <w:r>
              <w:rPr>
                <w:rFonts w:asciiTheme="minorHAnsi" w:eastAsiaTheme="minorEastAsia" w:hAnsiTheme="minorHAnsi"/>
                <w:noProof/>
                <w:kern w:val="2"/>
                <w:szCs w:val="24"/>
                <w:lang w:val="en-US"/>
                <w14:ligatures w14:val="standardContextual"/>
              </w:rPr>
              <w:tab/>
            </w:r>
            <w:r w:rsidRPr="00E4192C">
              <w:rPr>
                <w:rStyle w:val="Hyperlink"/>
                <w:noProof/>
              </w:rPr>
              <w:t>Special procedures</w:t>
            </w:r>
            <w:r>
              <w:rPr>
                <w:noProof/>
                <w:webHidden/>
              </w:rPr>
              <w:tab/>
            </w:r>
            <w:r>
              <w:rPr>
                <w:noProof/>
                <w:webHidden/>
              </w:rPr>
              <w:fldChar w:fldCharType="begin"/>
            </w:r>
            <w:r>
              <w:rPr>
                <w:noProof/>
                <w:webHidden/>
              </w:rPr>
              <w:instrText xml:space="preserve"> PAGEREF _Toc200033818 \h </w:instrText>
            </w:r>
            <w:r>
              <w:rPr>
                <w:noProof/>
                <w:webHidden/>
              </w:rPr>
            </w:r>
            <w:r>
              <w:rPr>
                <w:noProof/>
                <w:webHidden/>
              </w:rPr>
              <w:fldChar w:fldCharType="separate"/>
            </w:r>
            <w:r w:rsidR="00DB5DAD">
              <w:rPr>
                <w:noProof/>
                <w:webHidden/>
              </w:rPr>
              <w:t>52</w:t>
            </w:r>
            <w:r>
              <w:rPr>
                <w:noProof/>
                <w:webHidden/>
              </w:rPr>
              <w:fldChar w:fldCharType="end"/>
            </w:r>
          </w:hyperlink>
        </w:p>
        <w:p w14:paraId="06D51CEA" w14:textId="54B0823B" w:rsidR="006500BF" w:rsidRDefault="006500BF">
          <w:pPr>
            <w:pStyle w:val="TOC2"/>
            <w:rPr>
              <w:rFonts w:asciiTheme="minorHAnsi" w:eastAsiaTheme="minorEastAsia" w:hAnsiTheme="minorHAnsi"/>
              <w:noProof/>
              <w:kern w:val="2"/>
              <w:szCs w:val="24"/>
              <w:lang w:val="en-US"/>
              <w14:ligatures w14:val="standardContextual"/>
            </w:rPr>
          </w:pPr>
          <w:hyperlink w:anchor="_Toc200033819" w:history="1">
            <w:r w:rsidRPr="00E4192C">
              <w:rPr>
                <w:rStyle w:val="Hyperlink"/>
                <w:noProof/>
              </w:rPr>
              <w:t>13.1</w:t>
            </w:r>
            <w:r>
              <w:rPr>
                <w:rFonts w:asciiTheme="minorHAnsi" w:eastAsiaTheme="minorEastAsia" w:hAnsiTheme="minorHAnsi"/>
                <w:noProof/>
                <w:kern w:val="2"/>
                <w:szCs w:val="24"/>
                <w:lang w:val="en-US"/>
                <w14:ligatures w14:val="standardContextual"/>
              </w:rPr>
              <w:tab/>
            </w:r>
            <w:r w:rsidRPr="00E4192C">
              <w:rPr>
                <w:rStyle w:val="Hyperlink"/>
                <w:noProof/>
              </w:rPr>
              <w:t>Bye-laws</w:t>
            </w:r>
            <w:r>
              <w:rPr>
                <w:noProof/>
                <w:webHidden/>
              </w:rPr>
              <w:tab/>
            </w:r>
            <w:r>
              <w:rPr>
                <w:noProof/>
                <w:webHidden/>
              </w:rPr>
              <w:fldChar w:fldCharType="begin"/>
            </w:r>
            <w:r>
              <w:rPr>
                <w:noProof/>
                <w:webHidden/>
              </w:rPr>
              <w:instrText xml:space="preserve"> PAGEREF _Toc200033819 \h </w:instrText>
            </w:r>
            <w:r>
              <w:rPr>
                <w:noProof/>
                <w:webHidden/>
              </w:rPr>
            </w:r>
            <w:r>
              <w:rPr>
                <w:noProof/>
                <w:webHidden/>
              </w:rPr>
              <w:fldChar w:fldCharType="separate"/>
            </w:r>
            <w:r w:rsidR="00DB5DAD">
              <w:rPr>
                <w:noProof/>
                <w:webHidden/>
              </w:rPr>
              <w:t>52</w:t>
            </w:r>
            <w:r>
              <w:rPr>
                <w:noProof/>
                <w:webHidden/>
              </w:rPr>
              <w:fldChar w:fldCharType="end"/>
            </w:r>
          </w:hyperlink>
        </w:p>
        <w:p w14:paraId="38C2EF5C" w14:textId="337D44E4" w:rsidR="006500BF" w:rsidRDefault="006500BF">
          <w:pPr>
            <w:pStyle w:val="TOC2"/>
            <w:rPr>
              <w:rFonts w:asciiTheme="minorHAnsi" w:eastAsiaTheme="minorEastAsia" w:hAnsiTheme="minorHAnsi"/>
              <w:noProof/>
              <w:kern w:val="2"/>
              <w:szCs w:val="24"/>
              <w:lang w:val="en-US"/>
              <w14:ligatures w14:val="standardContextual"/>
            </w:rPr>
          </w:pPr>
          <w:hyperlink w:anchor="_Toc200033820" w:history="1">
            <w:r w:rsidRPr="00E4192C">
              <w:rPr>
                <w:rStyle w:val="Hyperlink"/>
                <w:noProof/>
              </w:rPr>
              <w:t>13.2</w:t>
            </w:r>
            <w:r>
              <w:rPr>
                <w:rFonts w:asciiTheme="minorHAnsi" w:eastAsiaTheme="minorEastAsia" w:hAnsiTheme="minorHAnsi"/>
                <w:noProof/>
                <w:kern w:val="2"/>
                <w:szCs w:val="24"/>
                <w:lang w:val="en-US"/>
                <w14:ligatures w14:val="standardContextual"/>
              </w:rPr>
              <w:tab/>
            </w:r>
            <w:r w:rsidRPr="00E4192C">
              <w:rPr>
                <w:rStyle w:val="Hyperlink"/>
                <w:noProof/>
              </w:rPr>
              <w:t>Enlargements, suspensions and re-formations</w:t>
            </w:r>
            <w:r>
              <w:rPr>
                <w:noProof/>
                <w:webHidden/>
              </w:rPr>
              <w:tab/>
            </w:r>
            <w:r>
              <w:rPr>
                <w:noProof/>
                <w:webHidden/>
              </w:rPr>
              <w:fldChar w:fldCharType="begin"/>
            </w:r>
            <w:r>
              <w:rPr>
                <w:noProof/>
                <w:webHidden/>
              </w:rPr>
              <w:instrText xml:space="preserve"> PAGEREF _Toc200033820 \h </w:instrText>
            </w:r>
            <w:r>
              <w:rPr>
                <w:noProof/>
                <w:webHidden/>
              </w:rPr>
            </w:r>
            <w:r>
              <w:rPr>
                <w:noProof/>
                <w:webHidden/>
              </w:rPr>
              <w:fldChar w:fldCharType="separate"/>
            </w:r>
            <w:r w:rsidR="00DB5DAD">
              <w:rPr>
                <w:noProof/>
                <w:webHidden/>
              </w:rPr>
              <w:t>52</w:t>
            </w:r>
            <w:r>
              <w:rPr>
                <w:noProof/>
                <w:webHidden/>
              </w:rPr>
              <w:fldChar w:fldCharType="end"/>
            </w:r>
          </w:hyperlink>
        </w:p>
        <w:p w14:paraId="296578A9" w14:textId="06AA5910" w:rsidR="006500BF" w:rsidRDefault="006500BF">
          <w:pPr>
            <w:pStyle w:val="TOC2"/>
            <w:rPr>
              <w:rFonts w:asciiTheme="minorHAnsi" w:eastAsiaTheme="minorEastAsia" w:hAnsiTheme="minorHAnsi"/>
              <w:noProof/>
              <w:kern w:val="2"/>
              <w:szCs w:val="24"/>
              <w:lang w:val="en-US"/>
              <w14:ligatures w14:val="standardContextual"/>
            </w:rPr>
          </w:pPr>
          <w:hyperlink w:anchor="_Toc200033821" w:history="1">
            <w:r w:rsidRPr="00E4192C">
              <w:rPr>
                <w:rStyle w:val="Hyperlink"/>
                <w:noProof/>
              </w:rPr>
              <w:t>13.3</w:t>
            </w:r>
            <w:r>
              <w:rPr>
                <w:rFonts w:asciiTheme="minorHAnsi" w:eastAsiaTheme="minorEastAsia" w:hAnsiTheme="minorHAnsi"/>
                <w:noProof/>
                <w:kern w:val="2"/>
                <w:szCs w:val="24"/>
                <w:lang w:val="en-US"/>
                <w14:ligatures w14:val="standardContextual"/>
              </w:rPr>
              <w:tab/>
            </w:r>
            <w:r w:rsidRPr="00E4192C">
              <w:rPr>
                <w:rStyle w:val="Hyperlink"/>
                <w:noProof/>
              </w:rPr>
              <w:t>Closure</w:t>
            </w:r>
            <w:r>
              <w:rPr>
                <w:noProof/>
                <w:webHidden/>
              </w:rPr>
              <w:tab/>
            </w:r>
            <w:r>
              <w:rPr>
                <w:noProof/>
                <w:webHidden/>
              </w:rPr>
              <w:fldChar w:fldCharType="begin"/>
            </w:r>
            <w:r>
              <w:rPr>
                <w:noProof/>
                <w:webHidden/>
              </w:rPr>
              <w:instrText xml:space="preserve"> PAGEREF _Toc200033821 \h </w:instrText>
            </w:r>
            <w:r>
              <w:rPr>
                <w:noProof/>
                <w:webHidden/>
              </w:rPr>
            </w:r>
            <w:r>
              <w:rPr>
                <w:noProof/>
                <w:webHidden/>
              </w:rPr>
              <w:fldChar w:fldCharType="separate"/>
            </w:r>
            <w:r w:rsidR="00DB5DAD">
              <w:rPr>
                <w:noProof/>
                <w:webHidden/>
              </w:rPr>
              <w:t>55</w:t>
            </w:r>
            <w:r>
              <w:rPr>
                <w:noProof/>
                <w:webHidden/>
              </w:rPr>
              <w:fldChar w:fldCharType="end"/>
            </w:r>
          </w:hyperlink>
        </w:p>
        <w:p w14:paraId="34D2B5E0" w14:textId="061D81AB" w:rsidR="006500BF" w:rsidRDefault="006500BF">
          <w:pPr>
            <w:pStyle w:val="TOC1"/>
            <w:rPr>
              <w:rFonts w:asciiTheme="minorHAnsi" w:eastAsiaTheme="minorEastAsia" w:hAnsiTheme="minorHAnsi"/>
              <w:noProof/>
              <w:kern w:val="2"/>
              <w:szCs w:val="24"/>
              <w:lang w:val="en-US"/>
              <w14:ligatures w14:val="standardContextual"/>
            </w:rPr>
          </w:pPr>
          <w:hyperlink w:anchor="_Toc200033822" w:history="1">
            <w:r w:rsidRPr="00E4192C">
              <w:rPr>
                <w:rStyle w:val="Hyperlink"/>
                <w:noProof/>
              </w:rPr>
              <w:t>14.</w:t>
            </w:r>
            <w:r>
              <w:rPr>
                <w:rFonts w:asciiTheme="minorHAnsi" w:eastAsiaTheme="minorEastAsia" w:hAnsiTheme="minorHAnsi"/>
                <w:noProof/>
                <w:kern w:val="2"/>
                <w:szCs w:val="24"/>
                <w:lang w:val="en-US"/>
                <w14:ligatures w14:val="standardContextual"/>
              </w:rPr>
              <w:tab/>
            </w:r>
            <w:r w:rsidRPr="00E4192C">
              <w:rPr>
                <w:rStyle w:val="Hyperlink"/>
                <w:noProof/>
              </w:rPr>
              <w:t>The NFWI</w:t>
            </w:r>
            <w:r>
              <w:rPr>
                <w:noProof/>
                <w:webHidden/>
              </w:rPr>
              <w:tab/>
            </w:r>
            <w:r>
              <w:rPr>
                <w:noProof/>
                <w:webHidden/>
              </w:rPr>
              <w:fldChar w:fldCharType="begin"/>
            </w:r>
            <w:r>
              <w:rPr>
                <w:noProof/>
                <w:webHidden/>
              </w:rPr>
              <w:instrText xml:space="preserve"> PAGEREF _Toc200033822 \h </w:instrText>
            </w:r>
            <w:r>
              <w:rPr>
                <w:noProof/>
                <w:webHidden/>
              </w:rPr>
            </w:r>
            <w:r>
              <w:rPr>
                <w:noProof/>
                <w:webHidden/>
              </w:rPr>
              <w:fldChar w:fldCharType="separate"/>
            </w:r>
            <w:r w:rsidR="00DB5DAD">
              <w:rPr>
                <w:noProof/>
                <w:webHidden/>
              </w:rPr>
              <w:t>55</w:t>
            </w:r>
            <w:r>
              <w:rPr>
                <w:noProof/>
                <w:webHidden/>
              </w:rPr>
              <w:fldChar w:fldCharType="end"/>
            </w:r>
          </w:hyperlink>
        </w:p>
        <w:p w14:paraId="12981AFC" w14:textId="5D740EDD" w:rsidR="006500BF" w:rsidRDefault="006500BF">
          <w:pPr>
            <w:pStyle w:val="TOC2"/>
            <w:rPr>
              <w:rFonts w:asciiTheme="minorHAnsi" w:eastAsiaTheme="minorEastAsia" w:hAnsiTheme="minorHAnsi"/>
              <w:noProof/>
              <w:kern w:val="2"/>
              <w:szCs w:val="24"/>
              <w:lang w:val="en-US"/>
              <w14:ligatures w14:val="standardContextual"/>
            </w:rPr>
          </w:pPr>
          <w:hyperlink w:anchor="_Toc200033823" w:history="1">
            <w:r w:rsidRPr="00E4192C">
              <w:rPr>
                <w:rStyle w:val="Hyperlink"/>
                <w:noProof/>
              </w:rPr>
              <w:t>14.1</w:t>
            </w:r>
            <w:r>
              <w:rPr>
                <w:rFonts w:asciiTheme="minorHAnsi" w:eastAsiaTheme="minorEastAsia" w:hAnsiTheme="minorHAnsi"/>
                <w:noProof/>
                <w:kern w:val="2"/>
                <w:szCs w:val="24"/>
                <w:lang w:val="en-US"/>
                <w14:ligatures w14:val="standardContextual"/>
              </w:rPr>
              <w:tab/>
            </w:r>
            <w:r w:rsidRPr="00E4192C">
              <w:rPr>
                <w:rStyle w:val="Hyperlink"/>
                <w:noProof/>
              </w:rPr>
              <w:t>NFWI – London office</w:t>
            </w:r>
            <w:r>
              <w:rPr>
                <w:noProof/>
                <w:webHidden/>
              </w:rPr>
              <w:tab/>
            </w:r>
            <w:r>
              <w:rPr>
                <w:noProof/>
                <w:webHidden/>
              </w:rPr>
              <w:fldChar w:fldCharType="begin"/>
            </w:r>
            <w:r>
              <w:rPr>
                <w:noProof/>
                <w:webHidden/>
              </w:rPr>
              <w:instrText xml:space="preserve"> PAGEREF _Toc200033823 \h </w:instrText>
            </w:r>
            <w:r>
              <w:rPr>
                <w:noProof/>
                <w:webHidden/>
              </w:rPr>
            </w:r>
            <w:r>
              <w:rPr>
                <w:noProof/>
                <w:webHidden/>
              </w:rPr>
              <w:fldChar w:fldCharType="separate"/>
            </w:r>
            <w:r w:rsidR="00DB5DAD">
              <w:rPr>
                <w:noProof/>
                <w:webHidden/>
              </w:rPr>
              <w:t>55</w:t>
            </w:r>
            <w:r>
              <w:rPr>
                <w:noProof/>
                <w:webHidden/>
              </w:rPr>
              <w:fldChar w:fldCharType="end"/>
            </w:r>
          </w:hyperlink>
        </w:p>
        <w:p w14:paraId="704FE965" w14:textId="7D9D58F3" w:rsidR="006500BF" w:rsidRDefault="006500BF">
          <w:pPr>
            <w:pStyle w:val="TOC2"/>
            <w:rPr>
              <w:rFonts w:asciiTheme="minorHAnsi" w:eastAsiaTheme="minorEastAsia" w:hAnsiTheme="minorHAnsi"/>
              <w:noProof/>
              <w:kern w:val="2"/>
              <w:szCs w:val="24"/>
              <w:lang w:val="en-US"/>
              <w14:ligatures w14:val="standardContextual"/>
            </w:rPr>
          </w:pPr>
          <w:hyperlink w:anchor="_Toc200033824" w:history="1">
            <w:r w:rsidRPr="00E4192C">
              <w:rPr>
                <w:rStyle w:val="Hyperlink"/>
                <w:noProof/>
              </w:rPr>
              <w:t>14.2</w:t>
            </w:r>
            <w:r>
              <w:rPr>
                <w:rFonts w:asciiTheme="minorHAnsi" w:eastAsiaTheme="minorEastAsia" w:hAnsiTheme="minorHAnsi"/>
                <w:noProof/>
                <w:kern w:val="2"/>
                <w:szCs w:val="24"/>
                <w:lang w:val="en-US"/>
                <w14:ligatures w14:val="standardContextual"/>
              </w:rPr>
              <w:tab/>
            </w:r>
            <w:r w:rsidRPr="00E4192C">
              <w:rPr>
                <w:rStyle w:val="Hyperlink"/>
                <w:noProof/>
              </w:rPr>
              <w:t>WI Enterprises Ltd</w:t>
            </w:r>
            <w:r>
              <w:rPr>
                <w:noProof/>
                <w:webHidden/>
              </w:rPr>
              <w:tab/>
            </w:r>
            <w:r>
              <w:rPr>
                <w:noProof/>
                <w:webHidden/>
              </w:rPr>
              <w:fldChar w:fldCharType="begin"/>
            </w:r>
            <w:r>
              <w:rPr>
                <w:noProof/>
                <w:webHidden/>
              </w:rPr>
              <w:instrText xml:space="preserve"> PAGEREF _Toc200033824 \h </w:instrText>
            </w:r>
            <w:r>
              <w:rPr>
                <w:noProof/>
                <w:webHidden/>
              </w:rPr>
            </w:r>
            <w:r>
              <w:rPr>
                <w:noProof/>
                <w:webHidden/>
              </w:rPr>
              <w:fldChar w:fldCharType="separate"/>
            </w:r>
            <w:r w:rsidR="00DB5DAD">
              <w:rPr>
                <w:noProof/>
                <w:webHidden/>
              </w:rPr>
              <w:t>57</w:t>
            </w:r>
            <w:r>
              <w:rPr>
                <w:noProof/>
                <w:webHidden/>
              </w:rPr>
              <w:fldChar w:fldCharType="end"/>
            </w:r>
          </w:hyperlink>
        </w:p>
        <w:p w14:paraId="44B9BC34" w14:textId="61530E20" w:rsidR="006500BF" w:rsidRDefault="006500BF">
          <w:pPr>
            <w:pStyle w:val="TOC2"/>
            <w:rPr>
              <w:rFonts w:asciiTheme="minorHAnsi" w:eastAsiaTheme="minorEastAsia" w:hAnsiTheme="minorHAnsi"/>
              <w:noProof/>
              <w:kern w:val="2"/>
              <w:szCs w:val="24"/>
              <w:lang w:val="en-US"/>
              <w14:ligatures w14:val="standardContextual"/>
            </w:rPr>
          </w:pPr>
          <w:hyperlink w:anchor="_Toc200033825" w:history="1">
            <w:r w:rsidRPr="00E4192C">
              <w:rPr>
                <w:rStyle w:val="Hyperlink"/>
                <w:noProof/>
              </w:rPr>
              <w:t>14.3</w:t>
            </w:r>
            <w:r>
              <w:rPr>
                <w:rFonts w:asciiTheme="minorHAnsi" w:eastAsiaTheme="minorEastAsia" w:hAnsiTheme="minorHAnsi"/>
                <w:noProof/>
                <w:kern w:val="2"/>
                <w:szCs w:val="24"/>
                <w:lang w:val="en-US"/>
                <w14:ligatures w14:val="standardContextual"/>
              </w:rPr>
              <w:tab/>
            </w:r>
            <w:r w:rsidRPr="00E4192C">
              <w:rPr>
                <w:rStyle w:val="Hyperlink"/>
                <w:noProof/>
              </w:rPr>
              <w:t>NFWI Education &amp; Training</w:t>
            </w:r>
            <w:r>
              <w:rPr>
                <w:noProof/>
                <w:webHidden/>
              </w:rPr>
              <w:tab/>
            </w:r>
            <w:r>
              <w:rPr>
                <w:noProof/>
                <w:webHidden/>
              </w:rPr>
              <w:fldChar w:fldCharType="begin"/>
            </w:r>
            <w:r>
              <w:rPr>
                <w:noProof/>
                <w:webHidden/>
              </w:rPr>
              <w:instrText xml:space="preserve"> PAGEREF _Toc200033825 \h </w:instrText>
            </w:r>
            <w:r>
              <w:rPr>
                <w:noProof/>
                <w:webHidden/>
              </w:rPr>
            </w:r>
            <w:r>
              <w:rPr>
                <w:noProof/>
                <w:webHidden/>
              </w:rPr>
              <w:fldChar w:fldCharType="separate"/>
            </w:r>
            <w:r w:rsidR="00DB5DAD">
              <w:rPr>
                <w:noProof/>
                <w:webHidden/>
              </w:rPr>
              <w:t>57</w:t>
            </w:r>
            <w:r>
              <w:rPr>
                <w:noProof/>
                <w:webHidden/>
              </w:rPr>
              <w:fldChar w:fldCharType="end"/>
            </w:r>
          </w:hyperlink>
        </w:p>
        <w:p w14:paraId="2476021D" w14:textId="09D729E3" w:rsidR="006500BF" w:rsidRDefault="006500BF">
          <w:pPr>
            <w:pStyle w:val="TOC2"/>
            <w:rPr>
              <w:rFonts w:asciiTheme="minorHAnsi" w:eastAsiaTheme="minorEastAsia" w:hAnsiTheme="minorHAnsi"/>
              <w:noProof/>
              <w:kern w:val="2"/>
              <w:szCs w:val="24"/>
              <w:lang w:val="en-US"/>
              <w14:ligatures w14:val="standardContextual"/>
            </w:rPr>
          </w:pPr>
          <w:hyperlink w:anchor="_Toc200033826" w:history="1">
            <w:r w:rsidRPr="00E4192C">
              <w:rPr>
                <w:rStyle w:val="Hyperlink"/>
                <w:noProof/>
              </w:rPr>
              <w:t>14.4</w:t>
            </w:r>
            <w:r>
              <w:rPr>
                <w:rFonts w:asciiTheme="minorHAnsi" w:eastAsiaTheme="minorEastAsia" w:hAnsiTheme="minorHAnsi"/>
                <w:noProof/>
                <w:kern w:val="2"/>
                <w:szCs w:val="24"/>
                <w:lang w:val="en-US"/>
                <w14:ligatures w14:val="standardContextual"/>
              </w:rPr>
              <w:tab/>
            </w:r>
            <w:r w:rsidRPr="00E4192C">
              <w:rPr>
                <w:rStyle w:val="Hyperlink"/>
                <w:noProof/>
              </w:rPr>
              <w:t>NFWI Wales</w:t>
            </w:r>
            <w:r>
              <w:rPr>
                <w:noProof/>
                <w:webHidden/>
              </w:rPr>
              <w:tab/>
            </w:r>
            <w:r>
              <w:rPr>
                <w:noProof/>
                <w:webHidden/>
              </w:rPr>
              <w:fldChar w:fldCharType="begin"/>
            </w:r>
            <w:r>
              <w:rPr>
                <w:noProof/>
                <w:webHidden/>
              </w:rPr>
              <w:instrText xml:space="preserve"> PAGEREF _Toc200033826 \h </w:instrText>
            </w:r>
            <w:r>
              <w:rPr>
                <w:noProof/>
                <w:webHidden/>
              </w:rPr>
            </w:r>
            <w:r>
              <w:rPr>
                <w:noProof/>
                <w:webHidden/>
              </w:rPr>
              <w:fldChar w:fldCharType="separate"/>
            </w:r>
            <w:r w:rsidR="00DB5DAD">
              <w:rPr>
                <w:noProof/>
                <w:webHidden/>
              </w:rPr>
              <w:t>58</w:t>
            </w:r>
            <w:r>
              <w:rPr>
                <w:noProof/>
                <w:webHidden/>
              </w:rPr>
              <w:fldChar w:fldCharType="end"/>
            </w:r>
          </w:hyperlink>
        </w:p>
        <w:p w14:paraId="5E3BE99A" w14:textId="10132553" w:rsidR="006500BF" w:rsidRDefault="006500BF">
          <w:pPr>
            <w:pStyle w:val="TOC2"/>
            <w:rPr>
              <w:rFonts w:asciiTheme="minorHAnsi" w:eastAsiaTheme="minorEastAsia" w:hAnsiTheme="minorHAnsi"/>
              <w:noProof/>
              <w:kern w:val="2"/>
              <w:szCs w:val="24"/>
              <w:lang w:val="en-US"/>
              <w14:ligatures w14:val="standardContextual"/>
            </w:rPr>
          </w:pPr>
          <w:hyperlink w:anchor="_Toc200033827" w:history="1">
            <w:r w:rsidRPr="00E4192C">
              <w:rPr>
                <w:rStyle w:val="Hyperlink"/>
                <w:noProof/>
              </w:rPr>
              <w:t>14.5</w:t>
            </w:r>
            <w:r>
              <w:rPr>
                <w:rFonts w:asciiTheme="minorHAnsi" w:eastAsiaTheme="minorEastAsia" w:hAnsiTheme="minorHAnsi"/>
                <w:noProof/>
                <w:kern w:val="2"/>
                <w:szCs w:val="24"/>
                <w:lang w:val="en-US"/>
                <w14:ligatures w14:val="standardContextual"/>
              </w:rPr>
              <w:tab/>
            </w:r>
            <w:r w:rsidRPr="00E4192C">
              <w:rPr>
                <w:rStyle w:val="Hyperlink"/>
                <w:noProof/>
              </w:rPr>
              <w:t>The Denman Trust</w:t>
            </w:r>
            <w:r>
              <w:rPr>
                <w:noProof/>
                <w:webHidden/>
              </w:rPr>
              <w:tab/>
            </w:r>
            <w:r>
              <w:rPr>
                <w:noProof/>
                <w:webHidden/>
              </w:rPr>
              <w:fldChar w:fldCharType="begin"/>
            </w:r>
            <w:r>
              <w:rPr>
                <w:noProof/>
                <w:webHidden/>
              </w:rPr>
              <w:instrText xml:space="preserve"> PAGEREF _Toc200033827 \h </w:instrText>
            </w:r>
            <w:r>
              <w:rPr>
                <w:noProof/>
                <w:webHidden/>
              </w:rPr>
            </w:r>
            <w:r>
              <w:rPr>
                <w:noProof/>
                <w:webHidden/>
              </w:rPr>
              <w:fldChar w:fldCharType="separate"/>
            </w:r>
            <w:r w:rsidR="00DB5DAD">
              <w:rPr>
                <w:noProof/>
                <w:webHidden/>
              </w:rPr>
              <w:t>58</w:t>
            </w:r>
            <w:r>
              <w:rPr>
                <w:noProof/>
                <w:webHidden/>
              </w:rPr>
              <w:fldChar w:fldCharType="end"/>
            </w:r>
          </w:hyperlink>
        </w:p>
        <w:p w14:paraId="3B7D9555" w14:textId="043FCCCB" w:rsidR="006500BF" w:rsidRDefault="006500BF">
          <w:pPr>
            <w:pStyle w:val="TOC2"/>
            <w:rPr>
              <w:rFonts w:asciiTheme="minorHAnsi" w:eastAsiaTheme="minorEastAsia" w:hAnsiTheme="minorHAnsi"/>
              <w:noProof/>
              <w:kern w:val="2"/>
              <w:szCs w:val="24"/>
              <w:lang w:val="en-US"/>
              <w14:ligatures w14:val="standardContextual"/>
            </w:rPr>
          </w:pPr>
          <w:hyperlink w:anchor="_Toc200033828" w:history="1">
            <w:r w:rsidRPr="00E4192C">
              <w:rPr>
                <w:rStyle w:val="Hyperlink"/>
                <w:noProof/>
              </w:rPr>
              <w:t>14.6</w:t>
            </w:r>
            <w:r>
              <w:rPr>
                <w:rFonts w:asciiTheme="minorHAnsi" w:eastAsiaTheme="minorEastAsia" w:hAnsiTheme="minorHAnsi"/>
                <w:noProof/>
                <w:kern w:val="2"/>
                <w:szCs w:val="24"/>
                <w:lang w:val="en-US"/>
                <w14:ligatures w14:val="standardContextual"/>
              </w:rPr>
              <w:tab/>
            </w:r>
            <w:r w:rsidRPr="00E4192C">
              <w:rPr>
                <w:rStyle w:val="Hyperlink"/>
                <w:noProof/>
              </w:rPr>
              <w:t>NFWI Board of Trustees</w:t>
            </w:r>
            <w:r>
              <w:rPr>
                <w:noProof/>
                <w:webHidden/>
              </w:rPr>
              <w:tab/>
            </w:r>
            <w:r>
              <w:rPr>
                <w:noProof/>
                <w:webHidden/>
              </w:rPr>
              <w:fldChar w:fldCharType="begin"/>
            </w:r>
            <w:r>
              <w:rPr>
                <w:noProof/>
                <w:webHidden/>
              </w:rPr>
              <w:instrText xml:space="preserve"> PAGEREF _Toc200033828 \h </w:instrText>
            </w:r>
            <w:r>
              <w:rPr>
                <w:noProof/>
                <w:webHidden/>
              </w:rPr>
            </w:r>
            <w:r>
              <w:rPr>
                <w:noProof/>
                <w:webHidden/>
              </w:rPr>
              <w:fldChar w:fldCharType="separate"/>
            </w:r>
            <w:r w:rsidR="00DB5DAD">
              <w:rPr>
                <w:noProof/>
                <w:webHidden/>
              </w:rPr>
              <w:t>59</w:t>
            </w:r>
            <w:r>
              <w:rPr>
                <w:noProof/>
                <w:webHidden/>
              </w:rPr>
              <w:fldChar w:fldCharType="end"/>
            </w:r>
          </w:hyperlink>
        </w:p>
        <w:p w14:paraId="5BD6B64B" w14:textId="3F87B964" w:rsidR="006500BF" w:rsidRDefault="006500BF">
          <w:pPr>
            <w:pStyle w:val="TOC2"/>
            <w:rPr>
              <w:rFonts w:asciiTheme="minorHAnsi" w:eastAsiaTheme="minorEastAsia" w:hAnsiTheme="minorHAnsi"/>
              <w:noProof/>
              <w:kern w:val="2"/>
              <w:szCs w:val="24"/>
              <w:lang w:val="en-US"/>
              <w14:ligatures w14:val="standardContextual"/>
            </w:rPr>
          </w:pPr>
          <w:hyperlink w:anchor="_Toc200033829" w:history="1">
            <w:r w:rsidRPr="00E4192C">
              <w:rPr>
                <w:rStyle w:val="Hyperlink"/>
                <w:noProof/>
              </w:rPr>
              <w:t>14.7</w:t>
            </w:r>
            <w:r>
              <w:rPr>
                <w:rFonts w:asciiTheme="minorHAnsi" w:eastAsiaTheme="minorEastAsia" w:hAnsiTheme="minorHAnsi"/>
                <w:noProof/>
                <w:kern w:val="2"/>
                <w:szCs w:val="24"/>
                <w:lang w:val="en-US"/>
                <w14:ligatures w14:val="standardContextual"/>
              </w:rPr>
              <w:tab/>
            </w:r>
            <w:r w:rsidRPr="00E4192C">
              <w:rPr>
                <w:rStyle w:val="Hyperlink"/>
                <w:noProof/>
                <w:shd w:val="clear" w:color="auto" w:fill="FFFFFF"/>
              </w:rPr>
              <w:t>NFWI Annual Meeting</w:t>
            </w:r>
            <w:r>
              <w:rPr>
                <w:noProof/>
                <w:webHidden/>
              </w:rPr>
              <w:tab/>
            </w:r>
            <w:r>
              <w:rPr>
                <w:noProof/>
                <w:webHidden/>
              </w:rPr>
              <w:fldChar w:fldCharType="begin"/>
            </w:r>
            <w:r>
              <w:rPr>
                <w:noProof/>
                <w:webHidden/>
              </w:rPr>
              <w:instrText xml:space="preserve"> PAGEREF _Toc200033829 \h </w:instrText>
            </w:r>
            <w:r>
              <w:rPr>
                <w:noProof/>
                <w:webHidden/>
              </w:rPr>
            </w:r>
            <w:r>
              <w:rPr>
                <w:noProof/>
                <w:webHidden/>
              </w:rPr>
              <w:fldChar w:fldCharType="separate"/>
            </w:r>
            <w:r w:rsidR="00DB5DAD">
              <w:rPr>
                <w:noProof/>
                <w:webHidden/>
              </w:rPr>
              <w:t>59</w:t>
            </w:r>
            <w:r>
              <w:rPr>
                <w:noProof/>
                <w:webHidden/>
              </w:rPr>
              <w:fldChar w:fldCharType="end"/>
            </w:r>
          </w:hyperlink>
        </w:p>
        <w:p w14:paraId="571C41F9" w14:textId="7AE84110" w:rsidR="006500BF" w:rsidRDefault="006500BF">
          <w:pPr>
            <w:pStyle w:val="TOC2"/>
            <w:rPr>
              <w:rFonts w:asciiTheme="minorHAnsi" w:eastAsiaTheme="minorEastAsia" w:hAnsiTheme="minorHAnsi"/>
              <w:noProof/>
              <w:kern w:val="2"/>
              <w:szCs w:val="24"/>
              <w:lang w:val="en-US"/>
              <w14:ligatures w14:val="standardContextual"/>
            </w:rPr>
          </w:pPr>
          <w:hyperlink w:anchor="_Toc200033830" w:history="1">
            <w:r w:rsidRPr="00E4192C">
              <w:rPr>
                <w:rStyle w:val="Hyperlink"/>
                <w:noProof/>
              </w:rPr>
              <w:t>14.8</w:t>
            </w:r>
            <w:r>
              <w:rPr>
                <w:rFonts w:asciiTheme="minorHAnsi" w:eastAsiaTheme="minorEastAsia" w:hAnsiTheme="minorHAnsi"/>
                <w:noProof/>
                <w:kern w:val="2"/>
                <w:szCs w:val="24"/>
                <w:lang w:val="en-US"/>
                <w14:ligatures w14:val="standardContextual"/>
              </w:rPr>
              <w:tab/>
            </w:r>
            <w:r w:rsidRPr="00E4192C">
              <w:rPr>
                <w:rStyle w:val="Hyperlink"/>
                <w:noProof/>
                <w:shd w:val="clear" w:color="auto" w:fill="FFFFFF"/>
              </w:rPr>
              <w:t>The National Council</w:t>
            </w:r>
            <w:r>
              <w:rPr>
                <w:noProof/>
                <w:webHidden/>
              </w:rPr>
              <w:tab/>
            </w:r>
            <w:r>
              <w:rPr>
                <w:noProof/>
                <w:webHidden/>
              </w:rPr>
              <w:fldChar w:fldCharType="begin"/>
            </w:r>
            <w:r>
              <w:rPr>
                <w:noProof/>
                <w:webHidden/>
              </w:rPr>
              <w:instrText xml:space="preserve"> PAGEREF _Toc200033830 \h </w:instrText>
            </w:r>
            <w:r>
              <w:rPr>
                <w:noProof/>
                <w:webHidden/>
              </w:rPr>
            </w:r>
            <w:r>
              <w:rPr>
                <w:noProof/>
                <w:webHidden/>
              </w:rPr>
              <w:fldChar w:fldCharType="separate"/>
            </w:r>
            <w:r w:rsidR="00DB5DAD">
              <w:rPr>
                <w:noProof/>
                <w:webHidden/>
              </w:rPr>
              <w:t>60</w:t>
            </w:r>
            <w:r>
              <w:rPr>
                <w:noProof/>
                <w:webHidden/>
              </w:rPr>
              <w:fldChar w:fldCharType="end"/>
            </w:r>
          </w:hyperlink>
        </w:p>
        <w:p w14:paraId="721BC86B" w14:textId="5AF01222" w:rsidR="006500BF" w:rsidRDefault="006500BF">
          <w:pPr>
            <w:pStyle w:val="TOC2"/>
            <w:rPr>
              <w:rFonts w:asciiTheme="minorHAnsi" w:eastAsiaTheme="minorEastAsia" w:hAnsiTheme="minorHAnsi"/>
              <w:noProof/>
              <w:kern w:val="2"/>
              <w:szCs w:val="24"/>
              <w:lang w:val="en-US"/>
              <w14:ligatures w14:val="standardContextual"/>
            </w:rPr>
          </w:pPr>
          <w:hyperlink w:anchor="_Toc200033831" w:history="1">
            <w:r w:rsidRPr="00E4192C">
              <w:rPr>
                <w:rStyle w:val="Hyperlink"/>
                <w:noProof/>
              </w:rPr>
              <w:t>14.9</w:t>
            </w:r>
            <w:r>
              <w:rPr>
                <w:rFonts w:asciiTheme="minorHAnsi" w:eastAsiaTheme="minorEastAsia" w:hAnsiTheme="minorHAnsi"/>
                <w:noProof/>
                <w:kern w:val="2"/>
                <w:szCs w:val="24"/>
                <w:lang w:val="en-US"/>
                <w14:ligatures w14:val="standardContextual"/>
              </w:rPr>
              <w:tab/>
            </w:r>
            <w:r w:rsidRPr="00E4192C">
              <w:rPr>
                <w:rStyle w:val="Hyperlink"/>
                <w:noProof/>
                <w:shd w:val="clear" w:color="auto" w:fill="FFFFFF"/>
              </w:rPr>
              <w:t>NFWI mailings</w:t>
            </w:r>
            <w:r>
              <w:rPr>
                <w:noProof/>
                <w:webHidden/>
              </w:rPr>
              <w:tab/>
            </w:r>
            <w:r>
              <w:rPr>
                <w:noProof/>
                <w:webHidden/>
              </w:rPr>
              <w:fldChar w:fldCharType="begin"/>
            </w:r>
            <w:r>
              <w:rPr>
                <w:noProof/>
                <w:webHidden/>
              </w:rPr>
              <w:instrText xml:space="preserve"> PAGEREF _Toc200033831 \h </w:instrText>
            </w:r>
            <w:r>
              <w:rPr>
                <w:noProof/>
                <w:webHidden/>
              </w:rPr>
            </w:r>
            <w:r>
              <w:rPr>
                <w:noProof/>
                <w:webHidden/>
              </w:rPr>
              <w:fldChar w:fldCharType="separate"/>
            </w:r>
            <w:r w:rsidR="00DB5DAD">
              <w:rPr>
                <w:noProof/>
                <w:webHidden/>
              </w:rPr>
              <w:t>60</w:t>
            </w:r>
            <w:r>
              <w:rPr>
                <w:noProof/>
                <w:webHidden/>
              </w:rPr>
              <w:fldChar w:fldCharType="end"/>
            </w:r>
          </w:hyperlink>
        </w:p>
        <w:p w14:paraId="2EE49E58" w14:textId="4AF04DD0" w:rsidR="006500BF" w:rsidRDefault="006500BF">
          <w:pPr>
            <w:pStyle w:val="TOC2"/>
            <w:rPr>
              <w:rFonts w:asciiTheme="minorHAnsi" w:eastAsiaTheme="minorEastAsia" w:hAnsiTheme="minorHAnsi"/>
              <w:noProof/>
              <w:kern w:val="2"/>
              <w:szCs w:val="24"/>
              <w:lang w:val="en-US"/>
              <w14:ligatures w14:val="standardContextual"/>
            </w:rPr>
          </w:pPr>
          <w:hyperlink w:anchor="_Toc200033832" w:history="1">
            <w:r w:rsidRPr="00E4192C">
              <w:rPr>
                <w:rStyle w:val="Hyperlink"/>
                <w:noProof/>
              </w:rPr>
              <w:t>14.10</w:t>
            </w:r>
            <w:r>
              <w:rPr>
                <w:rFonts w:asciiTheme="minorHAnsi" w:eastAsiaTheme="minorEastAsia" w:hAnsiTheme="minorHAnsi"/>
                <w:noProof/>
                <w:kern w:val="2"/>
                <w:szCs w:val="24"/>
                <w:lang w:val="en-US"/>
                <w14:ligatures w14:val="standardContextual"/>
              </w:rPr>
              <w:tab/>
            </w:r>
            <w:r w:rsidRPr="00E4192C">
              <w:rPr>
                <w:rStyle w:val="Hyperlink"/>
                <w:noProof/>
                <w:shd w:val="clear" w:color="auto" w:fill="FFFFFF"/>
              </w:rPr>
              <w:t>NFWI policies, guidance documents and publications</w:t>
            </w:r>
            <w:r>
              <w:rPr>
                <w:noProof/>
                <w:webHidden/>
              </w:rPr>
              <w:tab/>
            </w:r>
            <w:r>
              <w:rPr>
                <w:noProof/>
                <w:webHidden/>
              </w:rPr>
              <w:fldChar w:fldCharType="begin"/>
            </w:r>
            <w:r>
              <w:rPr>
                <w:noProof/>
                <w:webHidden/>
              </w:rPr>
              <w:instrText xml:space="preserve"> PAGEREF _Toc200033832 \h </w:instrText>
            </w:r>
            <w:r>
              <w:rPr>
                <w:noProof/>
                <w:webHidden/>
              </w:rPr>
            </w:r>
            <w:r>
              <w:rPr>
                <w:noProof/>
                <w:webHidden/>
              </w:rPr>
              <w:fldChar w:fldCharType="separate"/>
            </w:r>
            <w:r w:rsidR="00DB5DAD">
              <w:rPr>
                <w:noProof/>
                <w:webHidden/>
              </w:rPr>
              <w:t>60</w:t>
            </w:r>
            <w:r>
              <w:rPr>
                <w:noProof/>
                <w:webHidden/>
              </w:rPr>
              <w:fldChar w:fldCharType="end"/>
            </w:r>
          </w:hyperlink>
        </w:p>
        <w:p w14:paraId="139B57FC" w14:textId="4628B800" w:rsidR="006500BF" w:rsidRDefault="006500BF">
          <w:pPr>
            <w:pStyle w:val="TOC1"/>
            <w:rPr>
              <w:rFonts w:asciiTheme="minorHAnsi" w:eastAsiaTheme="minorEastAsia" w:hAnsiTheme="minorHAnsi"/>
              <w:noProof/>
              <w:kern w:val="2"/>
              <w:szCs w:val="24"/>
              <w:lang w:val="en-US"/>
              <w14:ligatures w14:val="standardContextual"/>
            </w:rPr>
          </w:pPr>
          <w:hyperlink w:anchor="_Toc200033833" w:history="1">
            <w:r w:rsidRPr="00E4192C">
              <w:rPr>
                <w:rStyle w:val="Hyperlink"/>
                <w:noProof/>
              </w:rPr>
              <w:t>15.</w:t>
            </w:r>
            <w:r>
              <w:rPr>
                <w:rFonts w:asciiTheme="minorHAnsi" w:eastAsiaTheme="minorEastAsia" w:hAnsiTheme="minorHAnsi"/>
                <w:noProof/>
                <w:kern w:val="2"/>
                <w:szCs w:val="24"/>
                <w:lang w:val="en-US"/>
                <w14:ligatures w14:val="standardContextual"/>
              </w:rPr>
              <w:tab/>
            </w:r>
            <w:r w:rsidRPr="00E4192C">
              <w:rPr>
                <w:rStyle w:val="Hyperlink"/>
                <w:noProof/>
              </w:rPr>
              <w:t>Property of the WI</w:t>
            </w:r>
            <w:r>
              <w:rPr>
                <w:noProof/>
                <w:webHidden/>
              </w:rPr>
              <w:tab/>
            </w:r>
            <w:r>
              <w:rPr>
                <w:noProof/>
                <w:webHidden/>
              </w:rPr>
              <w:fldChar w:fldCharType="begin"/>
            </w:r>
            <w:r>
              <w:rPr>
                <w:noProof/>
                <w:webHidden/>
              </w:rPr>
              <w:instrText xml:space="preserve"> PAGEREF _Toc200033833 \h </w:instrText>
            </w:r>
            <w:r>
              <w:rPr>
                <w:noProof/>
                <w:webHidden/>
              </w:rPr>
            </w:r>
            <w:r>
              <w:rPr>
                <w:noProof/>
                <w:webHidden/>
              </w:rPr>
              <w:fldChar w:fldCharType="separate"/>
            </w:r>
            <w:r w:rsidR="00DB5DAD">
              <w:rPr>
                <w:noProof/>
                <w:webHidden/>
              </w:rPr>
              <w:t>61</w:t>
            </w:r>
            <w:r>
              <w:rPr>
                <w:noProof/>
                <w:webHidden/>
              </w:rPr>
              <w:fldChar w:fldCharType="end"/>
            </w:r>
          </w:hyperlink>
        </w:p>
        <w:p w14:paraId="498B12FF" w14:textId="031782A1" w:rsidR="006500BF" w:rsidRDefault="006500BF">
          <w:pPr>
            <w:pStyle w:val="TOC2"/>
            <w:rPr>
              <w:rFonts w:asciiTheme="minorHAnsi" w:eastAsiaTheme="minorEastAsia" w:hAnsiTheme="minorHAnsi"/>
              <w:noProof/>
              <w:kern w:val="2"/>
              <w:szCs w:val="24"/>
              <w:lang w:val="en-US"/>
              <w14:ligatures w14:val="standardContextual"/>
            </w:rPr>
          </w:pPr>
          <w:hyperlink w:anchor="_Toc200033834" w:history="1">
            <w:r w:rsidRPr="00E4192C">
              <w:rPr>
                <w:rStyle w:val="Hyperlink"/>
                <w:noProof/>
              </w:rPr>
              <w:t>15.1</w:t>
            </w:r>
            <w:r>
              <w:rPr>
                <w:rFonts w:asciiTheme="minorHAnsi" w:eastAsiaTheme="minorEastAsia" w:hAnsiTheme="minorHAnsi"/>
                <w:noProof/>
                <w:kern w:val="2"/>
                <w:szCs w:val="24"/>
                <w:lang w:val="en-US"/>
                <w14:ligatures w14:val="standardContextual"/>
              </w:rPr>
              <w:tab/>
            </w:r>
            <w:r w:rsidRPr="00E4192C">
              <w:rPr>
                <w:rStyle w:val="Hyperlink"/>
                <w:noProof/>
              </w:rPr>
              <w:t>Property</w:t>
            </w:r>
            <w:r>
              <w:rPr>
                <w:noProof/>
                <w:webHidden/>
              </w:rPr>
              <w:tab/>
            </w:r>
            <w:r>
              <w:rPr>
                <w:noProof/>
                <w:webHidden/>
              </w:rPr>
              <w:fldChar w:fldCharType="begin"/>
            </w:r>
            <w:r>
              <w:rPr>
                <w:noProof/>
                <w:webHidden/>
              </w:rPr>
              <w:instrText xml:space="preserve"> PAGEREF _Toc200033834 \h </w:instrText>
            </w:r>
            <w:r>
              <w:rPr>
                <w:noProof/>
                <w:webHidden/>
              </w:rPr>
            </w:r>
            <w:r>
              <w:rPr>
                <w:noProof/>
                <w:webHidden/>
              </w:rPr>
              <w:fldChar w:fldCharType="separate"/>
            </w:r>
            <w:r w:rsidR="00DB5DAD">
              <w:rPr>
                <w:noProof/>
                <w:webHidden/>
              </w:rPr>
              <w:t>61</w:t>
            </w:r>
            <w:r>
              <w:rPr>
                <w:noProof/>
                <w:webHidden/>
              </w:rPr>
              <w:fldChar w:fldCharType="end"/>
            </w:r>
          </w:hyperlink>
        </w:p>
        <w:p w14:paraId="7764A02B" w14:textId="5D491555" w:rsidR="006500BF" w:rsidRDefault="006500BF">
          <w:pPr>
            <w:pStyle w:val="TOC2"/>
            <w:rPr>
              <w:rFonts w:asciiTheme="minorHAnsi" w:eastAsiaTheme="minorEastAsia" w:hAnsiTheme="minorHAnsi"/>
              <w:noProof/>
              <w:kern w:val="2"/>
              <w:szCs w:val="24"/>
              <w:lang w:val="en-US"/>
              <w14:ligatures w14:val="standardContextual"/>
            </w:rPr>
          </w:pPr>
          <w:hyperlink w:anchor="_Toc200033835" w:history="1">
            <w:r w:rsidRPr="00E4192C">
              <w:rPr>
                <w:rStyle w:val="Hyperlink"/>
                <w:noProof/>
              </w:rPr>
              <w:t>15.2</w:t>
            </w:r>
            <w:r>
              <w:rPr>
                <w:rFonts w:asciiTheme="minorHAnsi" w:eastAsiaTheme="minorEastAsia" w:hAnsiTheme="minorHAnsi"/>
                <w:noProof/>
                <w:kern w:val="2"/>
                <w:szCs w:val="24"/>
                <w:lang w:val="en-US"/>
                <w14:ligatures w14:val="standardContextual"/>
              </w:rPr>
              <w:tab/>
            </w:r>
            <w:r w:rsidRPr="00E4192C">
              <w:rPr>
                <w:rStyle w:val="Hyperlink"/>
                <w:noProof/>
              </w:rPr>
              <w:t>Archiving and record keeping</w:t>
            </w:r>
            <w:r>
              <w:rPr>
                <w:noProof/>
                <w:webHidden/>
              </w:rPr>
              <w:tab/>
            </w:r>
            <w:r>
              <w:rPr>
                <w:noProof/>
                <w:webHidden/>
              </w:rPr>
              <w:fldChar w:fldCharType="begin"/>
            </w:r>
            <w:r>
              <w:rPr>
                <w:noProof/>
                <w:webHidden/>
              </w:rPr>
              <w:instrText xml:space="preserve"> PAGEREF _Toc200033835 \h </w:instrText>
            </w:r>
            <w:r>
              <w:rPr>
                <w:noProof/>
                <w:webHidden/>
              </w:rPr>
            </w:r>
            <w:r>
              <w:rPr>
                <w:noProof/>
                <w:webHidden/>
              </w:rPr>
              <w:fldChar w:fldCharType="separate"/>
            </w:r>
            <w:r w:rsidR="00DB5DAD">
              <w:rPr>
                <w:noProof/>
                <w:webHidden/>
              </w:rPr>
              <w:t>62</w:t>
            </w:r>
            <w:r>
              <w:rPr>
                <w:noProof/>
                <w:webHidden/>
              </w:rPr>
              <w:fldChar w:fldCharType="end"/>
            </w:r>
          </w:hyperlink>
        </w:p>
        <w:p w14:paraId="6A618229" w14:textId="3B6736B6" w:rsidR="006500BF" w:rsidRDefault="006500BF">
          <w:pPr>
            <w:pStyle w:val="TOC2"/>
            <w:rPr>
              <w:rFonts w:asciiTheme="minorHAnsi" w:eastAsiaTheme="minorEastAsia" w:hAnsiTheme="minorHAnsi"/>
              <w:noProof/>
              <w:kern w:val="2"/>
              <w:szCs w:val="24"/>
              <w:lang w:val="en-US"/>
              <w14:ligatures w14:val="standardContextual"/>
            </w:rPr>
          </w:pPr>
          <w:hyperlink w:anchor="_Toc200033836" w:history="1">
            <w:r w:rsidRPr="00E4192C">
              <w:rPr>
                <w:rStyle w:val="Hyperlink"/>
                <w:noProof/>
              </w:rPr>
              <w:t>15.3</w:t>
            </w:r>
            <w:r>
              <w:rPr>
                <w:rFonts w:asciiTheme="minorHAnsi" w:eastAsiaTheme="minorEastAsia" w:hAnsiTheme="minorHAnsi"/>
                <w:noProof/>
                <w:kern w:val="2"/>
                <w:szCs w:val="24"/>
                <w:lang w:val="en-US"/>
                <w14:ligatures w14:val="standardContextual"/>
              </w:rPr>
              <w:tab/>
            </w:r>
            <w:r w:rsidRPr="00E4192C">
              <w:rPr>
                <w:rStyle w:val="Hyperlink"/>
                <w:noProof/>
              </w:rPr>
              <w:t>Data protection</w:t>
            </w:r>
            <w:r>
              <w:rPr>
                <w:noProof/>
                <w:webHidden/>
              </w:rPr>
              <w:tab/>
            </w:r>
            <w:r>
              <w:rPr>
                <w:noProof/>
                <w:webHidden/>
              </w:rPr>
              <w:fldChar w:fldCharType="begin"/>
            </w:r>
            <w:r>
              <w:rPr>
                <w:noProof/>
                <w:webHidden/>
              </w:rPr>
              <w:instrText xml:space="preserve"> PAGEREF _Toc200033836 \h </w:instrText>
            </w:r>
            <w:r>
              <w:rPr>
                <w:noProof/>
                <w:webHidden/>
              </w:rPr>
            </w:r>
            <w:r>
              <w:rPr>
                <w:noProof/>
                <w:webHidden/>
              </w:rPr>
              <w:fldChar w:fldCharType="separate"/>
            </w:r>
            <w:r w:rsidR="00DB5DAD">
              <w:rPr>
                <w:noProof/>
                <w:webHidden/>
              </w:rPr>
              <w:t>62</w:t>
            </w:r>
            <w:r>
              <w:rPr>
                <w:noProof/>
                <w:webHidden/>
              </w:rPr>
              <w:fldChar w:fldCharType="end"/>
            </w:r>
          </w:hyperlink>
        </w:p>
        <w:p w14:paraId="39CB5881" w14:textId="5F169196" w:rsidR="006500BF" w:rsidRDefault="006500BF">
          <w:pPr>
            <w:pStyle w:val="TOC2"/>
            <w:rPr>
              <w:rFonts w:asciiTheme="minorHAnsi" w:eastAsiaTheme="minorEastAsia" w:hAnsiTheme="minorHAnsi"/>
              <w:noProof/>
              <w:kern w:val="2"/>
              <w:szCs w:val="24"/>
              <w:lang w:val="en-US"/>
              <w14:ligatures w14:val="standardContextual"/>
            </w:rPr>
          </w:pPr>
          <w:hyperlink w:anchor="_Toc200033837" w:history="1">
            <w:r w:rsidRPr="00E4192C">
              <w:rPr>
                <w:rStyle w:val="Hyperlink"/>
                <w:noProof/>
              </w:rPr>
              <w:t>15.4</w:t>
            </w:r>
            <w:r>
              <w:rPr>
                <w:rFonts w:asciiTheme="minorHAnsi" w:eastAsiaTheme="minorEastAsia" w:hAnsiTheme="minorHAnsi"/>
                <w:noProof/>
                <w:kern w:val="2"/>
                <w:szCs w:val="24"/>
                <w:lang w:val="en-US"/>
                <w14:ligatures w14:val="standardContextual"/>
              </w:rPr>
              <w:tab/>
            </w:r>
            <w:r w:rsidRPr="00E4192C">
              <w:rPr>
                <w:rStyle w:val="Hyperlink"/>
                <w:noProof/>
              </w:rPr>
              <w:t>Insurance and health and safety</w:t>
            </w:r>
            <w:r>
              <w:rPr>
                <w:noProof/>
                <w:webHidden/>
              </w:rPr>
              <w:tab/>
            </w:r>
            <w:r>
              <w:rPr>
                <w:noProof/>
                <w:webHidden/>
              </w:rPr>
              <w:fldChar w:fldCharType="begin"/>
            </w:r>
            <w:r>
              <w:rPr>
                <w:noProof/>
                <w:webHidden/>
              </w:rPr>
              <w:instrText xml:space="preserve"> PAGEREF _Toc200033837 \h </w:instrText>
            </w:r>
            <w:r>
              <w:rPr>
                <w:noProof/>
                <w:webHidden/>
              </w:rPr>
            </w:r>
            <w:r>
              <w:rPr>
                <w:noProof/>
                <w:webHidden/>
              </w:rPr>
              <w:fldChar w:fldCharType="separate"/>
            </w:r>
            <w:r w:rsidR="00DB5DAD">
              <w:rPr>
                <w:noProof/>
                <w:webHidden/>
              </w:rPr>
              <w:t>63</w:t>
            </w:r>
            <w:r>
              <w:rPr>
                <w:noProof/>
                <w:webHidden/>
              </w:rPr>
              <w:fldChar w:fldCharType="end"/>
            </w:r>
          </w:hyperlink>
        </w:p>
        <w:p w14:paraId="490F1F22" w14:textId="707A5465" w:rsidR="006500BF" w:rsidRDefault="006500BF">
          <w:pPr>
            <w:pStyle w:val="TOC1"/>
            <w:rPr>
              <w:rFonts w:asciiTheme="minorHAnsi" w:eastAsiaTheme="minorEastAsia" w:hAnsiTheme="minorHAnsi"/>
              <w:noProof/>
              <w:kern w:val="2"/>
              <w:szCs w:val="24"/>
              <w:lang w:val="en-US"/>
              <w14:ligatures w14:val="standardContextual"/>
            </w:rPr>
          </w:pPr>
          <w:hyperlink w:anchor="_Toc200033838" w:history="1">
            <w:r w:rsidRPr="00E4192C">
              <w:rPr>
                <w:rStyle w:val="Hyperlink"/>
                <w:noProof/>
              </w:rPr>
              <w:t>16.</w:t>
            </w:r>
            <w:r>
              <w:rPr>
                <w:rFonts w:asciiTheme="minorHAnsi" w:eastAsiaTheme="minorEastAsia" w:hAnsiTheme="minorHAnsi"/>
                <w:noProof/>
                <w:kern w:val="2"/>
                <w:szCs w:val="24"/>
                <w:lang w:val="en-US"/>
                <w14:ligatures w14:val="standardContextual"/>
              </w:rPr>
              <w:tab/>
            </w:r>
            <w:r w:rsidRPr="00E4192C">
              <w:rPr>
                <w:rStyle w:val="Hyperlink"/>
                <w:noProof/>
              </w:rPr>
              <w:t>Contact information</w:t>
            </w:r>
            <w:r>
              <w:rPr>
                <w:noProof/>
                <w:webHidden/>
              </w:rPr>
              <w:tab/>
            </w:r>
            <w:r>
              <w:rPr>
                <w:noProof/>
                <w:webHidden/>
              </w:rPr>
              <w:fldChar w:fldCharType="begin"/>
            </w:r>
            <w:r>
              <w:rPr>
                <w:noProof/>
                <w:webHidden/>
              </w:rPr>
              <w:instrText xml:space="preserve"> PAGEREF _Toc200033838 \h </w:instrText>
            </w:r>
            <w:r>
              <w:rPr>
                <w:noProof/>
                <w:webHidden/>
              </w:rPr>
            </w:r>
            <w:r>
              <w:rPr>
                <w:noProof/>
                <w:webHidden/>
              </w:rPr>
              <w:fldChar w:fldCharType="separate"/>
            </w:r>
            <w:r w:rsidR="00DB5DAD">
              <w:rPr>
                <w:noProof/>
                <w:webHidden/>
              </w:rPr>
              <w:t>63</w:t>
            </w:r>
            <w:r>
              <w:rPr>
                <w:noProof/>
                <w:webHidden/>
              </w:rPr>
              <w:fldChar w:fldCharType="end"/>
            </w:r>
          </w:hyperlink>
        </w:p>
        <w:p w14:paraId="642A461F" w14:textId="1A3BB46D" w:rsidR="006500BF" w:rsidRDefault="006500BF">
          <w:pPr>
            <w:pStyle w:val="TOC1"/>
            <w:rPr>
              <w:rFonts w:asciiTheme="minorHAnsi" w:eastAsiaTheme="minorEastAsia" w:hAnsiTheme="minorHAnsi"/>
              <w:noProof/>
              <w:kern w:val="2"/>
              <w:szCs w:val="24"/>
              <w:lang w:val="en-US"/>
              <w14:ligatures w14:val="standardContextual"/>
            </w:rPr>
          </w:pPr>
          <w:hyperlink w:anchor="_Toc200033839" w:history="1">
            <w:r w:rsidRPr="00E4192C">
              <w:rPr>
                <w:rStyle w:val="Hyperlink"/>
                <w:noProof/>
              </w:rPr>
              <w:t>17.</w:t>
            </w:r>
            <w:r>
              <w:rPr>
                <w:rFonts w:asciiTheme="minorHAnsi" w:eastAsiaTheme="minorEastAsia" w:hAnsiTheme="minorHAnsi"/>
                <w:noProof/>
                <w:kern w:val="2"/>
                <w:szCs w:val="24"/>
                <w:lang w:val="en-US"/>
                <w14:ligatures w14:val="standardContextual"/>
              </w:rPr>
              <w:tab/>
            </w:r>
            <w:r w:rsidRPr="00E4192C">
              <w:rPr>
                <w:rStyle w:val="Hyperlink"/>
                <w:noProof/>
              </w:rPr>
              <w:t>Updating this handbook</w:t>
            </w:r>
            <w:r>
              <w:rPr>
                <w:noProof/>
                <w:webHidden/>
              </w:rPr>
              <w:tab/>
            </w:r>
            <w:r>
              <w:rPr>
                <w:noProof/>
                <w:webHidden/>
              </w:rPr>
              <w:fldChar w:fldCharType="begin"/>
            </w:r>
            <w:r>
              <w:rPr>
                <w:noProof/>
                <w:webHidden/>
              </w:rPr>
              <w:instrText xml:space="preserve"> PAGEREF _Toc200033839 \h </w:instrText>
            </w:r>
            <w:r>
              <w:rPr>
                <w:noProof/>
                <w:webHidden/>
              </w:rPr>
            </w:r>
            <w:r>
              <w:rPr>
                <w:noProof/>
                <w:webHidden/>
              </w:rPr>
              <w:fldChar w:fldCharType="separate"/>
            </w:r>
            <w:r w:rsidR="00DB5DAD">
              <w:rPr>
                <w:noProof/>
                <w:webHidden/>
              </w:rPr>
              <w:t>63</w:t>
            </w:r>
            <w:r>
              <w:rPr>
                <w:noProof/>
                <w:webHidden/>
              </w:rPr>
              <w:fldChar w:fldCharType="end"/>
            </w:r>
          </w:hyperlink>
        </w:p>
        <w:p w14:paraId="44D10D3F" w14:textId="77C30585" w:rsidR="006500BF" w:rsidRDefault="006500BF">
          <w:pPr>
            <w:pStyle w:val="TOC1"/>
            <w:rPr>
              <w:rFonts w:asciiTheme="minorHAnsi" w:eastAsiaTheme="minorEastAsia" w:hAnsiTheme="minorHAnsi"/>
              <w:noProof/>
              <w:kern w:val="2"/>
              <w:szCs w:val="24"/>
              <w:lang w:val="en-US"/>
              <w14:ligatures w14:val="standardContextual"/>
            </w:rPr>
          </w:pPr>
          <w:hyperlink w:anchor="_Toc200033840" w:history="1">
            <w:r w:rsidRPr="00E4192C">
              <w:rPr>
                <w:rStyle w:val="Hyperlink"/>
                <w:noProof/>
              </w:rPr>
              <w:t>Appendix A: Glossary of terms</w:t>
            </w:r>
            <w:r>
              <w:rPr>
                <w:noProof/>
                <w:webHidden/>
              </w:rPr>
              <w:tab/>
            </w:r>
            <w:r>
              <w:rPr>
                <w:noProof/>
                <w:webHidden/>
              </w:rPr>
              <w:fldChar w:fldCharType="begin"/>
            </w:r>
            <w:r>
              <w:rPr>
                <w:noProof/>
                <w:webHidden/>
              </w:rPr>
              <w:instrText xml:space="preserve"> PAGEREF _Toc200033840 \h </w:instrText>
            </w:r>
            <w:r>
              <w:rPr>
                <w:noProof/>
                <w:webHidden/>
              </w:rPr>
            </w:r>
            <w:r>
              <w:rPr>
                <w:noProof/>
                <w:webHidden/>
              </w:rPr>
              <w:fldChar w:fldCharType="separate"/>
            </w:r>
            <w:r w:rsidR="00DB5DAD">
              <w:rPr>
                <w:noProof/>
                <w:webHidden/>
              </w:rPr>
              <w:t>68</w:t>
            </w:r>
            <w:r>
              <w:rPr>
                <w:noProof/>
                <w:webHidden/>
              </w:rPr>
              <w:fldChar w:fldCharType="end"/>
            </w:r>
          </w:hyperlink>
        </w:p>
        <w:p w14:paraId="55522527" w14:textId="22F5F8A3" w:rsidR="00FC757E" w:rsidRPr="00C01ED5" w:rsidRDefault="00897321">
          <w:pPr>
            <w:rPr>
              <w:rFonts w:ascii="Arial" w:hAnsi="Arial" w:cs="Arial"/>
              <w:b/>
              <w:bCs/>
              <w:noProof/>
              <w:sz w:val="24"/>
              <w:szCs w:val="24"/>
            </w:rPr>
          </w:pPr>
          <w:r w:rsidRPr="00C01ED5">
            <w:rPr>
              <w:rFonts w:ascii="Arial" w:hAnsi="Arial" w:cs="Arial"/>
              <w:color w:val="2B579A"/>
              <w:sz w:val="24"/>
              <w:szCs w:val="24"/>
              <w:shd w:val="clear" w:color="auto" w:fill="E6E6E6"/>
            </w:rPr>
            <w:fldChar w:fldCharType="end"/>
          </w:r>
        </w:p>
      </w:sdtContent>
    </w:sdt>
    <w:p w14:paraId="234A3277" w14:textId="1CCBE663" w:rsidR="0097512B" w:rsidRPr="00C01ED5" w:rsidRDefault="0097512B">
      <w:pPr>
        <w:rPr>
          <w:rFonts w:ascii="Arial" w:hAnsi="Arial" w:cs="Arial"/>
          <w:sz w:val="24"/>
          <w:szCs w:val="24"/>
        </w:rPr>
      </w:pPr>
      <w:r w:rsidRPr="00C01ED5">
        <w:rPr>
          <w:rFonts w:ascii="Arial" w:hAnsi="Arial" w:cs="Arial"/>
          <w:sz w:val="24"/>
          <w:szCs w:val="24"/>
        </w:rPr>
        <w:br w:type="page"/>
      </w:r>
    </w:p>
    <w:p w14:paraId="73232B74" w14:textId="4A225CAD" w:rsidR="002C3FE5" w:rsidRPr="00C01ED5" w:rsidRDefault="004C3F5A" w:rsidP="00043C3A">
      <w:pPr>
        <w:pStyle w:val="Heading1"/>
        <w:rPr>
          <w:b w:val="0"/>
          <w:sz w:val="24"/>
          <w:szCs w:val="24"/>
        </w:rPr>
      </w:pPr>
      <w:bookmarkStart w:id="0" w:name="_Toc200033740"/>
      <w:r w:rsidRPr="00C01ED5">
        <w:rPr>
          <w:sz w:val="24"/>
          <w:szCs w:val="24"/>
        </w:rPr>
        <w:lastRenderedPageBreak/>
        <w:t>Introduction to the WI</w:t>
      </w:r>
      <w:bookmarkEnd w:id="0"/>
      <w:r w:rsidRPr="00C01ED5">
        <w:rPr>
          <w:sz w:val="24"/>
          <w:szCs w:val="24"/>
        </w:rPr>
        <w:t xml:space="preserve"> </w:t>
      </w:r>
    </w:p>
    <w:p w14:paraId="02285291" w14:textId="4D694B75" w:rsidR="00FE08C4" w:rsidRPr="00C01ED5" w:rsidRDefault="00BD734C" w:rsidP="008176B4">
      <w:p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The WI was established in 1915 </w:t>
      </w:r>
      <w:r w:rsidR="00567B23" w:rsidRPr="00C01ED5">
        <w:rPr>
          <w:rFonts w:ascii="Arial" w:hAnsi="Arial" w:cs="Arial"/>
          <w:color w:val="000000" w:themeColor="text1"/>
          <w:sz w:val="24"/>
          <w:szCs w:val="24"/>
          <w:shd w:val="clear" w:color="auto" w:fill="FFFFFF"/>
        </w:rPr>
        <w:t xml:space="preserve">based on the ideals of </w:t>
      </w:r>
      <w:r w:rsidR="00567B23" w:rsidRPr="00C01ED5">
        <w:rPr>
          <w:rFonts w:ascii="Arial" w:hAnsi="Arial" w:cs="Arial"/>
          <w:color w:val="000000" w:themeColor="text1"/>
          <w:sz w:val="24"/>
          <w:szCs w:val="24"/>
        </w:rPr>
        <w:t>fellowship, truth, tolerance and justice</w:t>
      </w:r>
      <w:r w:rsidR="00186EF2" w:rsidRPr="00C01ED5">
        <w:rPr>
          <w:rFonts w:ascii="Arial" w:hAnsi="Arial" w:cs="Arial"/>
          <w:color w:val="000000" w:themeColor="text1"/>
          <w:sz w:val="24"/>
          <w:szCs w:val="24"/>
        </w:rPr>
        <w:t>,</w:t>
      </w:r>
      <w:r w:rsidR="00567B23" w:rsidRPr="00C01ED5">
        <w:rPr>
          <w:rFonts w:ascii="Arial" w:hAnsi="Arial" w:cs="Arial"/>
          <w:color w:val="000000" w:themeColor="text1"/>
          <w:sz w:val="24"/>
          <w:szCs w:val="24"/>
          <w:shd w:val="clear" w:color="auto" w:fill="FFFFFF"/>
        </w:rPr>
        <w:t xml:space="preserve"> </w:t>
      </w:r>
      <w:r w:rsidRPr="00C01ED5">
        <w:rPr>
          <w:rFonts w:ascii="Arial" w:hAnsi="Arial" w:cs="Arial"/>
          <w:color w:val="000000" w:themeColor="text1"/>
          <w:sz w:val="24"/>
          <w:szCs w:val="24"/>
          <w:shd w:val="clear" w:color="auto" w:fill="FFFFFF"/>
        </w:rPr>
        <w:t>to give women a voice and to be a force for good in the community. Since then,</w:t>
      </w:r>
      <w:r w:rsidR="00567B23" w:rsidRPr="00C01ED5">
        <w:rPr>
          <w:rFonts w:ascii="Arial" w:hAnsi="Arial" w:cs="Arial"/>
          <w:color w:val="000000" w:themeColor="text1"/>
          <w:sz w:val="24"/>
          <w:szCs w:val="24"/>
          <w:shd w:val="clear" w:color="auto" w:fill="FFFFFF"/>
        </w:rPr>
        <w:t xml:space="preserve"> the </w:t>
      </w:r>
      <w:r w:rsidR="00FE5DAC" w:rsidRPr="00C01ED5">
        <w:rPr>
          <w:rFonts w:ascii="Arial" w:hAnsi="Arial" w:cs="Arial"/>
          <w:color w:val="000000" w:themeColor="text1"/>
          <w:sz w:val="24"/>
          <w:szCs w:val="24"/>
          <w:shd w:val="clear" w:color="auto" w:fill="FFFFFF"/>
        </w:rPr>
        <w:t xml:space="preserve">number </w:t>
      </w:r>
      <w:r w:rsidR="00567B23" w:rsidRPr="00C01ED5">
        <w:rPr>
          <w:rFonts w:ascii="Arial" w:hAnsi="Arial" w:cs="Arial"/>
          <w:color w:val="000000" w:themeColor="text1"/>
          <w:sz w:val="24"/>
          <w:szCs w:val="24"/>
          <w:shd w:val="clear" w:color="auto" w:fill="FFFFFF"/>
        </w:rPr>
        <w:t>of WI members and the ambitions of the WI have grown tremendously. Today, the WI is a trusted place for all women to share experiences and learn from each other.</w:t>
      </w:r>
      <w:r w:rsidR="007A403E" w:rsidRPr="00C01ED5">
        <w:rPr>
          <w:rFonts w:ascii="Arial" w:hAnsi="Arial" w:cs="Arial"/>
          <w:color w:val="000000" w:themeColor="text1"/>
          <w:sz w:val="24"/>
          <w:szCs w:val="24"/>
          <w:shd w:val="clear" w:color="auto" w:fill="FFFFFF"/>
        </w:rPr>
        <w:t xml:space="preserve"> </w:t>
      </w:r>
    </w:p>
    <w:p w14:paraId="59A20FDC" w14:textId="7B10ABFA" w:rsidR="00A83772" w:rsidRPr="00C01ED5" w:rsidRDefault="00A83772" w:rsidP="00A83772">
      <w:pPr>
        <w:jc w:val="both"/>
        <w:rPr>
          <w:rFonts w:ascii="Arial" w:hAnsi="Arial" w:cs="Arial"/>
          <w:sz w:val="24"/>
          <w:szCs w:val="24"/>
        </w:rPr>
      </w:pPr>
      <w:r w:rsidRPr="00C01ED5">
        <w:rPr>
          <w:rFonts w:ascii="Arial" w:hAnsi="Arial" w:cs="Arial"/>
          <w:sz w:val="24"/>
          <w:szCs w:val="24"/>
        </w:rPr>
        <w:t>The main purpose of the WI is</w:t>
      </w:r>
      <w:r w:rsidR="00181B4A" w:rsidRPr="00C01ED5">
        <w:rPr>
          <w:rFonts w:ascii="Arial" w:hAnsi="Arial" w:cs="Arial"/>
          <w:sz w:val="24"/>
          <w:szCs w:val="24"/>
        </w:rPr>
        <w:t>:</w:t>
      </w:r>
      <w:r w:rsidRPr="00C01ED5">
        <w:rPr>
          <w:rFonts w:ascii="Arial" w:hAnsi="Arial" w:cs="Arial"/>
          <w:sz w:val="24"/>
          <w:szCs w:val="24"/>
        </w:rPr>
        <w:t xml:space="preserve"> </w:t>
      </w:r>
    </w:p>
    <w:p w14:paraId="39475732" w14:textId="08DD8DF8" w:rsidR="00A83772" w:rsidRPr="00C01ED5" w:rsidRDefault="00CF1DFE">
      <w:pPr>
        <w:pStyle w:val="ListParagraph"/>
        <w:numPr>
          <w:ilvl w:val="0"/>
          <w:numId w:val="78"/>
        </w:numPr>
        <w:jc w:val="both"/>
        <w:rPr>
          <w:rFonts w:ascii="Arial" w:hAnsi="Arial" w:cs="Arial"/>
          <w:sz w:val="24"/>
          <w:szCs w:val="24"/>
        </w:rPr>
      </w:pPr>
      <w:r w:rsidRPr="00C01ED5">
        <w:rPr>
          <w:rFonts w:ascii="Arial" w:hAnsi="Arial" w:cs="Arial"/>
          <w:sz w:val="24"/>
          <w:szCs w:val="24"/>
        </w:rPr>
        <w:t>T</w:t>
      </w:r>
      <w:r w:rsidR="00A83772" w:rsidRPr="00C01ED5">
        <w:rPr>
          <w:rFonts w:ascii="Arial" w:hAnsi="Arial" w:cs="Arial"/>
          <w:sz w:val="24"/>
          <w:szCs w:val="24"/>
        </w:rPr>
        <w:t>o advance the education of women and girls for the public benefit in all areas</w:t>
      </w:r>
      <w:r w:rsidRPr="00C01ED5">
        <w:rPr>
          <w:rFonts w:ascii="Arial" w:hAnsi="Arial" w:cs="Arial"/>
          <w:sz w:val="24"/>
          <w:szCs w:val="24"/>
        </w:rPr>
        <w:t>.</w:t>
      </w:r>
      <w:r w:rsidR="00A83772" w:rsidRPr="00C01ED5">
        <w:rPr>
          <w:rFonts w:ascii="Arial" w:hAnsi="Arial" w:cs="Arial"/>
          <w:sz w:val="24"/>
          <w:szCs w:val="24"/>
        </w:rPr>
        <w:t xml:space="preserve"> </w:t>
      </w:r>
    </w:p>
    <w:p w14:paraId="00E8DEB4" w14:textId="369C0C88" w:rsidR="00A83772" w:rsidRPr="00C01ED5" w:rsidRDefault="00CF1DFE">
      <w:pPr>
        <w:pStyle w:val="ListParagraph"/>
        <w:numPr>
          <w:ilvl w:val="0"/>
          <w:numId w:val="78"/>
        </w:numPr>
        <w:jc w:val="both"/>
        <w:rPr>
          <w:rFonts w:ascii="Arial" w:hAnsi="Arial" w:cs="Arial"/>
          <w:sz w:val="24"/>
          <w:szCs w:val="24"/>
        </w:rPr>
      </w:pPr>
      <w:r w:rsidRPr="00C01ED5">
        <w:rPr>
          <w:rFonts w:ascii="Arial" w:hAnsi="Arial" w:cs="Arial"/>
          <w:sz w:val="24"/>
          <w:szCs w:val="24"/>
        </w:rPr>
        <w:t>T</w:t>
      </w:r>
      <w:r w:rsidR="00A83772" w:rsidRPr="00C01ED5">
        <w:rPr>
          <w:rFonts w:ascii="Arial" w:hAnsi="Arial" w:cs="Arial"/>
          <w:sz w:val="24"/>
          <w:szCs w:val="24"/>
        </w:rPr>
        <w:t>o promote sustainable development for the public benefit</w:t>
      </w:r>
      <w:r w:rsidRPr="00C01ED5">
        <w:rPr>
          <w:rFonts w:ascii="Arial" w:hAnsi="Arial" w:cs="Arial"/>
          <w:sz w:val="24"/>
          <w:szCs w:val="24"/>
        </w:rPr>
        <w:t>.</w:t>
      </w:r>
    </w:p>
    <w:p w14:paraId="00B44216" w14:textId="1B99820B" w:rsidR="00A83772" w:rsidRPr="00C01ED5" w:rsidRDefault="00CF1DFE">
      <w:pPr>
        <w:pStyle w:val="ListParagraph"/>
        <w:numPr>
          <w:ilvl w:val="0"/>
          <w:numId w:val="78"/>
        </w:numPr>
        <w:jc w:val="both"/>
        <w:rPr>
          <w:rFonts w:ascii="Arial" w:hAnsi="Arial" w:cs="Arial"/>
          <w:sz w:val="24"/>
          <w:szCs w:val="24"/>
        </w:rPr>
      </w:pPr>
      <w:r w:rsidRPr="00C01ED5">
        <w:rPr>
          <w:rFonts w:ascii="Arial" w:hAnsi="Arial" w:cs="Arial"/>
          <w:sz w:val="24"/>
          <w:szCs w:val="24"/>
        </w:rPr>
        <w:t>T</w:t>
      </w:r>
      <w:r w:rsidR="00A83772" w:rsidRPr="00C01ED5">
        <w:rPr>
          <w:rFonts w:ascii="Arial" w:hAnsi="Arial" w:cs="Arial"/>
          <w:sz w:val="24"/>
          <w:szCs w:val="24"/>
        </w:rPr>
        <w:t>o advance health for the public benefit</w:t>
      </w:r>
      <w:r w:rsidRPr="00C01ED5">
        <w:rPr>
          <w:rFonts w:ascii="Arial" w:hAnsi="Arial" w:cs="Arial"/>
          <w:sz w:val="24"/>
          <w:szCs w:val="24"/>
        </w:rPr>
        <w:t>.</w:t>
      </w:r>
    </w:p>
    <w:p w14:paraId="1E57FD4B" w14:textId="6B1EA228" w:rsidR="00A83772" w:rsidRPr="00C01ED5" w:rsidRDefault="00CF1DFE">
      <w:pPr>
        <w:pStyle w:val="ListParagraph"/>
        <w:numPr>
          <w:ilvl w:val="0"/>
          <w:numId w:val="78"/>
        </w:numPr>
        <w:jc w:val="both"/>
        <w:rPr>
          <w:rFonts w:ascii="Arial" w:hAnsi="Arial" w:cs="Arial"/>
          <w:sz w:val="24"/>
          <w:szCs w:val="24"/>
        </w:rPr>
      </w:pPr>
      <w:r w:rsidRPr="00C01ED5">
        <w:rPr>
          <w:rFonts w:ascii="Arial" w:hAnsi="Arial" w:cs="Arial"/>
          <w:sz w:val="24"/>
          <w:szCs w:val="24"/>
        </w:rPr>
        <w:t>T</w:t>
      </w:r>
      <w:r w:rsidR="00A83772" w:rsidRPr="00C01ED5">
        <w:rPr>
          <w:rFonts w:ascii="Arial" w:hAnsi="Arial" w:cs="Arial"/>
          <w:sz w:val="24"/>
          <w:szCs w:val="24"/>
        </w:rPr>
        <w:t>o advance citizenship for the public benefit by the promotion of civic responsibility and volunteering</w:t>
      </w:r>
      <w:r w:rsidRPr="00C01ED5">
        <w:rPr>
          <w:rFonts w:ascii="Arial" w:hAnsi="Arial" w:cs="Arial"/>
          <w:sz w:val="24"/>
          <w:szCs w:val="24"/>
        </w:rPr>
        <w:t>.</w:t>
      </w:r>
    </w:p>
    <w:p w14:paraId="6ADE50EB" w14:textId="51FC850C" w:rsidR="00A83772" w:rsidRPr="00C01ED5" w:rsidRDefault="4271338B" w:rsidP="008176B4">
      <w:pPr>
        <w:jc w:val="both"/>
        <w:rPr>
          <w:rFonts w:ascii="Arial" w:hAnsi="Arial" w:cs="Arial"/>
          <w:sz w:val="24"/>
          <w:szCs w:val="24"/>
        </w:rPr>
      </w:pPr>
      <w:r w:rsidRPr="00C01ED5">
        <w:rPr>
          <w:rFonts w:ascii="Arial" w:hAnsi="Arial" w:cs="Arial"/>
          <w:sz w:val="24"/>
          <w:szCs w:val="24"/>
        </w:rPr>
        <w:t>These are known as our charitable objects</w:t>
      </w:r>
      <w:r w:rsidR="7B08B2DD" w:rsidRPr="00C01ED5">
        <w:rPr>
          <w:rFonts w:ascii="Arial" w:hAnsi="Arial" w:cs="Arial"/>
          <w:sz w:val="24"/>
          <w:szCs w:val="24"/>
        </w:rPr>
        <w:t>. You</w:t>
      </w:r>
      <w:r w:rsidRPr="00C01ED5">
        <w:rPr>
          <w:rFonts w:ascii="Arial" w:hAnsi="Arial" w:cs="Arial"/>
          <w:sz w:val="24"/>
          <w:szCs w:val="24"/>
        </w:rPr>
        <w:t xml:space="preserve"> can find out more about these in the Constitution.</w:t>
      </w:r>
      <w:r w:rsidR="7B08B2DD" w:rsidRPr="00C01ED5">
        <w:rPr>
          <w:rFonts w:ascii="Arial" w:hAnsi="Arial" w:cs="Arial"/>
          <w:sz w:val="24"/>
          <w:szCs w:val="24"/>
        </w:rPr>
        <w:t xml:space="preserve"> For information about the Constitution please see section 1.3. </w:t>
      </w:r>
    </w:p>
    <w:p w14:paraId="75C3C29C" w14:textId="67F70C4A" w:rsidR="008C13C9" w:rsidRPr="00C01ED5" w:rsidRDefault="00A83772" w:rsidP="008176B4">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Our WI </w:t>
      </w:r>
      <w:r w:rsidR="008C13C9" w:rsidRPr="00C01ED5">
        <w:rPr>
          <w:rFonts w:ascii="Arial" w:hAnsi="Arial" w:cs="Arial"/>
          <w:color w:val="000000" w:themeColor="text1"/>
          <w:sz w:val="24"/>
          <w:szCs w:val="24"/>
        </w:rPr>
        <w:t>vision statements are:</w:t>
      </w:r>
    </w:p>
    <w:p w14:paraId="7CA4C0C6" w14:textId="6C781FD7" w:rsidR="008C13C9" w:rsidRPr="00C01ED5" w:rsidRDefault="008C13C9">
      <w:pPr>
        <w:pStyle w:val="ListParagraph"/>
        <w:numPr>
          <w:ilvl w:val="0"/>
          <w:numId w:val="72"/>
        </w:numPr>
        <w:jc w:val="both"/>
        <w:rPr>
          <w:rFonts w:ascii="Arial" w:hAnsi="Arial" w:cs="Arial"/>
          <w:color w:val="000000" w:themeColor="text1"/>
          <w:sz w:val="24"/>
          <w:szCs w:val="24"/>
        </w:rPr>
      </w:pPr>
      <w:r w:rsidRPr="00C01ED5">
        <w:rPr>
          <w:rFonts w:ascii="Arial" w:hAnsi="Arial" w:cs="Arial"/>
          <w:b/>
          <w:color w:val="000000" w:themeColor="text1"/>
          <w:sz w:val="24"/>
          <w:szCs w:val="24"/>
        </w:rPr>
        <w:t>Bold and inspiring</w:t>
      </w:r>
      <w:r w:rsidR="00BF3A9D" w:rsidRPr="00C01ED5">
        <w:rPr>
          <w:rFonts w:ascii="Arial" w:hAnsi="Arial" w:cs="Arial"/>
          <w:color w:val="000000" w:themeColor="text1"/>
          <w:sz w:val="24"/>
          <w:szCs w:val="24"/>
        </w:rPr>
        <w:t xml:space="preserve">: </w:t>
      </w:r>
      <w:r w:rsidR="00BF3A9D" w:rsidRPr="00C01ED5">
        <w:rPr>
          <w:rFonts w:ascii="Arial" w:hAnsi="Arial" w:cs="Arial"/>
          <w:sz w:val="24"/>
          <w:szCs w:val="24"/>
        </w:rPr>
        <w:t>We will be a bold voice representing all women and the communities in which they live.</w:t>
      </w:r>
    </w:p>
    <w:p w14:paraId="44308494" w14:textId="4ADD92B3" w:rsidR="008C13C9" w:rsidRPr="00C01ED5" w:rsidRDefault="00BF3A9D">
      <w:pPr>
        <w:pStyle w:val="ListParagraph"/>
        <w:numPr>
          <w:ilvl w:val="0"/>
          <w:numId w:val="72"/>
        </w:numPr>
        <w:jc w:val="both"/>
        <w:rPr>
          <w:rFonts w:ascii="Arial" w:hAnsi="Arial" w:cs="Arial"/>
          <w:color w:val="000000" w:themeColor="text1"/>
          <w:sz w:val="24"/>
          <w:szCs w:val="24"/>
        </w:rPr>
      </w:pPr>
      <w:r w:rsidRPr="00C01ED5">
        <w:rPr>
          <w:rFonts w:ascii="Arial" w:hAnsi="Arial" w:cs="Arial"/>
          <w:b/>
          <w:color w:val="000000" w:themeColor="text1"/>
          <w:sz w:val="24"/>
          <w:szCs w:val="24"/>
        </w:rPr>
        <w:t>Growing and relevant</w:t>
      </w:r>
      <w:r w:rsidRPr="00C01ED5">
        <w:rPr>
          <w:rFonts w:ascii="Arial" w:hAnsi="Arial" w:cs="Arial"/>
          <w:color w:val="000000" w:themeColor="text1"/>
          <w:sz w:val="24"/>
          <w:szCs w:val="24"/>
        </w:rPr>
        <w:t xml:space="preserve">: </w:t>
      </w:r>
      <w:r w:rsidRPr="00C01ED5">
        <w:rPr>
          <w:rFonts w:ascii="Arial" w:hAnsi="Arial" w:cs="Arial"/>
          <w:sz w:val="24"/>
          <w:szCs w:val="24"/>
        </w:rPr>
        <w:t>We will work together to continually promote the achievements of our organisation, reach more women and grow our membership.</w:t>
      </w:r>
    </w:p>
    <w:p w14:paraId="524EF532" w14:textId="4BD79121" w:rsidR="008C13C9" w:rsidRPr="00C01ED5" w:rsidRDefault="008C13C9">
      <w:pPr>
        <w:pStyle w:val="ListParagraph"/>
        <w:numPr>
          <w:ilvl w:val="0"/>
          <w:numId w:val="72"/>
        </w:numPr>
        <w:jc w:val="both"/>
        <w:rPr>
          <w:rFonts w:ascii="Arial" w:hAnsi="Arial" w:cs="Arial"/>
          <w:color w:val="000000" w:themeColor="text1"/>
          <w:sz w:val="24"/>
          <w:szCs w:val="24"/>
        </w:rPr>
      </w:pPr>
      <w:r w:rsidRPr="00C01ED5">
        <w:rPr>
          <w:rFonts w:ascii="Arial" w:hAnsi="Arial" w:cs="Arial"/>
          <w:b/>
          <w:color w:val="000000" w:themeColor="text1"/>
          <w:sz w:val="24"/>
          <w:szCs w:val="24"/>
        </w:rPr>
        <w:t>Inclusive</w:t>
      </w:r>
      <w:r w:rsidR="00BF3A9D" w:rsidRPr="00C01ED5">
        <w:rPr>
          <w:rFonts w:ascii="Arial" w:hAnsi="Arial" w:cs="Arial"/>
          <w:color w:val="000000" w:themeColor="text1"/>
          <w:sz w:val="24"/>
          <w:szCs w:val="24"/>
        </w:rPr>
        <w:t xml:space="preserve">: </w:t>
      </w:r>
      <w:r w:rsidR="00BF3A9D" w:rsidRPr="00C01ED5">
        <w:rPr>
          <w:rFonts w:ascii="Arial" w:hAnsi="Arial" w:cs="Arial"/>
          <w:sz w:val="24"/>
          <w:szCs w:val="24"/>
        </w:rPr>
        <w:t>Our membership will reflect our local communities and we will represent women from all backgrounds through the work we do.</w:t>
      </w:r>
    </w:p>
    <w:p w14:paraId="73E7500C" w14:textId="27AA861C" w:rsidR="008C13C9" w:rsidRPr="00C01ED5" w:rsidRDefault="00BF3A9D">
      <w:pPr>
        <w:pStyle w:val="ListParagraph"/>
        <w:numPr>
          <w:ilvl w:val="0"/>
          <w:numId w:val="72"/>
        </w:numPr>
        <w:jc w:val="both"/>
        <w:rPr>
          <w:rFonts w:ascii="Arial" w:hAnsi="Arial" w:cs="Arial"/>
          <w:color w:val="000000" w:themeColor="text1"/>
          <w:sz w:val="24"/>
          <w:szCs w:val="24"/>
        </w:rPr>
      </w:pPr>
      <w:r w:rsidRPr="00C01ED5">
        <w:rPr>
          <w:rFonts w:ascii="Arial" w:hAnsi="Arial" w:cs="Arial"/>
          <w:b/>
          <w:color w:val="000000" w:themeColor="text1"/>
          <w:sz w:val="24"/>
          <w:szCs w:val="24"/>
        </w:rPr>
        <w:t>Flexible</w:t>
      </w:r>
      <w:r w:rsidRPr="00C01ED5">
        <w:rPr>
          <w:rFonts w:ascii="Arial" w:hAnsi="Arial" w:cs="Arial"/>
          <w:color w:val="000000" w:themeColor="text1"/>
          <w:sz w:val="24"/>
          <w:szCs w:val="24"/>
        </w:rPr>
        <w:t xml:space="preserve">: </w:t>
      </w:r>
      <w:r w:rsidRPr="00C01ED5">
        <w:rPr>
          <w:rFonts w:ascii="Arial" w:hAnsi="Arial" w:cs="Arial"/>
          <w:sz w:val="24"/>
          <w:szCs w:val="24"/>
        </w:rPr>
        <w:t>We will remove any practical barriers to women supporting us by offering flexible ways they can engage with what we do.</w:t>
      </w:r>
    </w:p>
    <w:p w14:paraId="57BA4276" w14:textId="3801A154" w:rsidR="00CF0539" w:rsidRPr="00C01ED5" w:rsidRDefault="00567B23" w:rsidP="008176B4">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There are three </w:t>
      </w:r>
      <w:r w:rsidR="00FB102D" w:rsidRPr="00C01ED5">
        <w:rPr>
          <w:rFonts w:ascii="Arial" w:hAnsi="Arial" w:cs="Arial"/>
          <w:color w:val="000000" w:themeColor="text1"/>
          <w:sz w:val="24"/>
          <w:szCs w:val="24"/>
        </w:rPr>
        <w:t xml:space="preserve">parts </w:t>
      </w:r>
      <w:r w:rsidRPr="00C01ED5">
        <w:rPr>
          <w:rFonts w:ascii="Arial" w:hAnsi="Arial" w:cs="Arial"/>
          <w:color w:val="000000" w:themeColor="text1"/>
          <w:sz w:val="24"/>
          <w:szCs w:val="24"/>
        </w:rPr>
        <w:t>to the WI</w:t>
      </w:r>
      <w:r w:rsidR="00FB102D" w:rsidRPr="00C01ED5">
        <w:rPr>
          <w:rFonts w:ascii="Arial" w:hAnsi="Arial" w:cs="Arial"/>
          <w:color w:val="000000" w:themeColor="text1"/>
          <w:sz w:val="24"/>
          <w:szCs w:val="24"/>
        </w:rPr>
        <w:t>:</w:t>
      </w:r>
      <w:r w:rsidRPr="00C01ED5">
        <w:rPr>
          <w:rFonts w:ascii="Arial" w:hAnsi="Arial" w:cs="Arial"/>
          <w:color w:val="000000" w:themeColor="text1"/>
          <w:sz w:val="24"/>
          <w:szCs w:val="24"/>
        </w:rPr>
        <w:t xml:space="preserve"> </w:t>
      </w:r>
    </w:p>
    <w:p w14:paraId="46FD805D" w14:textId="5CB7B7C9" w:rsidR="00893C4A" w:rsidRPr="00C01ED5" w:rsidRDefault="00FE08C4">
      <w:pPr>
        <w:pStyle w:val="ListParagraph"/>
        <w:numPr>
          <w:ilvl w:val="0"/>
          <w:numId w:val="66"/>
        </w:numPr>
        <w:jc w:val="both"/>
        <w:rPr>
          <w:rFonts w:ascii="Arial" w:hAnsi="Arial" w:cs="Arial"/>
          <w:color w:val="000000" w:themeColor="text1"/>
          <w:sz w:val="24"/>
          <w:szCs w:val="24"/>
        </w:rPr>
      </w:pPr>
      <w:r w:rsidRPr="00C01ED5">
        <w:rPr>
          <w:rFonts w:ascii="Arial" w:hAnsi="Arial" w:cs="Arial"/>
          <w:color w:val="000000" w:themeColor="text1"/>
          <w:sz w:val="24"/>
          <w:szCs w:val="24"/>
        </w:rPr>
        <w:t>WIs:</w:t>
      </w:r>
      <w:r w:rsidR="000C1B8B" w:rsidRPr="00C01ED5">
        <w:rPr>
          <w:rFonts w:ascii="Arial" w:hAnsi="Arial" w:cs="Arial"/>
          <w:color w:val="000000" w:themeColor="text1"/>
          <w:sz w:val="24"/>
          <w:szCs w:val="24"/>
        </w:rPr>
        <w:t xml:space="preserve"> </w:t>
      </w:r>
      <w:r w:rsidR="00893C4A" w:rsidRPr="00C01ED5">
        <w:rPr>
          <w:rFonts w:ascii="Arial" w:hAnsi="Arial" w:cs="Arial"/>
          <w:color w:val="000000" w:themeColor="text1"/>
          <w:sz w:val="24"/>
          <w:szCs w:val="24"/>
        </w:rPr>
        <w:t xml:space="preserve">Joining your local WI means becoming part of the WI as an organisation. Every WI is </w:t>
      </w:r>
      <w:r w:rsidR="00FB102D" w:rsidRPr="00C01ED5">
        <w:rPr>
          <w:rFonts w:ascii="Arial" w:hAnsi="Arial" w:cs="Arial"/>
          <w:color w:val="000000" w:themeColor="text1"/>
          <w:sz w:val="24"/>
          <w:szCs w:val="24"/>
        </w:rPr>
        <w:t>an independent charity</w:t>
      </w:r>
      <w:r w:rsidR="00893C4A" w:rsidRPr="00C01ED5">
        <w:rPr>
          <w:rFonts w:ascii="Arial" w:hAnsi="Arial" w:cs="Arial"/>
          <w:color w:val="000000" w:themeColor="text1"/>
          <w:sz w:val="24"/>
          <w:szCs w:val="24"/>
        </w:rPr>
        <w:t xml:space="preserve"> within the framework of the WI </w:t>
      </w:r>
      <w:r w:rsidR="006A5A47" w:rsidRPr="00C01ED5">
        <w:rPr>
          <w:rFonts w:ascii="Arial" w:hAnsi="Arial" w:cs="Arial"/>
          <w:color w:val="000000" w:themeColor="text1"/>
          <w:sz w:val="24"/>
          <w:szCs w:val="24"/>
        </w:rPr>
        <w:t>Constitution</w:t>
      </w:r>
      <w:r w:rsidR="00893C4A" w:rsidRPr="00C01ED5">
        <w:rPr>
          <w:rFonts w:ascii="Arial" w:hAnsi="Arial" w:cs="Arial"/>
          <w:color w:val="000000" w:themeColor="text1"/>
          <w:sz w:val="24"/>
          <w:szCs w:val="24"/>
        </w:rPr>
        <w:t xml:space="preserve"> and belongs to a regional office, known as a federation. </w:t>
      </w:r>
      <w:r w:rsidR="00012BBD" w:rsidRPr="00C01ED5">
        <w:rPr>
          <w:rFonts w:ascii="Arial" w:hAnsi="Arial" w:cs="Arial"/>
          <w:color w:val="000000" w:themeColor="text1"/>
          <w:sz w:val="24"/>
          <w:szCs w:val="24"/>
        </w:rPr>
        <w:t xml:space="preserve">There are </w:t>
      </w:r>
      <w:r w:rsidR="007F1465" w:rsidRPr="00C01ED5">
        <w:rPr>
          <w:rFonts w:ascii="Arial" w:hAnsi="Arial" w:cs="Arial"/>
          <w:color w:val="000000" w:themeColor="text1"/>
          <w:sz w:val="24"/>
          <w:szCs w:val="24"/>
        </w:rPr>
        <w:t xml:space="preserve">approximately </w:t>
      </w:r>
      <w:r w:rsidR="0028421A" w:rsidRPr="00C01ED5">
        <w:rPr>
          <w:rFonts w:ascii="Arial" w:hAnsi="Arial" w:cs="Arial"/>
          <w:color w:val="000000" w:themeColor="text1"/>
          <w:sz w:val="24"/>
          <w:szCs w:val="24"/>
        </w:rPr>
        <w:t>5,500</w:t>
      </w:r>
      <w:r w:rsidR="007F1465" w:rsidRPr="00C01ED5">
        <w:rPr>
          <w:rFonts w:ascii="Arial" w:hAnsi="Arial" w:cs="Arial"/>
          <w:color w:val="000000" w:themeColor="text1"/>
          <w:sz w:val="24"/>
          <w:szCs w:val="24"/>
        </w:rPr>
        <w:t xml:space="preserve"> </w:t>
      </w:r>
      <w:r w:rsidR="00012BBD" w:rsidRPr="00C01ED5">
        <w:rPr>
          <w:rFonts w:ascii="Arial" w:hAnsi="Arial" w:cs="Arial"/>
          <w:color w:val="000000" w:themeColor="text1"/>
          <w:sz w:val="24"/>
          <w:szCs w:val="24"/>
        </w:rPr>
        <w:t xml:space="preserve">WIs across England, Wales and the Islands. </w:t>
      </w:r>
    </w:p>
    <w:p w14:paraId="7735309F" w14:textId="73584081" w:rsidR="00893C4A" w:rsidRPr="00C01ED5" w:rsidRDefault="00FE08C4">
      <w:pPr>
        <w:pStyle w:val="ListParagraph"/>
        <w:numPr>
          <w:ilvl w:val="0"/>
          <w:numId w:val="66"/>
        </w:numPr>
        <w:jc w:val="both"/>
        <w:rPr>
          <w:rFonts w:ascii="Arial" w:hAnsi="Arial" w:cs="Arial"/>
          <w:color w:val="000000" w:themeColor="text1"/>
          <w:sz w:val="24"/>
          <w:szCs w:val="24"/>
        </w:rPr>
      </w:pPr>
      <w:r w:rsidRPr="00C01ED5">
        <w:rPr>
          <w:rFonts w:ascii="Arial" w:hAnsi="Arial" w:cs="Arial"/>
          <w:color w:val="000000" w:themeColor="text1"/>
          <w:sz w:val="24"/>
          <w:szCs w:val="24"/>
        </w:rPr>
        <w:t>Federations:</w:t>
      </w:r>
      <w:r w:rsidR="000C1B8B" w:rsidRPr="00C01ED5">
        <w:rPr>
          <w:rFonts w:ascii="Arial" w:hAnsi="Arial" w:cs="Arial"/>
          <w:color w:val="000000" w:themeColor="text1"/>
          <w:sz w:val="24"/>
          <w:szCs w:val="24"/>
        </w:rPr>
        <w:t xml:space="preserve"> </w:t>
      </w:r>
      <w:r w:rsidR="00012BBD" w:rsidRPr="00C01ED5">
        <w:rPr>
          <w:rFonts w:ascii="Arial" w:hAnsi="Arial" w:cs="Arial"/>
          <w:color w:val="000000" w:themeColor="text1"/>
          <w:sz w:val="24"/>
          <w:szCs w:val="24"/>
        </w:rPr>
        <w:t>There are 69 federations and e</w:t>
      </w:r>
      <w:r w:rsidR="00893C4A" w:rsidRPr="00C01ED5">
        <w:rPr>
          <w:rFonts w:ascii="Arial" w:hAnsi="Arial" w:cs="Arial"/>
          <w:color w:val="000000" w:themeColor="text1"/>
          <w:sz w:val="24"/>
          <w:szCs w:val="24"/>
        </w:rPr>
        <w:t>ach one is run by an elected board of members</w:t>
      </w:r>
      <w:r w:rsidR="00442157" w:rsidRPr="00C01ED5">
        <w:rPr>
          <w:rFonts w:ascii="Arial" w:hAnsi="Arial" w:cs="Arial"/>
          <w:color w:val="000000" w:themeColor="text1"/>
          <w:sz w:val="24"/>
          <w:szCs w:val="24"/>
        </w:rPr>
        <w:t xml:space="preserve"> –</w:t>
      </w:r>
      <w:r w:rsidR="00893C4A" w:rsidRPr="00C01ED5">
        <w:rPr>
          <w:rFonts w:ascii="Arial" w:hAnsi="Arial" w:cs="Arial"/>
          <w:color w:val="000000" w:themeColor="text1"/>
          <w:sz w:val="24"/>
          <w:szCs w:val="24"/>
        </w:rPr>
        <w:t xml:space="preserve"> </w:t>
      </w:r>
      <w:r w:rsidR="00FB102D" w:rsidRPr="00C01ED5">
        <w:rPr>
          <w:rFonts w:ascii="Arial" w:hAnsi="Arial" w:cs="Arial"/>
          <w:color w:val="000000" w:themeColor="text1"/>
          <w:sz w:val="24"/>
          <w:szCs w:val="24"/>
        </w:rPr>
        <w:t xml:space="preserve">who are </w:t>
      </w:r>
      <w:r w:rsidR="00893C4A" w:rsidRPr="00C01ED5">
        <w:rPr>
          <w:rFonts w:ascii="Arial" w:hAnsi="Arial" w:cs="Arial"/>
          <w:color w:val="000000" w:themeColor="text1"/>
          <w:sz w:val="24"/>
          <w:szCs w:val="24"/>
        </w:rPr>
        <w:t>known as Federation Trustees</w:t>
      </w:r>
      <w:r w:rsidR="00442157" w:rsidRPr="00C01ED5">
        <w:rPr>
          <w:rFonts w:ascii="Arial" w:hAnsi="Arial" w:cs="Arial"/>
          <w:color w:val="000000" w:themeColor="text1"/>
          <w:sz w:val="24"/>
          <w:szCs w:val="24"/>
        </w:rPr>
        <w:t xml:space="preserve"> –</w:t>
      </w:r>
      <w:r w:rsidR="00893C4A" w:rsidRPr="00C01ED5">
        <w:rPr>
          <w:rFonts w:ascii="Arial" w:hAnsi="Arial" w:cs="Arial"/>
          <w:color w:val="000000" w:themeColor="text1"/>
          <w:sz w:val="24"/>
          <w:szCs w:val="24"/>
        </w:rPr>
        <w:t xml:space="preserve"> and emplo</w:t>
      </w:r>
      <w:r w:rsidR="009F2407" w:rsidRPr="00C01ED5">
        <w:rPr>
          <w:rFonts w:ascii="Arial" w:hAnsi="Arial" w:cs="Arial"/>
          <w:color w:val="000000" w:themeColor="text1"/>
          <w:sz w:val="24"/>
          <w:szCs w:val="24"/>
        </w:rPr>
        <w:t>yed staff.</w:t>
      </w:r>
    </w:p>
    <w:p w14:paraId="138F91C0" w14:textId="35937E10" w:rsidR="001B7EF5" w:rsidRPr="00C01ED5" w:rsidRDefault="4D2FB410">
      <w:pPr>
        <w:pStyle w:val="ListParagraph"/>
        <w:numPr>
          <w:ilvl w:val="0"/>
          <w:numId w:val="66"/>
        </w:numPr>
        <w:jc w:val="both"/>
        <w:rPr>
          <w:rFonts w:ascii="Arial" w:hAnsi="Arial" w:cs="Arial"/>
          <w:color w:val="000000" w:themeColor="text1"/>
          <w:sz w:val="24"/>
          <w:szCs w:val="24"/>
        </w:rPr>
      </w:pPr>
      <w:r w:rsidRPr="00C01ED5">
        <w:rPr>
          <w:rFonts w:ascii="Arial" w:hAnsi="Arial" w:cs="Arial"/>
          <w:color w:val="000000" w:themeColor="text1"/>
          <w:sz w:val="24"/>
          <w:szCs w:val="24"/>
        </w:rPr>
        <w:t>The National Federation of Women’s Institutes (</w:t>
      </w:r>
      <w:r w:rsidR="638DD4DB" w:rsidRPr="00C01ED5">
        <w:rPr>
          <w:rFonts w:ascii="Arial" w:hAnsi="Arial" w:cs="Arial"/>
          <w:color w:val="000000" w:themeColor="text1"/>
          <w:sz w:val="24"/>
          <w:szCs w:val="24"/>
        </w:rPr>
        <w:t>NFWI</w:t>
      </w:r>
      <w:r w:rsidRPr="00C01ED5">
        <w:rPr>
          <w:rFonts w:ascii="Arial" w:hAnsi="Arial" w:cs="Arial"/>
          <w:color w:val="000000" w:themeColor="text1"/>
          <w:sz w:val="24"/>
          <w:szCs w:val="24"/>
        </w:rPr>
        <w:t>)</w:t>
      </w:r>
      <w:r w:rsidR="645D7604" w:rsidRPr="00C01ED5">
        <w:rPr>
          <w:rFonts w:ascii="Arial" w:hAnsi="Arial" w:cs="Arial"/>
          <w:color w:val="000000" w:themeColor="text1"/>
          <w:sz w:val="24"/>
          <w:szCs w:val="24"/>
        </w:rPr>
        <w:t>:</w:t>
      </w:r>
      <w:r w:rsidR="638DD4DB" w:rsidRPr="00C01ED5">
        <w:rPr>
          <w:rFonts w:ascii="Arial" w:hAnsi="Arial" w:cs="Arial"/>
          <w:color w:val="000000" w:themeColor="text1"/>
          <w:sz w:val="24"/>
          <w:szCs w:val="24"/>
        </w:rPr>
        <w:t xml:space="preserve"> </w:t>
      </w:r>
      <w:r w:rsidR="29845150" w:rsidRPr="00C01ED5">
        <w:rPr>
          <w:rFonts w:ascii="Arial" w:hAnsi="Arial" w:cs="Arial"/>
          <w:color w:val="000000" w:themeColor="text1"/>
          <w:sz w:val="24"/>
          <w:szCs w:val="24"/>
        </w:rPr>
        <w:t>The NFWI is responsible for running the organisation as a whole. Its headquarters are located in London</w:t>
      </w:r>
      <w:r w:rsidRPr="00C01ED5">
        <w:rPr>
          <w:rFonts w:ascii="Arial" w:hAnsi="Arial" w:cs="Arial"/>
          <w:color w:val="000000" w:themeColor="text1"/>
          <w:sz w:val="24"/>
          <w:szCs w:val="24"/>
        </w:rPr>
        <w:t xml:space="preserve"> and</w:t>
      </w:r>
      <w:r w:rsidR="29845150" w:rsidRPr="00C01ED5">
        <w:rPr>
          <w:rFonts w:ascii="Arial" w:hAnsi="Arial" w:cs="Arial"/>
          <w:color w:val="000000" w:themeColor="text1"/>
          <w:sz w:val="24"/>
          <w:szCs w:val="24"/>
        </w:rPr>
        <w:t xml:space="preserve"> </w:t>
      </w:r>
      <w:r w:rsidRPr="00C01ED5">
        <w:rPr>
          <w:rFonts w:ascii="Arial" w:hAnsi="Arial" w:cs="Arial"/>
          <w:color w:val="000000" w:themeColor="text1"/>
          <w:sz w:val="24"/>
          <w:szCs w:val="24"/>
        </w:rPr>
        <w:t>t</w:t>
      </w:r>
      <w:r w:rsidR="29845150" w:rsidRPr="00C01ED5">
        <w:rPr>
          <w:rFonts w:ascii="Arial" w:hAnsi="Arial" w:cs="Arial"/>
          <w:color w:val="000000" w:themeColor="text1"/>
          <w:sz w:val="24"/>
          <w:szCs w:val="24"/>
        </w:rPr>
        <w:t xml:space="preserve">here are also offices in Cardiff </w:t>
      </w:r>
      <w:r w:rsidR="3AEEBA31" w:rsidRPr="00C01ED5">
        <w:rPr>
          <w:rFonts w:ascii="Arial" w:hAnsi="Arial" w:cs="Arial"/>
          <w:color w:val="000000" w:themeColor="text1"/>
          <w:sz w:val="24"/>
          <w:szCs w:val="24"/>
        </w:rPr>
        <w:t>and in Oxfordshire</w:t>
      </w:r>
      <w:r w:rsidR="1B699502" w:rsidRPr="00C01ED5">
        <w:rPr>
          <w:rFonts w:ascii="Arial" w:hAnsi="Arial" w:cs="Arial"/>
          <w:color w:val="000000" w:themeColor="text1"/>
          <w:sz w:val="24"/>
          <w:szCs w:val="24"/>
        </w:rPr>
        <w:t>. The NFWI employs around</w:t>
      </w:r>
      <w:r w:rsidR="66BFD4F2" w:rsidRPr="00C01ED5">
        <w:rPr>
          <w:rFonts w:ascii="Arial" w:hAnsi="Arial" w:cs="Arial"/>
          <w:color w:val="000000" w:themeColor="text1"/>
          <w:sz w:val="24"/>
          <w:szCs w:val="24"/>
        </w:rPr>
        <w:t xml:space="preserve"> </w:t>
      </w:r>
      <w:r w:rsidR="221D40D0" w:rsidRPr="00C01ED5">
        <w:rPr>
          <w:rFonts w:ascii="Arial" w:hAnsi="Arial" w:cs="Arial"/>
          <w:color w:val="000000" w:themeColor="text1"/>
          <w:sz w:val="24"/>
          <w:szCs w:val="24"/>
        </w:rPr>
        <w:t>40</w:t>
      </w:r>
      <w:r w:rsidR="1B699502" w:rsidRPr="00C01ED5">
        <w:rPr>
          <w:rFonts w:ascii="Arial" w:hAnsi="Arial" w:cs="Arial"/>
          <w:color w:val="000000" w:themeColor="text1"/>
          <w:sz w:val="24"/>
          <w:szCs w:val="24"/>
        </w:rPr>
        <w:t xml:space="preserve"> </w:t>
      </w:r>
      <w:r w:rsidR="29845150" w:rsidRPr="00C01ED5">
        <w:rPr>
          <w:rFonts w:ascii="Arial" w:hAnsi="Arial" w:cs="Arial"/>
          <w:color w:val="000000" w:themeColor="text1"/>
          <w:sz w:val="24"/>
          <w:szCs w:val="24"/>
        </w:rPr>
        <w:t xml:space="preserve">staff, headed by a </w:t>
      </w:r>
      <w:r w:rsidR="155900F5" w:rsidRPr="00C01ED5">
        <w:rPr>
          <w:rFonts w:ascii="Arial" w:hAnsi="Arial" w:cs="Arial"/>
          <w:color w:val="000000" w:themeColor="text1"/>
          <w:sz w:val="24"/>
          <w:szCs w:val="24"/>
        </w:rPr>
        <w:t>CEO</w:t>
      </w:r>
      <w:r w:rsidR="29845150" w:rsidRPr="00C01ED5">
        <w:rPr>
          <w:rFonts w:ascii="Arial" w:hAnsi="Arial" w:cs="Arial"/>
          <w:color w:val="000000" w:themeColor="text1"/>
          <w:sz w:val="24"/>
          <w:szCs w:val="24"/>
        </w:rPr>
        <w:t>.</w:t>
      </w:r>
      <w:r w:rsidR="7B08B2DD" w:rsidRPr="00C01ED5">
        <w:rPr>
          <w:rFonts w:ascii="Arial" w:hAnsi="Arial" w:cs="Arial"/>
          <w:color w:val="000000" w:themeColor="text1"/>
          <w:sz w:val="24"/>
          <w:szCs w:val="24"/>
        </w:rPr>
        <w:t xml:space="preserve"> Find out more about the NFWI in section 1</w:t>
      </w:r>
      <w:r w:rsidR="77F1C9B2" w:rsidRPr="00C01ED5">
        <w:rPr>
          <w:rFonts w:ascii="Arial" w:hAnsi="Arial" w:cs="Arial"/>
          <w:color w:val="000000" w:themeColor="text1"/>
          <w:sz w:val="24"/>
          <w:szCs w:val="24"/>
        </w:rPr>
        <w:t>4</w:t>
      </w:r>
      <w:r w:rsidR="7B08B2DD" w:rsidRPr="00C01ED5">
        <w:rPr>
          <w:rFonts w:ascii="Arial" w:hAnsi="Arial" w:cs="Arial"/>
          <w:color w:val="000000" w:themeColor="text1"/>
          <w:sz w:val="24"/>
          <w:szCs w:val="24"/>
        </w:rPr>
        <w:t>.</w:t>
      </w:r>
    </w:p>
    <w:p w14:paraId="60DC5FBB" w14:textId="77777777" w:rsidR="001B7EF5" w:rsidRPr="00C01ED5" w:rsidRDefault="001B7EF5" w:rsidP="001B7EF5">
      <w:pPr>
        <w:jc w:val="both"/>
        <w:rPr>
          <w:rFonts w:ascii="Arial" w:hAnsi="Arial" w:cs="Arial"/>
          <w:color w:val="000000" w:themeColor="text1"/>
          <w:sz w:val="24"/>
          <w:szCs w:val="24"/>
        </w:rPr>
      </w:pPr>
    </w:p>
    <w:p w14:paraId="10D5EA84" w14:textId="5D3424BB" w:rsidR="000448F7" w:rsidRPr="00C01ED5" w:rsidRDefault="000448F7" w:rsidP="00043C3A">
      <w:pPr>
        <w:pStyle w:val="Heading2"/>
      </w:pPr>
      <w:bookmarkStart w:id="1" w:name="_Toc200033741"/>
      <w:r w:rsidRPr="00C01ED5">
        <w:lastRenderedPageBreak/>
        <w:t xml:space="preserve">Types of charity </w:t>
      </w:r>
      <w:r w:rsidR="00566C45" w:rsidRPr="00C01ED5">
        <w:t>structures</w:t>
      </w:r>
      <w:bookmarkEnd w:id="1"/>
      <w:r w:rsidR="00566C45" w:rsidRPr="00C01ED5">
        <w:t xml:space="preserve"> </w:t>
      </w:r>
    </w:p>
    <w:p w14:paraId="79928C30" w14:textId="5132B9CD" w:rsidR="00567B23" w:rsidRPr="00C01ED5" w:rsidRDefault="3A68BF5E" w:rsidP="008176B4">
      <w:pPr>
        <w:jc w:val="both"/>
        <w:rPr>
          <w:rFonts w:ascii="Arial" w:hAnsi="Arial" w:cs="Arial"/>
          <w:sz w:val="24"/>
          <w:szCs w:val="24"/>
        </w:rPr>
      </w:pPr>
      <w:r w:rsidRPr="4C7203FE">
        <w:rPr>
          <w:rFonts w:ascii="Arial" w:hAnsi="Arial" w:cs="Arial"/>
          <w:sz w:val="24"/>
          <w:szCs w:val="24"/>
        </w:rPr>
        <w:t xml:space="preserve">There are different types of charity </w:t>
      </w:r>
      <w:r w:rsidR="00C13071" w:rsidRPr="4C7203FE">
        <w:rPr>
          <w:rFonts w:ascii="Arial" w:hAnsi="Arial" w:cs="Arial"/>
          <w:sz w:val="24"/>
          <w:szCs w:val="24"/>
        </w:rPr>
        <w:t>structures,</w:t>
      </w:r>
      <w:r w:rsidRPr="4C7203FE">
        <w:rPr>
          <w:rFonts w:ascii="Arial" w:hAnsi="Arial" w:cs="Arial"/>
          <w:sz w:val="24"/>
          <w:szCs w:val="24"/>
        </w:rPr>
        <w:t xml:space="preserve"> and the structure of a WI determines what their governing documents are. WIs are </w:t>
      </w:r>
      <w:r w:rsidR="21540D07" w:rsidRPr="4C7203FE">
        <w:rPr>
          <w:rFonts w:ascii="Arial" w:hAnsi="Arial" w:cs="Arial"/>
          <w:sz w:val="24"/>
          <w:szCs w:val="24"/>
        </w:rPr>
        <w:t>usually</w:t>
      </w:r>
      <w:r w:rsidRPr="4C7203FE">
        <w:rPr>
          <w:rFonts w:ascii="Arial" w:hAnsi="Arial" w:cs="Arial"/>
          <w:sz w:val="24"/>
          <w:szCs w:val="24"/>
        </w:rPr>
        <w:t xml:space="preserve"> charitable unincorporated associations</w:t>
      </w:r>
      <w:r w:rsidR="57F7941C" w:rsidRPr="4C7203FE">
        <w:rPr>
          <w:rFonts w:ascii="Arial" w:hAnsi="Arial" w:cs="Arial"/>
          <w:sz w:val="24"/>
          <w:szCs w:val="24"/>
        </w:rPr>
        <w:t>.</w:t>
      </w:r>
      <w:r w:rsidR="1D049B5F" w:rsidRPr="4C7203FE">
        <w:rPr>
          <w:rFonts w:ascii="Arial" w:hAnsi="Arial" w:cs="Arial"/>
          <w:sz w:val="24"/>
          <w:szCs w:val="24"/>
        </w:rPr>
        <w:t xml:space="preserve"> </w:t>
      </w:r>
      <w:r w:rsidR="04CC5432" w:rsidRPr="4C7203FE">
        <w:rPr>
          <w:rFonts w:ascii="Arial" w:hAnsi="Arial" w:cs="Arial"/>
          <w:sz w:val="24"/>
          <w:szCs w:val="24"/>
        </w:rPr>
        <w:t xml:space="preserve">WIs </w:t>
      </w:r>
      <w:r w:rsidR="59C8AF90" w:rsidRPr="4C7203FE">
        <w:rPr>
          <w:rFonts w:ascii="Arial" w:hAnsi="Arial" w:cs="Arial"/>
          <w:sz w:val="24"/>
          <w:szCs w:val="24"/>
        </w:rPr>
        <w:t>with</w:t>
      </w:r>
      <w:r w:rsidR="04CC5432" w:rsidRPr="4C7203FE">
        <w:rPr>
          <w:rFonts w:ascii="Arial" w:hAnsi="Arial" w:cs="Arial"/>
          <w:sz w:val="24"/>
          <w:szCs w:val="24"/>
        </w:rPr>
        <w:t xml:space="preserve"> an annual income under £5000</w:t>
      </w:r>
      <w:r w:rsidR="176D06D2" w:rsidRPr="4C7203FE">
        <w:rPr>
          <w:rFonts w:ascii="Arial" w:hAnsi="Arial" w:cs="Arial"/>
          <w:sz w:val="24"/>
          <w:szCs w:val="24"/>
        </w:rPr>
        <w:t xml:space="preserve"> </w:t>
      </w:r>
      <w:r w:rsidR="04CC5432" w:rsidRPr="4C7203FE">
        <w:rPr>
          <w:rFonts w:ascii="Arial" w:hAnsi="Arial" w:cs="Arial"/>
          <w:sz w:val="24"/>
          <w:szCs w:val="24"/>
        </w:rPr>
        <w:t xml:space="preserve">do not need to register with the </w:t>
      </w:r>
      <w:r w:rsidR="36B33737" w:rsidRPr="4C7203FE">
        <w:rPr>
          <w:rFonts w:ascii="Arial" w:hAnsi="Arial" w:cs="Arial"/>
          <w:sz w:val="24"/>
          <w:szCs w:val="24"/>
        </w:rPr>
        <w:t>Charity</w:t>
      </w:r>
      <w:r w:rsidR="04CC5432" w:rsidRPr="4C7203FE">
        <w:rPr>
          <w:rFonts w:ascii="Arial" w:hAnsi="Arial" w:cs="Arial"/>
          <w:sz w:val="24"/>
          <w:szCs w:val="24"/>
        </w:rPr>
        <w:t xml:space="preserve"> </w:t>
      </w:r>
      <w:r w:rsidR="58C92793" w:rsidRPr="4C7203FE">
        <w:rPr>
          <w:rFonts w:ascii="Arial" w:hAnsi="Arial" w:cs="Arial"/>
          <w:sz w:val="24"/>
          <w:szCs w:val="24"/>
        </w:rPr>
        <w:t>Commission</w:t>
      </w:r>
      <w:r w:rsidR="3B8043DE" w:rsidRPr="4C7203FE">
        <w:rPr>
          <w:rFonts w:ascii="Arial" w:hAnsi="Arial" w:cs="Arial"/>
          <w:sz w:val="24"/>
          <w:szCs w:val="24"/>
        </w:rPr>
        <w:t>.</w:t>
      </w:r>
    </w:p>
    <w:p w14:paraId="20CA3D24" w14:textId="2B29018D" w:rsidR="5E4E1570" w:rsidRPr="00C01ED5" w:rsidRDefault="5E4E1570" w:rsidP="2C0A5803">
      <w:pPr>
        <w:jc w:val="both"/>
        <w:rPr>
          <w:rFonts w:ascii="Arial" w:eastAsia="Aptos" w:hAnsi="Arial" w:cs="Arial"/>
          <w:color w:val="000000" w:themeColor="text1"/>
          <w:sz w:val="24"/>
          <w:szCs w:val="24"/>
        </w:rPr>
      </w:pPr>
    </w:p>
    <w:tbl>
      <w:tblPr>
        <w:tblStyle w:val="TableGrid"/>
        <w:tblW w:w="0" w:type="auto"/>
        <w:tblLook w:val="04A0" w:firstRow="1" w:lastRow="0" w:firstColumn="1" w:lastColumn="0" w:noHBand="0" w:noVBand="1"/>
      </w:tblPr>
      <w:tblGrid>
        <w:gridCol w:w="2300"/>
        <w:gridCol w:w="6716"/>
      </w:tblGrid>
      <w:tr w:rsidR="00D877A9" w:rsidRPr="00C01ED5" w14:paraId="4300F842" w14:textId="77777777" w:rsidTr="2C0A5803">
        <w:tc>
          <w:tcPr>
            <w:tcW w:w="2310" w:type="dxa"/>
          </w:tcPr>
          <w:p w14:paraId="15D4FFBF" w14:textId="77777777" w:rsidR="00D877A9" w:rsidRPr="00C01ED5" w:rsidRDefault="00D877A9" w:rsidP="008176B4">
            <w:pPr>
              <w:jc w:val="both"/>
              <w:rPr>
                <w:rFonts w:ascii="Arial" w:hAnsi="Arial" w:cs="Arial"/>
                <w:b/>
                <w:sz w:val="24"/>
                <w:szCs w:val="24"/>
              </w:rPr>
            </w:pPr>
            <w:r w:rsidRPr="00C01ED5">
              <w:rPr>
                <w:rFonts w:ascii="Arial" w:hAnsi="Arial" w:cs="Arial"/>
                <w:b/>
                <w:sz w:val="24"/>
                <w:szCs w:val="24"/>
              </w:rPr>
              <w:t>Trusts</w:t>
            </w:r>
          </w:p>
        </w:tc>
        <w:tc>
          <w:tcPr>
            <w:tcW w:w="6870" w:type="dxa"/>
          </w:tcPr>
          <w:p w14:paraId="2764042D" w14:textId="758506F3" w:rsidR="00D877A9" w:rsidRPr="00C01ED5" w:rsidRDefault="6DAF5F1A" w:rsidP="4A8EF1A2">
            <w:pPr>
              <w:jc w:val="both"/>
              <w:rPr>
                <w:rFonts w:ascii="Arial" w:eastAsia="Arial" w:hAnsi="Arial" w:cs="Arial"/>
                <w:sz w:val="24"/>
                <w:szCs w:val="24"/>
              </w:rPr>
            </w:pPr>
            <w:r w:rsidRPr="00C01ED5">
              <w:rPr>
                <w:rFonts w:ascii="Arial" w:hAnsi="Arial" w:cs="Arial"/>
                <w:sz w:val="24"/>
                <w:szCs w:val="24"/>
              </w:rPr>
              <w:t xml:space="preserve">A charitable trust is a way for a group of people (trustees) to manage assets such as money, investments, land or buildings. </w:t>
            </w:r>
            <w:r w:rsidR="7A4C019C" w:rsidRPr="00C01ED5">
              <w:rPr>
                <w:rFonts w:ascii="Arial" w:hAnsi="Arial" w:cs="Arial"/>
                <w:sz w:val="24"/>
                <w:szCs w:val="24"/>
              </w:rPr>
              <w:t>Governed by a trust deed, the contents of which are flexible as there is no statutory framework. The trust is not a legal entity in its own right</w:t>
            </w:r>
            <w:r w:rsidR="72DB7516" w:rsidRPr="00C01ED5">
              <w:rPr>
                <w:rFonts w:ascii="Arial" w:hAnsi="Arial" w:cs="Arial"/>
                <w:sz w:val="24"/>
                <w:szCs w:val="24"/>
              </w:rPr>
              <w:t>,</w:t>
            </w:r>
            <w:r w:rsidR="7A4C019C" w:rsidRPr="00C01ED5">
              <w:rPr>
                <w:rFonts w:ascii="Arial" w:hAnsi="Arial" w:cs="Arial"/>
                <w:sz w:val="24"/>
                <w:szCs w:val="24"/>
              </w:rPr>
              <w:t xml:space="preserve"> which means it cannot enter into agreements in its own name; the trustees will need to enter into </w:t>
            </w:r>
            <w:r w:rsidR="72DB7516" w:rsidRPr="00C01ED5">
              <w:rPr>
                <w:rFonts w:ascii="Arial" w:hAnsi="Arial" w:cs="Arial"/>
                <w:sz w:val="24"/>
                <w:szCs w:val="24"/>
              </w:rPr>
              <w:t xml:space="preserve">an </w:t>
            </w:r>
            <w:r w:rsidR="7A4C019C" w:rsidRPr="00C01ED5">
              <w:rPr>
                <w:rFonts w:ascii="Arial" w:hAnsi="Arial" w:cs="Arial"/>
                <w:sz w:val="24"/>
                <w:szCs w:val="24"/>
              </w:rPr>
              <w:t xml:space="preserve">agreement in their personal capacity. </w:t>
            </w:r>
            <w:r w:rsidR="45DBF0E2" w:rsidRPr="00C01ED5">
              <w:rPr>
                <w:rFonts w:ascii="Arial" w:hAnsi="Arial" w:cs="Arial"/>
                <w:sz w:val="24"/>
                <w:szCs w:val="24"/>
              </w:rPr>
              <w:t xml:space="preserve">This means there is no limitation of liability. </w:t>
            </w:r>
            <w:r w:rsidR="62A477FF" w:rsidRPr="00C01ED5">
              <w:rPr>
                <w:rFonts w:ascii="Arial" w:eastAsia="Arial" w:hAnsi="Arial" w:cs="Arial"/>
                <w:sz w:val="24"/>
                <w:szCs w:val="24"/>
              </w:rPr>
              <w:t xml:space="preserve">Trusts are typically used for charities that do not </w:t>
            </w:r>
            <w:r w:rsidR="0FFA910C" w:rsidRPr="00C01ED5">
              <w:rPr>
                <w:rFonts w:ascii="Arial" w:eastAsia="Arial" w:hAnsi="Arial" w:cs="Arial"/>
                <w:sz w:val="24"/>
                <w:szCs w:val="24"/>
              </w:rPr>
              <w:t xml:space="preserve">need </w:t>
            </w:r>
            <w:r w:rsidR="62A477FF" w:rsidRPr="00C01ED5">
              <w:rPr>
                <w:rFonts w:ascii="Arial" w:eastAsia="Arial" w:hAnsi="Arial" w:cs="Arial"/>
                <w:sz w:val="24"/>
                <w:szCs w:val="24"/>
              </w:rPr>
              <w:t>a corporate structure or a wider membership.</w:t>
            </w:r>
          </w:p>
        </w:tc>
      </w:tr>
      <w:tr w:rsidR="00D877A9" w:rsidRPr="00C01ED5" w14:paraId="54FCA29A" w14:textId="77777777" w:rsidTr="2C0A5803">
        <w:tc>
          <w:tcPr>
            <w:tcW w:w="2310" w:type="dxa"/>
          </w:tcPr>
          <w:p w14:paraId="18D84B76" w14:textId="61BC749F" w:rsidR="00D877A9" w:rsidRPr="00C01ED5" w:rsidRDefault="57D15E0B" w:rsidP="4A8EF1A2">
            <w:pPr>
              <w:jc w:val="both"/>
              <w:rPr>
                <w:rFonts w:ascii="Arial" w:eastAsia="Arial" w:hAnsi="Arial" w:cs="Arial"/>
                <w:b/>
                <w:bCs/>
                <w:sz w:val="24"/>
                <w:szCs w:val="24"/>
              </w:rPr>
            </w:pPr>
            <w:r w:rsidRPr="00C01ED5">
              <w:rPr>
                <w:rFonts w:ascii="Arial" w:eastAsia="Arial" w:hAnsi="Arial" w:cs="Arial"/>
                <w:b/>
                <w:bCs/>
                <w:sz w:val="24"/>
                <w:szCs w:val="24"/>
              </w:rPr>
              <w:t>U</w:t>
            </w:r>
            <w:r w:rsidR="3CC9B642" w:rsidRPr="00C01ED5">
              <w:rPr>
                <w:rFonts w:ascii="Arial" w:eastAsia="Arial" w:hAnsi="Arial" w:cs="Arial"/>
                <w:b/>
                <w:bCs/>
                <w:sz w:val="24"/>
                <w:szCs w:val="24"/>
                <w:shd w:val="clear" w:color="auto" w:fill="E6E6E6"/>
              </w:rPr>
              <w:t>nincorporated</w:t>
            </w:r>
            <w:r w:rsidR="3103474C" w:rsidRPr="00C01ED5">
              <w:rPr>
                <w:rFonts w:ascii="Arial" w:eastAsia="Arial" w:hAnsi="Arial" w:cs="Arial"/>
                <w:b/>
                <w:bCs/>
                <w:sz w:val="24"/>
                <w:szCs w:val="24"/>
              </w:rPr>
              <w:t xml:space="preserve"> Charities</w:t>
            </w:r>
            <w:r w:rsidR="3CC9B642" w:rsidRPr="00C01ED5">
              <w:rPr>
                <w:rFonts w:ascii="Arial" w:eastAsia="Arial" w:hAnsi="Arial" w:cs="Arial"/>
                <w:b/>
                <w:bCs/>
                <w:sz w:val="24"/>
                <w:szCs w:val="24"/>
                <w:shd w:val="clear" w:color="auto" w:fill="E6E6E6"/>
              </w:rPr>
              <w:t xml:space="preserve"> </w:t>
            </w:r>
          </w:p>
          <w:p w14:paraId="784E96ED" w14:textId="1471C645" w:rsidR="00D877A9" w:rsidRPr="00C01ED5" w:rsidRDefault="73710884" w:rsidP="00D37DE5">
            <w:pPr>
              <w:ind w:left="-20" w:right="-20"/>
              <w:jc w:val="both"/>
              <w:rPr>
                <w:rFonts w:ascii="Arial" w:eastAsia="Arial" w:hAnsi="Arial" w:cs="Arial"/>
                <w:sz w:val="24"/>
                <w:szCs w:val="24"/>
              </w:rPr>
            </w:pPr>
            <w:r w:rsidRPr="00C01ED5">
              <w:rPr>
                <w:rFonts w:ascii="Arial" w:eastAsia="Arial" w:hAnsi="Arial" w:cs="Arial"/>
                <w:sz w:val="24"/>
                <w:szCs w:val="24"/>
                <w:shd w:val="clear" w:color="auto" w:fill="E6E6E6"/>
              </w:rPr>
              <w:t xml:space="preserve">(our WIs and </w:t>
            </w:r>
            <w:r w:rsidR="00A8EC9B" w:rsidRPr="00C01ED5">
              <w:rPr>
                <w:rFonts w:ascii="Arial" w:eastAsia="Arial" w:hAnsi="Arial" w:cs="Arial"/>
                <w:sz w:val="24"/>
                <w:szCs w:val="24"/>
                <w:shd w:val="clear" w:color="auto" w:fill="E6E6E6"/>
              </w:rPr>
              <w:t>some</w:t>
            </w:r>
            <w:r w:rsidRPr="00C01ED5">
              <w:rPr>
                <w:rFonts w:ascii="Arial" w:eastAsia="Arial" w:hAnsi="Arial" w:cs="Arial"/>
                <w:sz w:val="24"/>
                <w:szCs w:val="24"/>
                <w:shd w:val="clear" w:color="auto" w:fill="E6E6E6"/>
              </w:rPr>
              <w:t xml:space="preserve"> of our federations are in this category)</w:t>
            </w:r>
          </w:p>
          <w:p w14:paraId="1740C183" w14:textId="450042EE" w:rsidR="00D877A9" w:rsidRPr="00C01ED5" w:rsidRDefault="00D877A9" w:rsidP="4A8EF1A2">
            <w:pPr>
              <w:jc w:val="both"/>
              <w:rPr>
                <w:rFonts w:ascii="Arial" w:eastAsia="Arial" w:hAnsi="Arial" w:cs="Arial"/>
                <w:b/>
                <w:bCs/>
                <w:sz w:val="24"/>
                <w:szCs w:val="24"/>
              </w:rPr>
            </w:pPr>
          </w:p>
        </w:tc>
        <w:tc>
          <w:tcPr>
            <w:tcW w:w="6870" w:type="dxa"/>
          </w:tcPr>
          <w:p w14:paraId="2A47E444" w14:textId="00FFD0CB" w:rsidR="00D877A9" w:rsidRPr="00EF109D" w:rsidRDefault="6B227F4D" w:rsidP="00D37DE5">
            <w:pPr>
              <w:ind w:left="-20" w:right="-20"/>
              <w:jc w:val="both"/>
              <w:rPr>
                <w:rFonts w:ascii="Arial" w:eastAsia="Arial" w:hAnsi="Arial" w:cs="Arial"/>
                <w:sz w:val="24"/>
                <w:szCs w:val="24"/>
                <w:lang w:val="en-US"/>
              </w:rPr>
            </w:pPr>
            <w:r w:rsidRPr="00EF109D">
              <w:rPr>
                <w:rFonts w:ascii="Arial" w:eastAsia="Arial" w:hAnsi="Arial" w:cs="Arial"/>
                <w:sz w:val="24"/>
                <w:szCs w:val="24"/>
              </w:rPr>
              <w:t>This is a</w:t>
            </w:r>
            <w:r w:rsidR="5C5591FE" w:rsidRPr="00EF109D">
              <w:rPr>
                <w:rFonts w:ascii="Arial" w:eastAsia="Arial" w:hAnsi="Arial" w:cs="Arial"/>
                <w:sz w:val="24"/>
                <w:szCs w:val="24"/>
              </w:rPr>
              <w:t xml:space="preserve"> </w:t>
            </w:r>
            <w:r w:rsidRPr="00EF109D">
              <w:rPr>
                <w:rFonts w:ascii="Arial" w:eastAsia="Arial" w:hAnsi="Arial" w:cs="Arial"/>
                <w:sz w:val="24"/>
                <w:szCs w:val="24"/>
              </w:rPr>
              <w:t xml:space="preserve">charity, club or community group, </w:t>
            </w:r>
            <w:r w:rsidR="2914F126" w:rsidRPr="00EF109D">
              <w:rPr>
                <w:rFonts w:ascii="Arial" w:eastAsia="Arial" w:hAnsi="Arial" w:cs="Arial"/>
                <w:sz w:val="24"/>
                <w:szCs w:val="24"/>
              </w:rPr>
              <w:t>effectively</w:t>
            </w:r>
            <w:r w:rsidR="5E5BC1E5" w:rsidRPr="00EF109D">
              <w:rPr>
                <w:rFonts w:ascii="Arial" w:eastAsia="Arial" w:hAnsi="Arial" w:cs="Arial"/>
                <w:sz w:val="24"/>
                <w:szCs w:val="24"/>
              </w:rPr>
              <w:t xml:space="preserve"> </w:t>
            </w:r>
            <w:r w:rsidRPr="00EF109D">
              <w:rPr>
                <w:rFonts w:ascii="Arial" w:eastAsia="Arial" w:hAnsi="Arial" w:cs="Arial"/>
                <w:sz w:val="24"/>
                <w:szCs w:val="24"/>
              </w:rPr>
              <w:t xml:space="preserve">a small UK charity </w:t>
            </w:r>
            <w:r w:rsidR="5CD39C14" w:rsidRPr="00EF109D">
              <w:rPr>
                <w:rFonts w:ascii="Arial" w:eastAsia="Arial" w:hAnsi="Arial" w:cs="Arial"/>
                <w:sz w:val="24"/>
                <w:szCs w:val="24"/>
                <w:shd w:val="clear" w:color="auto" w:fill="E6E6E6"/>
              </w:rPr>
              <w:t xml:space="preserve">that does not have its own legal identity. </w:t>
            </w:r>
            <w:r w:rsidRPr="00EF109D">
              <w:rPr>
                <w:rFonts w:ascii="Arial" w:eastAsia="Arial" w:hAnsi="Arial" w:cs="Arial"/>
                <w:sz w:val="24"/>
                <w:szCs w:val="24"/>
                <w:shd w:val="clear" w:color="auto" w:fill="E6E6E6"/>
              </w:rPr>
              <w:t xml:space="preserve"> </w:t>
            </w:r>
            <w:r w:rsidR="45DBF0E2" w:rsidRPr="00EF109D">
              <w:rPr>
                <w:rFonts w:ascii="Arial" w:hAnsi="Arial" w:cs="Arial"/>
                <w:sz w:val="24"/>
                <w:szCs w:val="24"/>
                <w:shd w:val="clear" w:color="auto" w:fill="E6E6E6"/>
              </w:rPr>
              <w:t xml:space="preserve"> Like a trust, there is no limitation of liability</w:t>
            </w:r>
            <w:r w:rsidR="72DB7516" w:rsidRPr="00EF109D">
              <w:rPr>
                <w:rFonts w:ascii="Arial" w:hAnsi="Arial" w:cs="Arial"/>
                <w:sz w:val="24"/>
                <w:szCs w:val="24"/>
                <w:shd w:val="clear" w:color="auto" w:fill="E6E6E6"/>
              </w:rPr>
              <w:t>,</w:t>
            </w:r>
            <w:r w:rsidR="45DBF0E2" w:rsidRPr="00EF109D">
              <w:rPr>
                <w:rFonts w:ascii="Arial" w:hAnsi="Arial" w:cs="Arial"/>
                <w:sz w:val="24"/>
                <w:szCs w:val="24"/>
                <w:shd w:val="clear" w:color="auto" w:fill="E6E6E6"/>
              </w:rPr>
              <w:t xml:space="preserve"> </w:t>
            </w:r>
            <w:r w:rsidR="0AA2FB28" w:rsidRPr="00EF109D">
              <w:rPr>
                <w:rFonts w:ascii="Arial" w:eastAsia="Arial" w:hAnsi="Arial" w:cs="Arial"/>
                <w:sz w:val="24"/>
                <w:szCs w:val="24"/>
                <w:shd w:val="clear" w:color="auto" w:fill="E6E6E6"/>
              </w:rPr>
              <w:t>this means that the Trustees</w:t>
            </w:r>
            <w:r w:rsidR="7787586C" w:rsidRPr="00EF109D">
              <w:rPr>
                <w:rFonts w:ascii="Arial" w:eastAsia="Arial" w:hAnsi="Arial" w:cs="Arial"/>
                <w:sz w:val="24"/>
                <w:szCs w:val="24"/>
              </w:rPr>
              <w:t xml:space="preserve"> </w:t>
            </w:r>
            <w:r w:rsidR="7787586C" w:rsidRPr="00EF109D">
              <w:rPr>
                <w:rFonts w:ascii="Arial" w:eastAsia="Arial" w:hAnsi="Arial" w:cs="Arial"/>
                <w:sz w:val="24"/>
                <w:szCs w:val="24"/>
                <w:shd w:val="clear" w:color="auto" w:fill="E6E6E6"/>
              </w:rPr>
              <w:t>are responsible for any arrangements the group enters into because the group itself cannot enter into any legal arrangements</w:t>
            </w:r>
            <w:r w:rsidR="7AAA01B4" w:rsidRPr="00EF109D">
              <w:rPr>
                <w:rFonts w:ascii="Arial" w:eastAsia="Arial" w:hAnsi="Arial" w:cs="Arial"/>
                <w:sz w:val="24"/>
                <w:szCs w:val="24"/>
                <w:shd w:val="clear" w:color="auto" w:fill="E6E6E6"/>
              </w:rPr>
              <w:t>.</w:t>
            </w:r>
            <w:r w:rsidR="0AA2FB28" w:rsidRPr="00EF109D">
              <w:rPr>
                <w:rFonts w:ascii="Arial" w:eastAsia="Arial" w:hAnsi="Arial" w:cs="Arial"/>
                <w:sz w:val="24"/>
                <w:szCs w:val="24"/>
                <w:shd w:val="clear" w:color="auto" w:fill="E6E6E6"/>
              </w:rPr>
              <w:t xml:space="preserve"> </w:t>
            </w:r>
            <w:r w:rsidR="63164668" w:rsidRPr="00EF109D">
              <w:rPr>
                <w:rFonts w:ascii="Arial" w:eastAsia="Arial" w:hAnsi="Arial" w:cs="Arial"/>
                <w:sz w:val="24"/>
                <w:szCs w:val="24"/>
                <w:shd w:val="clear" w:color="auto" w:fill="E6E6E6"/>
              </w:rPr>
              <w:t>Insurance can be taken out to limit individual liability and arrangements such as holding trustees be put in place where property is held by the group. This is the most common and simplest model for small groups or charitable organisations who do not have complex legal arrangements or liabilities. NFWI provides a model constitution for unincorporated WIs and unincorporated federations.</w:t>
            </w:r>
            <w:r w:rsidR="63164668" w:rsidRPr="00EF109D">
              <w:rPr>
                <w:rFonts w:ascii="Arial" w:eastAsia="Arial" w:hAnsi="Arial" w:cs="Arial"/>
                <w:sz w:val="24"/>
                <w:szCs w:val="24"/>
                <w:shd w:val="clear" w:color="auto" w:fill="E6E6E6"/>
                <w:lang w:val="en-US"/>
              </w:rPr>
              <w:t xml:space="preserve"> </w:t>
            </w:r>
          </w:p>
          <w:p w14:paraId="70B8EDE3" w14:textId="57A502BE" w:rsidR="00D877A9" w:rsidRPr="00EF109D" w:rsidRDefault="63164668" w:rsidP="4A8EF1A2">
            <w:pPr>
              <w:ind w:left="-20" w:right="-20"/>
              <w:jc w:val="both"/>
              <w:rPr>
                <w:rFonts w:ascii="Arial" w:eastAsia="Arial" w:hAnsi="Arial" w:cs="Arial"/>
                <w:sz w:val="24"/>
                <w:szCs w:val="24"/>
                <w:lang w:val="en-US"/>
              </w:rPr>
            </w:pPr>
            <w:r w:rsidRPr="00EF109D">
              <w:rPr>
                <w:rFonts w:ascii="Arial" w:eastAsia="Arial" w:hAnsi="Arial" w:cs="Arial"/>
                <w:sz w:val="24"/>
                <w:szCs w:val="24"/>
                <w:shd w:val="clear" w:color="auto" w:fill="E6E6E6"/>
                <w:lang w:val="en-US"/>
              </w:rPr>
              <w:t xml:space="preserve">An unincorporated charity can be registered with the relevant regulator but may not be. Each regulator will set a threshold for annual turnover, over which a charity must be </w:t>
            </w:r>
            <w:r w:rsidR="00C13071" w:rsidRPr="00EF109D">
              <w:rPr>
                <w:rFonts w:ascii="Arial" w:eastAsia="Arial" w:hAnsi="Arial" w:cs="Arial"/>
                <w:sz w:val="24"/>
                <w:szCs w:val="24"/>
                <w:shd w:val="clear" w:color="auto" w:fill="E6E6E6"/>
                <w:lang w:val="en-US"/>
              </w:rPr>
              <w:t>registered,</w:t>
            </w:r>
            <w:r w:rsidRPr="00EF109D">
              <w:rPr>
                <w:rFonts w:ascii="Arial" w:eastAsia="Arial" w:hAnsi="Arial" w:cs="Arial"/>
                <w:sz w:val="24"/>
                <w:szCs w:val="24"/>
                <w:shd w:val="clear" w:color="auto" w:fill="E6E6E6"/>
                <w:lang w:val="en-US"/>
              </w:rPr>
              <w:t xml:space="preserve"> and this applies whether the charity is incorporated or not. </w:t>
            </w:r>
          </w:p>
          <w:p w14:paraId="2A4C87A6" w14:textId="70F9A39B" w:rsidR="00D877A9" w:rsidRPr="00EF109D" w:rsidRDefault="00D877A9" w:rsidP="4A8EF1A2">
            <w:pPr>
              <w:jc w:val="both"/>
              <w:rPr>
                <w:rFonts w:ascii="Arial" w:hAnsi="Arial" w:cs="Arial"/>
                <w:sz w:val="24"/>
                <w:szCs w:val="24"/>
              </w:rPr>
            </w:pPr>
          </w:p>
        </w:tc>
      </w:tr>
      <w:tr w:rsidR="00D877A9" w:rsidRPr="00C01ED5" w14:paraId="757F4FCB" w14:textId="77777777" w:rsidTr="2C0A5803">
        <w:tc>
          <w:tcPr>
            <w:tcW w:w="2310" w:type="dxa"/>
          </w:tcPr>
          <w:p w14:paraId="4EEA14E2" w14:textId="74212430" w:rsidR="3CC9B642" w:rsidRPr="00C01ED5" w:rsidRDefault="3CC9B642" w:rsidP="4A8EF1A2">
            <w:pPr>
              <w:rPr>
                <w:rFonts w:ascii="Arial" w:hAnsi="Arial" w:cs="Arial"/>
                <w:b/>
                <w:bCs/>
                <w:sz w:val="24"/>
                <w:szCs w:val="24"/>
              </w:rPr>
            </w:pPr>
            <w:r w:rsidRPr="00C01ED5">
              <w:rPr>
                <w:rFonts w:ascii="Arial" w:hAnsi="Arial" w:cs="Arial"/>
                <w:b/>
                <w:bCs/>
                <w:sz w:val="24"/>
                <w:szCs w:val="24"/>
              </w:rPr>
              <w:t>Charitable companies limited by guarantee</w:t>
            </w:r>
            <w:r w:rsidR="55544623" w:rsidRPr="00C01ED5">
              <w:rPr>
                <w:rFonts w:ascii="Arial" w:hAnsi="Arial" w:cs="Arial"/>
                <w:b/>
                <w:bCs/>
                <w:sz w:val="24"/>
                <w:szCs w:val="24"/>
              </w:rPr>
              <w:t xml:space="preserve"> </w:t>
            </w:r>
            <w:r w:rsidR="45E88A18" w:rsidRPr="00C01ED5">
              <w:rPr>
                <w:rFonts w:ascii="Arial" w:eastAsia="Arial" w:hAnsi="Arial" w:cs="Arial"/>
                <w:b/>
                <w:bCs/>
                <w:color w:val="275317"/>
                <w:sz w:val="24"/>
                <w:szCs w:val="24"/>
              </w:rPr>
              <w:t>(CLG)</w:t>
            </w:r>
            <w:r w:rsidR="45E88A18" w:rsidRPr="00C01ED5">
              <w:rPr>
                <w:rFonts w:ascii="Arial" w:eastAsia="Arial" w:hAnsi="Arial" w:cs="Arial"/>
                <w:color w:val="275317"/>
                <w:sz w:val="24"/>
                <w:szCs w:val="24"/>
              </w:rPr>
              <w:t xml:space="preserve"> </w:t>
            </w:r>
            <w:r w:rsidR="45E88A18" w:rsidRPr="00C01ED5">
              <w:rPr>
                <w:rFonts w:ascii="Arial" w:eastAsia="Arial" w:hAnsi="Arial" w:cs="Arial"/>
                <w:sz w:val="24"/>
                <w:szCs w:val="24"/>
              </w:rPr>
              <w:t xml:space="preserve"> </w:t>
            </w:r>
          </w:p>
          <w:p w14:paraId="68A5F854" w14:textId="77777777" w:rsidR="00D877A9" w:rsidRPr="00C01ED5" w:rsidRDefault="00D877A9" w:rsidP="008176B4">
            <w:pPr>
              <w:jc w:val="both"/>
              <w:rPr>
                <w:rFonts w:ascii="Arial" w:hAnsi="Arial" w:cs="Arial"/>
                <w:b/>
                <w:sz w:val="24"/>
                <w:szCs w:val="24"/>
              </w:rPr>
            </w:pPr>
          </w:p>
        </w:tc>
        <w:tc>
          <w:tcPr>
            <w:tcW w:w="6870" w:type="dxa"/>
          </w:tcPr>
          <w:p w14:paraId="4DCF1ED0" w14:textId="3E42DAF8" w:rsidR="00D877A9" w:rsidRPr="00C01ED5" w:rsidRDefault="3D65B0E1" w:rsidP="4A8EF1A2">
            <w:pPr>
              <w:jc w:val="both"/>
              <w:rPr>
                <w:rFonts w:ascii="Arial" w:eastAsia="Arial" w:hAnsi="Arial" w:cs="Arial"/>
                <w:sz w:val="24"/>
                <w:szCs w:val="24"/>
              </w:rPr>
            </w:pPr>
            <w:r w:rsidRPr="00C01ED5">
              <w:rPr>
                <w:rFonts w:ascii="Arial" w:hAnsi="Arial" w:cs="Arial"/>
                <w:sz w:val="24"/>
                <w:szCs w:val="24"/>
              </w:rPr>
              <w:t xml:space="preserve">A limited liability company which </w:t>
            </w:r>
            <w:r w:rsidR="1DC0B9B2" w:rsidRPr="00C01ED5">
              <w:rPr>
                <w:rFonts w:ascii="Arial" w:eastAsia="Arial" w:hAnsi="Arial" w:cs="Arial"/>
                <w:sz w:val="24"/>
                <w:szCs w:val="24"/>
              </w:rPr>
              <w:t xml:space="preserve">has a constitution in line with Company and Charity law and reports to the appropriate regulator, </w:t>
            </w:r>
            <w:r w:rsidR="00C13071" w:rsidRPr="00C01ED5">
              <w:rPr>
                <w:rFonts w:ascii="Arial" w:eastAsia="Arial" w:hAnsi="Arial" w:cs="Arial"/>
                <w:sz w:val="24"/>
                <w:szCs w:val="24"/>
              </w:rPr>
              <w:t>e.g.</w:t>
            </w:r>
            <w:r w:rsidR="1DC0B9B2" w:rsidRPr="00C01ED5">
              <w:rPr>
                <w:rFonts w:ascii="Arial" w:eastAsia="Arial" w:hAnsi="Arial" w:cs="Arial"/>
                <w:sz w:val="24"/>
                <w:szCs w:val="24"/>
              </w:rPr>
              <w:t xml:space="preserve"> Charity Commission in England and Wales and Companies House. This is often referred to as a dual reporting requirement as there are obligations to two regulatory bodies. </w:t>
            </w:r>
            <w:r w:rsidR="502F2BC0" w:rsidRPr="00C01ED5">
              <w:rPr>
                <w:rFonts w:ascii="Arial" w:eastAsia="Arial" w:hAnsi="Arial" w:cs="Arial"/>
                <w:sz w:val="24"/>
                <w:szCs w:val="24"/>
              </w:rPr>
              <w:t xml:space="preserve">This is a model used by many of our federations and </w:t>
            </w:r>
            <w:r w:rsidR="2678BADD" w:rsidRPr="00C01ED5">
              <w:rPr>
                <w:rFonts w:ascii="Arial" w:eastAsia="Arial" w:hAnsi="Arial" w:cs="Arial"/>
                <w:sz w:val="24"/>
                <w:szCs w:val="24"/>
              </w:rPr>
              <w:t xml:space="preserve">the </w:t>
            </w:r>
            <w:r w:rsidR="502F2BC0" w:rsidRPr="00C01ED5">
              <w:rPr>
                <w:rFonts w:ascii="Arial" w:eastAsia="Arial" w:hAnsi="Arial" w:cs="Arial"/>
                <w:sz w:val="24"/>
                <w:szCs w:val="24"/>
              </w:rPr>
              <w:t xml:space="preserve">NFWI. The activities of the charity are governed by their constitution and </w:t>
            </w:r>
            <w:r w:rsidR="010AAED8" w:rsidRPr="00C01ED5">
              <w:rPr>
                <w:rFonts w:ascii="Arial" w:eastAsia="Arial" w:hAnsi="Arial" w:cs="Arial"/>
                <w:sz w:val="24"/>
                <w:szCs w:val="24"/>
              </w:rPr>
              <w:t xml:space="preserve">the </w:t>
            </w:r>
            <w:r w:rsidR="502F2BC0" w:rsidRPr="00C01ED5">
              <w:rPr>
                <w:rFonts w:ascii="Arial" w:eastAsia="Arial" w:hAnsi="Arial" w:cs="Arial"/>
                <w:sz w:val="24"/>
                <w:szCs w:val="24"/>
              </w:rPr>
              <w:t xml:space="preserve">NFWI provides a model CLG constitution for federations. This is an incorporated model and so the charity has its own legal </w:t>
            </w:r>
            <w:proofErr w:type="spellStart"/>
            <w:r w:rsidR="502F2BC0" w:rsidRPr="00C01ED5">
              <w:rPr>
                <w:rFonts w:ascii="Arial" w:eastAsia="Arial" w:hAnsi="Arial" w:cs="Arial"/>
                <w:sz w:val="24"/>
                <w:szCs w:val="24"/>
              </w:rPr>
              <w:t>personality.NFWI</w:t>
            </w:r>
            <w:proofErr w:type="spellEnd"/>
            <w:r w:rsidR="502F2BC0" w:rsidRPr="00C01ED5">
              <w:rPr>
                <w:rFonts w:ascii="Arial" w:eastAsia="Arial" w:hAnsi="Arial" w:cs="Arial"/>
                <w:sz w:val="24"/>
                <w:szCs w:val="24"/>
              </w:rPr>
              <w:t xml:space="preserve"> provides a model CLG constitution for federations. This is an incorporated model and so the charity has its own legal personality.</w:t>
            </w:r>
          </w:p>
          <w:p w14:paraId="42348FD9" w14:textId="0C3915B5" w:rsidR="00D877A9" w:rsidRPr="00C01ED5" w:rsidRDefault="39A6F604" w:rsidP="4A8EF1A2">
            <w:pPr>
              <w:jc w:val="both"/>
              <w:rPr>
                <w:rFonts w:ascii="Arial" w:hAnsi="Arial" w:cs="Arial"/>
                <w:sz w:val="24"/>
                <w:szCs w:val="24"/>
              </w:rPr>
            </w:pPr>
            <w:r w:rsidRPr="00C01ED5">
              <w:rPr>
                <w:rFonts w:ascii="Arial" w:hAnsi="Arial" w:cs="Arial"/>
                <w:sz w:val="24"/>
                <w:szCs w:val="24"/>
              </w:rPr>
              <w:t xml:space="preserve"> This means any contracts and agreements are made in the Charity’s name.</w:t>
            </w:r>
            <w:r w:rsidR="7A41464F" w:rsidRPr="00C01ED5">
              <w:rPr>
                <w:rFonts w:ascii="Arial" w:hAnsi="Arial" w:cs="Arial"/>
                <w:sz w:val="24"/>
                <w:szCs w:val="24"/>
              </w:rPr>
              <w:t xml:space="preserve"> </w:t>
            </w:r>
            <w:r w:rsidR="7A41464F" w:rsidRPr="00C01ED5">
              <w:rPr>
                <w:rFonts w:ascii="Arial" w:eastAsia="Arial" w:hAnsi="Arial" w:cs="Arial"/>
                <w:sz w:val="24"/>
                <w:szCs w:val="24"/>
              </w:rPr>
              <w:t xml:space="preserve">Trustees have limited liability for a charitable </w:t>
            </w:r>
            <w:r w:rsidR="7A41464F" w:rsidRPr="00C01ED5">
              <w:rPr>
                <w:rFonts w:ascii="Arial" w:eastAsia="Arial" w:hAnsi="Arial" w:cs="Arial"/>
                <w:sz w:val="24"/>
                <w:szCs w:val="24"/>
              </w:rPr>
              <w:lastRenderedPageBreak/>
              <w:t>company’s debts or liabilities as long as they have operated appropriately in line with the constitution, legal and regulatory requirements and in the best interests of the charity.</w:t>
            </w:r>
            <w:r w:rsidRPr="00C01ED5">
              <w:rPr>
                <w:rFonts w:ascii="Arial" w:hAnsi="Arial" w:cs="Arial"/>
                <w:sz w:val="24"/>
                <w:szCs w:val="24"/>
              </w:rPr>
              <w:t xml:space="preserve"> </w:t>
            </w:r>
          </w:p>
        </w:tc>
      </w:tr>
      <w:tr w:rsidR="00A163F5" w:rsidRPr="00C01ED5" w14:paraId="27CB3EC3" w14:textId="77777777" w:rsidTr="2C0A5803">
        <w:tc>
          <w:tcPr>
            <w:tcW w:w="2310" w:type="dxa"/>
          </w:tcPr>
          <w:p w14:paraId="30252864" w14:textId="77777777" w:rsidR="00A163F5" w:rsidRPr="00C01ED5" w:rsidRDefault="00A163F5" w:rsidP="008176B4">
            <w:pPr>
              <w:jc w:val="both"/>
              <w:rPr>
                <w:rFonts w:ascii="Arial" w:hAnsi="Arial" w:cs="Arial"/>
                <w:b/>
                <w:sz w:val="24"/>
                <w:szCs w:val="24"/>
              </w:rPr>
            </w:pPr>
            <w:r w:rsidRPr="00C01ED5">
              <w:rPr>
                <w:rFonts w:ascii="Arial" w:hAnsi="Arial" w:cs="Arial"/>
                <w:b/>
                <w:sz w:val="24"/>
                <w:szCs w:val="24"/>
              </w:rPr>
              <w:lastRenderedPageBreak/>
              <w:t>Charitable incorporated organisations (CIOs)</w:t>
            </w:r>
          </w:p>
        </w:tc>
        <w:tc>
          <w:tcPr>
            <w:tcW w:w="6870" w:type="dxa"/>
          </w:tcPr>
          <w:p w14:paraId="1C8B51BB" w14:textId="74FB1352" w:rsidR="00A163F5" w:rsidRPr="00C01ED5" w:rsidRDefault="056AB443" w:rsidP="00D37DE5">
            <w:pPr>
              <w:ind w:left="-20" w:right="-20"/>
              <w:jc w:val="both"/>
              <w:rPr>
                <w:rFonts w:ascii="Arial" w:hAnsi="Arial" w:cs="Arial"/>
                <w:sz w:val="24"/>
                <w:szCs w:val="24"/>
              </w:rPr>
            </w:pPr>
            <w:r w:rsidRPr="00C01ED5">
              <w:rPr>
                <w:rFonts w:ascii="Arial" w:eastAsia="Arial" w:hAnsi="Arial" w:cs="Arial"/>
                <w:sz w:val="24"/>
                <w:szCs w:val="24"/>
              </w:rPr>
              <w:t xml:space="preserve">This was a relatively new model introduced in 2016 which was specifically designed for charities with an aim to provide a simplified model for incorporation. CIOs are regulated solely by the relevant Charity Regulator </w:t>
            </w:r>
            <w:r w:rsidR="00C13071" w:rsidRPr="00C01ED5">
              <w:rPr>
                <w:rFonts w:ascii="Arial" w:eastAsia="Arial" w:hAnsi="Arial" w:cs="Arial"/>
                <w:sz w:val="24"/>
                <w:szCs w:val="24"/>
              </w:rPr>
              <w:t>e.g.</w:t>
            </w:r>
            <w:r w:rsidRPr="00C01ED5">
              <w:rPr>
                <w:rFonts w:ascii="Arial" w:eastAsia="Arial" w:hAnsi="Arial" w:cs="Arial"/>
                <w:sz w:val="24"/>
                <w:szCs w:val="24"/>
              </w:rPr>
              <w:t xml:space="preserve"> Charity Commission in England and Wales, which avoids the need for dual reporting. NFWI provides a model CIO constitution for federations.</w:t>
            </w:r>
            <w:r w:rsidR="44CC4713" w:rsidRPr="00C01ED5">
              <w:rPr>
                <w:rFonts w:ascii="Arial" w:hAnsi="Arial" w:cs="Arial"/>
                <w:sz w:val="24"/>
                <w:szCs w:val="24"/>
              </w:rPr>
              <w:t xml:space="preserve"> </w:t>
            </w:r>
            <w:r w:rsidR="0343172A" w:rsidRPr="00C01ED5">
              <w:rPr>
                <w:rFonts w:ascii="Arial" w:hAnsi="Arial" w:cs="Arial"/>
                <w:sz w:val="24"/>
                <w:szCs w:val="24"/>
              </w:rPr>
              <w:t>A CIO</w:t>
            </w:r>
            <w:r w:rsidR="3DC98007" w:rsidRPr="00C01ED5">
              <w:rPr>
                <w:rFonts w:ascii="Arial" w:hAnsi="Arial" w:cs="Arial"/>
                <w:sz w:val="24"/>
                <w:szCs w:val="24"/>
              </w:rPr>
              <w:t xml:space="preserve"> is </w:t>
            </w:r>
            <w:r w:rsidR="3DC98007" w:rsidRPr="00C01ED5">
              <w:rPr>
                <w:rFonts w:ascii="Arial" w:eastAsia="Arial" w:hAnsi="Arial" w:cs="Arial"/>
                <w:sz w:val="24"/>
                <w:szCs w:val="24"/>
              </w:rPr>
              <w:t>an incorporated model and therefore, like CLG, has its own legal personality</w:t>
            </w:r>
            <w:r w:rsidR="00D37DE5" w:rsidRPr="00C01ED5">
              <w:rPr>
                <w:rFonts w:ascii="Arial" w:eastAsia="Arial" w:hAnsi="Arial" w:cs="Arial"/>
                <w:sz w:val="24"/>
                <w:szCs w:val="24"/>
              </w:rPr>
              <w:t>,</w:t>
            </w:r>
            <w:r w:rsidR="0D346D2D" w:rsidRPr="00C01ED5">
              <w:rPr>
                <w:rFonts w:ascii="Arial" w:hAnsi="Arial" w:cs="Arial"/>
                <w:sz w:val="24"/>
                <w:szCs w:val="24"/>
              </w:rPr>
              <w:t xml:space="preserve"> so contracts a</w:t>
            </w:r>
            <w:r w:rsidR="133B8F21" w:rsidRPr="00C01ED5">
              <w:rPr>
                <w:rFonts w:ascii="Arial" w:hAnsi="Arial" w:cs="Arial"/>
                <w:sz w:val="24"/>
                <w:szCs w:val="24"/>
              </w:rPr>
              <w:t>nd</w:t>
            </w:r>
            <w:r w:rsidR="0D346D2D" w:rsidRPr="00C01ED5">
              <w:rPr>
                <w:rFonts w:ascii="Arial" w:hAnsi="Arial" w:cs="Arial"/>
                <w:sz w:val="24"/>
                <w:szCs w:val="24"/>
              </w:rPr>
              <w:t xml:space="preserve"> agreem</w:t>
            </w:r>
            <w:r w:rsidR="4974591D" w:rsidRPr="00C01ED5">
              <w:rPr>
                <w:rFonts w:ascii="Arial" w:hAnsi="Arial" w:cs="Arial"/>
                <w:sz w:val="24"/>
                <w:szCs w:val="24"/>
              </w:rPr>
              <w:t>ents</w:t>
            </w:r>
            <w:r w:rsidR="0D346D2D" w:rsidRPr="00C01ED5">
              <w:rPr>
                <w:rFonts w:ascii="Arial" w:hAnsi="Arial" w:cs="Arial"/>
                <w:sz w:val="24"/>
                <w:szCs w:val="24"/>
              </w:rPr>
              <w:t xml:space="preserve"> are made in the CIO’s name</w:t>
            </w:r>
            <w:r w:rsidR="44CC4713" w:rsidRPr="00C01ED5">
              <w:rPr>
                <w:rFonts w:ascii="Arial" w:hAnsi="Arial" w:cs="Arial"/>
                <w:sz w:val="24"/>
                <w:szCs w:val="24"/>
              </w:rPr>
              <w:t>.</w:t>
            </w:r>
            <w:r w:rsidR="68AE80A3" w:rsidRPr="00C01ED5">
              <w:rPr>
                <w:rFonts w:ascii="Arial" w:hAnsi="Arial" w:cs="Arial"/>
                <w:sz w:val="24"/>
                <w:szCs w:val="24"/>
              </w:rPr>
              <w:t xml:space="preserve"> </w:t>
            </w:r>
            <w:r w:rsidR="5D7E008A" w:rsidRPr="00C01ED5">
              <w:rPr>
                <w:rFonts w:ascii="Arial" w:eastAsia="Arial" w:hAnsi="Arial" w:cs="Arial"/>
                <w:sz w:val="24"/>
                <w:szCs w:val="24"/>
              </w:rPr>
              <w:t>Trustees have limited liability for a CIOs debts or liabilities as long as they have operated appropriately in line with the constitution, legal and regulatory requirements and in the best interests of the charity.</w:t>
            </w:r>
          </w:p>
        </w:tc>
      </w:tr>
    </w:tbl>
    <w:p w14:paraId="3B3391C9" w14:textId="77777777" w:rsidR="00604001" w:rsidRPr="00C01ED5" w:rsidRDefault="00604001" w:rsidP="008176B4">
      <w:pPr>
        <w:jc w:val="both"/>
        <w:rPr>
          <w:rFonts w:ascii="Arial" w:hAnsi="Arial" w:cs="Arial"/>
          <w:sz w:val="24"/>
          <w:szCs w:val="24"/>
        </w:rPr>
      </w:pPr>
    </w:p>
    <w:p w14:paraId="20C95DC9" w14:textId="2B155881" w:rsidR="003A0D88" w:rsidRPr="00C01ED5" w:rsidRDefault="003A0D88" w:rsidP="00043C3A">
      <w:pPr>
        <w:pStyle w:val="Heading2"/>
      </w:pPr>
      <w:bookmarkStart w:id="2" w:name="_Toc200033742"/>
      <w:r w:rsidRPr="00C01ED5">
        <w:t>The Charity Commission</w:t>
      </w:r>
      <w:bookmarkEnd w:id="2"/>
      <w:r w:rsidRPr="00C01ED5">
        <w:t xml:space="preserve"> </w:t>
      </w:r>
    </w:p>
    <w:p w14:paraId="681FBE2F" w14:textId="77777777" w:rsidR="003A0D88" w:rsidRPr="00C01ED5" w:rsidRDefault="003A0D88" w:rsidP="008176B4">
      <w:pPr>
        <w:jc w:val="both"/>
        <w:rPr>
          <w:rFonts w:ascii="Arial" w:hAnsi="Arial" w:cs="Arial"/>
          <w:sz w:val="24"/>
          <w:szCs w:val="24"/>
        </w:rPr>
      </w:pPr>
      <w:r w:rsidRPr="00C01ED5">
        <w:rPr>
          <w:rFonts w:ascii="Arial" w:hAnsi="Arial" w:cs="Arial"/>
          <w:sz w:val="24"/>
          <w:szCs w:val="24"/>
        </w:rPr>
        <w:t xml:space="preserve">The Charity Commission </w:t>
      </w:r>
      <w:r w:rsidRPr="00C01ED5">
        <w:rPr>
          <w:rFonts w:ascii="Arial" w:hAnsi="Arial" w:cs="Arial"/>
          <w:sz w:val="24"/>
          <w:szCs w:val="24"/>
          <w:shd w:val="clear" w:color="auto" w:fill="FFFFFF"/>
        </w:rPr>
        <w:t>regulates and registers </w:t>
      </w:r>
      <w:r w:rsidRPr="00C01ED5">
        <w:rPr>
          <w:rFonts w:ascii="Arial" w:hAnsi="Arial" w:cs="Arial"/>
          <w:bCs/>
          <w:sz w:val="24"/>
          <w:szCs w:val="24"/>
          <w:shd w:val="clear" w:color="auto" w:fill="FFFFFF"/>
        </w:rPr>
        <w:t>charities</w:t>
      </w:r>
      <w:r w:rsidRPr="00C01ED5">
        <w:rPr>
          <w:rFonts w:ascii="Arial" w:hAnsi="Arial" w:cs="Arial"/>
          <w:sz w:val="24"/>
          <w:szCs w:val="24"/>
          <w:shd w:val="clear" w:color="auto" w:fill="FFFFFF"/>
        </w:rPr>
        <w:t> in England and Wales. It produces guidance for trustees on how they should meet their legal duties and responsibilities.</w:t>
      </w:r>
    </w:p>
    <w:p w14:paraId="24D00CEF" w14:textId="7B0D7A56" w:rsidR="003A0D88" w:rsidRPr="00C01ED5" w:rsidRDefault="003A0D88" w:rsidP="008176B4">
      <w:pPr>
        <w:jc w:val="both"/>
        <w:rPr>
          <w:rFonts w:ascii="Arial" w:hAnsi="Arial" w:cs="Arial"/>
          <w:sz w:val="24"/>
          <w:szCs w:val="24"/>
        </w:rPr>
      </w:pPr>
      <w:r w:rsidRPr="00C01ED5">
        <w:rPr>
          <w:rFonts w:ascii="Arial" w:hAnsi="Arial" w:cs="Arial"/>
          <w:sz w:val="24"/>
          <w:szCs w:val="24"/>
        </w:rPr>
        <w:t xml:space="preserve">WIs with an annual income of over £5,000 must register with the Charity Commission and in turn will receive a charity number. WIs with an annual income of less than £5,000 are still charities but do not have </w:t>
      </w:r>
      <w:r w:rsidR="003B6FA6" w:rsidRPr="00C01ED5">
        <w:rPr>
          <w:rFonts w:ascii="Arial" w:hAnsi="Arial" w:cs="Arial"/>
          <w:sz w:val="24"/>
          <w:szCs w:val="24"/>
        </w:rPr>
        <w:t>to register with the Charity Commission and thus do not have a</w:t>
      </w:r>
      <w:r w:rsidRPr="00C01ED5">
        <w:rPr>
          <w:rFonts w:ascii="Arial" w:hAnsi="Arial" w:cs="Arial"/>
          <w:sz w:val="24"/>
          <w:szCs w:val="24"/>
        </w:rPr>
        <w:t xml:space="preserve"> charity number; their signed </w:t>
      </w:r>
      <w:r w:rsidR="006A5A47" w:rsidRPr="00C01ED5">
        <w:rPr>
          <w:rFonts w:ascii="Arial" w:hAnsi="Arial" w:cs="Arial"/>
          <w:sz w:val="24"/>
          <w:szCs w:val="24"/>
        </w:rPr>
        <w:t>Constitution</w:t>
      </w:r>
      <w:r w:rsidRPr="00C01ED5">
        <w:rPr>
          <w:rFonts w:ascii="Arial" w:hAnsi="Arial" w:cs="Arial"/>
          <w:sz w:val="24"/>
          <w:szCs w:val="24"/>
        </w:rPr>
        <w:t xml:space="preserve"> is proof of their charitable status. </w:t>
      </w:r>
    </w:p>
    <w:p w14:paraId="5C8CE9F7" w14:textId="68B90BC7" w:rsidR="003A0D88" w:rsidRPr="00C01ED5" w:rsidRDefault="003A0D88" w:rsidP="008176B4">
      <w:pPr>
        <w:jc w:val="both"/>
        <w:rPr>
          <w:rFonts w:ascii="Arial" w:hAnsi="Arial" w:cs="Arial"/>
          <w:sz w:val="24"/>
          <w:szCs w:val="24"/>
        </w:rPr>
      </w:pPr>
      <w:r w:rsidRPr="00C01ED5">
        <w:rPr>
          <w:rFonts w:ascii="Arial" w:hAnsi="Arial" w:cs="Arial"/>
          <w:sz w:val="24"/>
          <w:szCs w:val="24"/>
        </w:rPr>
        <w:t>No charity is permitted to use the registered charity number of another charity. For example, individual WIs cannot use the NFWI</w:t>
      </w:r>
      <w:r w:rsidR="001B7EF5" w:rsidRPr="00C01ED5">
        <w:rPr>
          <w:rFonts w:ascii="Arial" w:hAnsi="Arial" w:cs="Arial"/>
          <w:sz w:val="24"/>
          <w:szCs w:val="24"/>
        </w:rPr>
        <w:t>’s</w:t>
      </w:r>
      <w:r w:rsidRPr="00C01ED5">
        <w:rPr>
          <w:rFonts w:ascii="Arial" w:hAnsi="Arial" w:cs="Arial"/>
          <w:sz w:val="24"/>
          <w:szCs w:val="24"/>
        </w:rPr>
        <w:t xml:space="preserve"> charity number. </w:t>
      </w:r>
    </w:p>
    <w:p w14:paraId="24F88AF7" w14:textId="77777777" w:rsidR="003A0D88" w:rsidRPr="00C01ED5" w:rsidRDefault="003A0D88" w:rsidP="008176B4">
      <w:pPr>
        <w:jc w:val="both"/>
        <w:rPr>
          <w:rFonts w:ascii="Arial" w:hAnsi="Arial" w:cs="Arial"/>
          <w:sz w:val="24"/>
          <w:szCs w:val="24"/>
        </w:rPr>
      </w:pPr>
      <w:r w:rsidRPr="00C01ED5">
        <w:rPr>
          <w:rFonts w:ascii="Arial" w:hAnsi="Arial" w:cs="Arial"/>
          <w:sz w:val="24"/>
          <w:szCs w:val="24"/>
        </w:rPr>
        <w:t xml:space="preserve">All charities, registered and unregistered, must abide by charity law. WIs are charitable and everything they do must be consistent with that special legal status. </w:t>
      </w:r>
    </w:p>
    <w:p w14:paraId="6DF7DE39" w14:textId="7648EF86" w:rsidR="00CD45D0" w:rsidRPr="00C01ED5" w:rsidRDefault="001C4030" w:rsidP="008176B4">
      <w:pPr>
        <w:jc w:val="both"/>
        <w:rPr>
          <w:rFonts w:ascii="Arial" w:hAnsi="Arial" w:cs="Arial"/>
          <w:sz w:val="24"/>
          <w:szCs w:val="24"/>
        </w:rPr>
      </w:pPr>
      <w:r w:rsidRPr="00C01ED5">
        <w:rPr>
          <w:rFonts w:ascii="Arial" w:hAnsi="Arial" w:cs="Arial"/>
          <w:sz w:val="24"/>
          <w:szCs w:val="24"/>
        </w:rPr>
        <w:t>T</w:t>
      </w:r>
      <w:r w:rsidR="00CD45D0" w:rsidRPr="00C01ED5">
        <w:rPr>
          <w:rFonts w:ascii="Arial" w:hAnsi="Arial" w:cs="Arial"/>
          <w:sz w:val="24"/>
          <w:szCs w:val="24"/>
        </w:rPr>
        <w:t>o register with the Charity Commission</w:t>
      </w:r>
      <w:r w:rsidR="001B7EF5" w:rsidRPr="00C01ED5">
        <w:rPr>
          <w:rFonts w:ascii="Arial" w:hAnsi="Arial" w:cs="Arial"/>
          <w:sz w:val="24"/>
          <w:szCs w:val="24"/>
        </w:rPr>
        <w:t xml:space="preserve"> or for more information visit</w:t>
      </w:r>
      <w:r w:rsidR="00CD45D0" w:rsidRPr="00C01ED5">
        <w:rPr>
          <w:rFonts w:ascii="Arial" w:hAnsi="Arial" w:cs="Arial"/>
          <w:sz w:val="24"/>
          <w:szCs w:val="24"/>
        </w:rPr>
        <w:t xml:space="preserve"> </w:t>
      </w:r>
      <w:hyperlink r:id="rId13" w:history="1">
        <w:r w:rsidR="00CD45D0" w:rsidRPr="00C01ED5">
          <w:rPr>
            <w:rStyle w:val="Hyperlink"/>
            <w:rFonts w:ascii="Arial" w:hAnsi="Arial" w:cs="Arial"/>
            <w:sz w:val="24"/>
            <w:szCs w:val="24"/>
          </w:rPr>
          <w:t>www.charitycommission.gov.uk</w:t>
        </w:r>
      </w:hyperlink>
      <w:r w:rsidR="00CD45D0" w:rsidRPr="00C01ED5">
        <w:rPr>
          <w:rFonts w:ascii="Arial" w:hAnsi="Arial" w:cs="Arial"/>
          <w:sz w:val="24"/>
          <w:szCs w:val="24"/>
        </w:rPr>
        <w:t xml:space="preserve"> </w:t>
      </w:r>
    </w:p>
    <w:p w14:paraId="6719D9F1" w14:textId="77777777" w:rsidR="00DC3B4B" w:rsidRPr="00C01ED5" w:rsidRDefault="00DC3B4B" w:rsidP="008176B4">
      <w:pPr>
        <w:jc w:val="both"/>
        <w:rPr>
          <w:rFonts w:ascii="Arial" w:hAnsi="Arial" w:cs="Arial"/>
          <w:sz w:val="24"/>
          <w:szCs w:val="24"/>
        </w:rPr>
      </w:pPr>
    </w:p>
    <w:p w14:paraId="59152F42" w14:textId="77777777" w:rsidR="008E072D" w:rsidRPr="00C01ED5" w:rsidRDefault="008E072D" w:rsidP="00043C3A">
      <w:pPr>
        <w:pStyle w:val="Heading2"/>
      </w:pPr>
      <w:bookmarkStart w:id="3" w:name="_Toc200033743"/>
      <w:r w:rsidRPr="00C01ED5">
        <w:t>Governing documents</w:t>
      </w:r>
      <w:bookmarkEnd w:id="3"/>
      <w:r w:rsidRPr="00C01ED5">
        <w:t xml:space="preserve"> </w:t>
      </w:r>
    </w:p>
    <w:p w14:paraId="4F1B2BDA" w14:textId="225A031D" w:rsidR="006A5A47" w:rsidRPr="00C01ED5" w:rsidRDefault="006A5A47" w:rsidP="006A5A47">
      <w:pPr>
        <w:jc w:val="both"/>
        <w:rPr>
          <w:rFonts w:ascii="Arial" w:hAnsi="Arial" w:cs="Arial"/>
          <w:sz w:val="24"/>
          <w:szCs w:val="24"/>
        </w:rPr>
      </w:pPr>
      <w:r w:rsidRPr="00C01ED5">
        <w:rPr>
          <w:rFonts w:ascii="Arial" w:hAnsi="Arial" w:cs="Arial"/>
          <w:sz w:val="24"/>
          <w:szCs w:val="24"/>
        </w:rPr>
        <w:t xml:space="preserve">The WI’s governing document is the Constitution and Rules for WIs (known as the Constitution). This states the purposes of the WI and the way it should be run. A WI should sign </w:t>
      </w:r>
      <w:r w:rsidR="009F6466" w:rsidRPr="00C01ED5">
        <w:rPr>
          <w:rFonts w:ascii="Arial" w:hAnsi="Arial" w:cs="Arial"/>
          <w:sz w:val="24"/>
          <w:szCs w:val="24"/>
        </w:rPr>
        <w:t xml:space="preserve">its </w:t>
      </w:r>
      <w:r w:rsidRPr="00C01ED5">
        <w:rPr>
          <w:rFonts w:ascii="Arial" w:hAnsi="Arial" w:cs="Arial"/>
          <w:sz w:val="24"/>
          <w:szCs w:val="24"/>
        </w:rPr>
        <w:t>Constitution</w:t>
      </w:r>
      <w:r w:rsidR="00DF1E19" w:rsidRPr="00C01ED5">
        <w:rPr>
          <w:rFonts w:ascii="Arial" w:hAnsi="Arial" w:cs="Arial"/>
          <w:sz w:val="24"/>
          <w:szCs w:val="24"/>
        </w:rPr>
        <w:t xml:space="preserve"> at the formation</w:t>
      </w:r>
      <w:r w:rsidRPr="00C01ED5">
        <w:rPr>
          <w:rFonts w:ascii="Arial" w:hAnsi="Arial" w:cs="Arial"/>
          <w:sz w:val="24"/>
          <w:szCs w:val="24"/>
        </w:rPr>
        <w:t xml:space="preserve"> meeting</w:t>
      </w:r>
      <w:r w:rsidR="00DF1E19" w:rsidRPr="00C01ED5">
        <w:rPr>
          <w:rFonts w:ascii="Arial" w:hAnsi="Arial" w:cs="Arial"/>
          <w:sz w:val="24"/>
          <w:szCs w:val="24"/>
        </w:rPr>
        <w:t xml:space="preserve"> (please see more information about this under the section on forming a WI</w:t>
      </w:r>
      <w:r w:rsidR="006F2379" w:rsidRPr="00C01ED5">
        <w:rPr>
          <w:rFonts w:ascii="Arial" w:hAnsi="Arial" w:cs="Arial"/>
          <w:sz w:val="24"/>
          <w:szCs w:val="24"/>
        </w:rPr>
        <w:t xml:space="preserve"> in section 2</w:t>
      </w:r>
      <w:r w:rsidR="00DF1E19" w:rsidRPr="00C01ED5">
        <w:rPr>
          <w:rFonts w:ascii="Arial" w:hAnsi="Arial" w:cs="Arial"/>
          <w:sz w:val="24"/>
          <w:szCs w:val="24"/>
        </w:rPr>
        <w:t>)</w:t>
      </w:r>
      <w:r w:rsidRPr="00C01ED5">
        <w:rPr>
          <w:rFonts w:ascii="Arial" w:hAnsi="Arial" w:cs="Arial"/>
          <w:sz w:val="24"/>
          <w:szCs w:val="24"/>
        </w:rPr>
        <w:t>.</w:t>
      </w:r>
      <w:r w:rsidR="007A403E" w:rsidRPr="00C01ED5">
        <w:rPr>
          <w:rFonts w:ascii="Arial" w:hAnsi="Arial" w:cs="Arial"/>
          <w:sz w:val="24"/>
          <w:szCs w:val="24"/>
        </w:rPr>
        <w:t xml:space="preserve"> </w:t>
      </w:r>
    </w:p>
    <w:p w14:paraId="2C660931" w14:textId="22DB90AD" w:rsidR="006A5A47" w:rsidRPr="00C01ED5" w:rsidRDefault="00DF1E19" w:rsidP="006A5A47">
      <w:pPr>
        <w:jc w:val="both"/>
        <w:rPr>
          <w:rFonts w:ascii="Arial" w:hAnsi="Arial" w:cs="Arial"/>
          <w:sz w:val="24"/>
          <w:szCs w:val="24"/>
        </w:rPr>
      </w:pPr>
      <w:r w:rsidRPr="00C01ED5">
        <w:rPr>
          <w:rFonts w:ascii="Arial" w:hAnsi="Arial" w:cs="Arial"/>
          <w:sz w:val="24"/>
          <w:szCs w:val="24"/>
        </w:rPr>
        <w:lastRenderedPageBreak/>
        <w:t>Federations have either</w:t>
      </w:r>
      <w:r w:rsidR="006A5A47" w:rsidRPr="00C01ED5">
        <w:rPr>
          <w:rFonts w:ascii="Arial" w:hAnsi="Arial" w:cs="Arial"/>
          <w:sz w:val="24"/>
          <w:szCs w:val="24"/>
        </w:rPr>
        <w:t xml:space="preserve"> the </w:t>
      </w:r>
      <w:r w:rsidR="1E4857D8" w:rsidRPr="00C01ED5">
        <w:rPr>
          <w:rFonts w:ascii="Arial" w:hAnsi="Arial" w:cs="Arial"/>
          <w:sz w:val="24"/>
          <w:szCs w:val="24"/>
        </w:rPr>
        <w:t xml:space="preserve">Unincorporated </w:t>
      </w:r>
      <w:r w:rsidR="006A5A47" w:rsidRPr="00C01ED5">
        <w:rPr>
          <w:rFonts w:ascii="Arial" w:hAnsi="Arial" w:cs="Arial"/>
          <w:sz w:val="24"/>
          <w:szCs w:val="24"/>
        </w:rPr>
        <w:t>Constitution and Rules</w:t>
      </w:r>
      <w:r w:rsidR="368AEC85" w:rsidRPr="00C01ED5">
        <w:rPr>
          <w:rFonts w:ascii="Arial" w:hAnsi="Arial" w:cs="Arial"/>
          <w:sz w:val="24"/>
          <w:szCs w:val="24"/>
        </w:rPr>
        <w:t>,</w:t>
      </w:r>
      <w:r w:rsidR="006A5A47" w:rsidRPr="00C01ED5">
        <w:rPr>
          <w:rFonts w:ascii="Arial" w:hAnsi="Arial" w:cs="Arial"/>
          <w:sz w:val="24"/>
          <w:szCs w:val="24"/>
        </w:rPr>
        <w:t xml:space="preserve">  the </w:t>
      </w:r>
      <w:r w:rsidR="773AA87E" w:rsidRPr="00C01ED5">
        <w:rPr>
          <w:rFonts w:ascii="Arial" w:hAnsi="Arial" w:cs="Arial"/>
          <w:sz w:val="24"/>
          <w:szCs w:val="24"/>
        </w:rPr>
        <w:t xml:space="preserve">Incorporated </w:t>
      </w:r>
      <w:r w:rsidR="006A5A47" w:rsidRPr="00C01ED5">
        <w:rPr>
          <w:rFonts w:ascii="Arial" w:hAnsi="Arial" w:cs="Arial"/>
          <w:sz w:val="24"/>
          <w:szCs w:val="24"/>
        </w:rPr>
        <w:t xml:space="preserve">Articles of Association </w:t>
      </w:r>
      <w:r w:rsidR="7ADCE151" w:rsidRPr="00C01ED5">
        <w:rPr>
          <w:rFonts w:ascii="Arial" w:hAnsi="Arial" w:cs="Arial"/>
          <w:sz w:val="24"/>
          <w:szCs w:val="24"/>
        </w:rPr>
        <w:t>, or the CIO constitution</w:t>
      </w:r>
      <w:r w:rsidR="006A5A47" w:rsidRPr="00C01ED5">
        <w:rPr>
          <w:rFonts w:ascii="Arial" w:hAnsi="Arial" w:cs="Arial"/>
          <w:sz w:val="24"/>
          <w:szCs w:val="24"/>
        </w:rPr>
        <w:t>.</w:t>
      </w:r>
    </w:p>
    <w:p w14:paraId="30B2A828" w14:textId="19DEF03A" w:rsidR="00973FC8" w:rsidRPr="00C01ED5" w:rsidRDefault="006A5A47" w:rsidP="008176B4">
      <w:pPr>
        <w:jc w:val="both"/>
        <w:rPr>
          <w:rFonts w:ascii="Arial" w:hAnsi="Arial" w:cs="Arial"/>
          <w:sz w:val="24"/>
          <w:szCs w:val="24"/>
        </w:rPr>
      </w:pPr>
      <w:r w:rsidRPr="00C01ED5">
        <w:rPr>
          <w:rFonts w:ascii="Arial" w:hAnsi="Arial" w:cs="Arial"/>
          <w:sz w:val="24"/>
          <w:szCs w:val="24"/>
        </w:rPr>
        <w:t>The NFWI ha</w:t>
      </w:r>
      <w:r w:rsidR="57491C10" w:rsidRPr="00C01ED5">
        <w:rPr>
          <w:rFonts w:ascii="Arial" w:hAnsi="Arial" w:cs="Arial"/>
          <w:sz w:val="24"/>
          <w:szCs w:val="24"/>
        </w:rPr>
        <w:t>s</w:t>
      </w:r>
      <w:r w:rsidRPr="00C01ED5">
        <w:rPr>
          <w:rFonts w:ascii="Arial" w:hAnsi="Arial" w:cs="Arial"/>
          <w:sz w:val="24"/>
          <w:szCs w:val="24"/>
        </w:rPr>
        <w:t xml:space="preserve"> the Articles of Association for the National Federation of Women’s Institutes.</w:t>
      </w:r>
    </w:p>
    <w:p w14:paraId="4B7EAF0C" w14:textId="7BBA91F8" w:rsidR="001C4030" w:rsidRPr="00C01ED5" w:rsidRDefault="72045542" w:rsidP="4A8EF1A2">
      <w:pPr>
        <w:jc w:val="both"/>
        <w:rPr>
          <w:rFonts w:ascii="Arial" w:hAnsi="Arial" w:cs="Arial"/>
          <w:sz w:val="24"/>
          <w:szCs w:val="24"/>
        </w:rPr>
      </w:pPr>
      <w:r w:rsidRPr="00C01ED5">
        <w:rPr>
          <w:rFonts w:ascii="Arial" w:hAnsi="Arial" w:cs="Arial"/>
          <w:sz w:val="24"/>
          <w:szCs w:val="24"/>
        </w:rPr>
        <w:t xml:space="preserve">This handbook should be read in conjunction with the </w:t>
      </w:r>
      <w:r w:rsidR="2AC46325" w:rsidRPr="00C01ED5">
        <w:rPr>
          <w:rFonts w:ascii="Arial" w:hAnsi="Arial" w:cs="Arial"/>
          <w:sz w:val="24"/>
          <w:szCs w:val="24"/>
        </w:rPr>
        <w:t>applicable governing document</w:t>
      </w:r>
      <w:r w:rsidRPr="00C01ED5">
        <w:rPr>
          <w:rFonts w:ascii="Arial" w:hAnsi="Arial" w:cs="Arial"/>
          <w:sz w:val="24"/>
          <w:szCs w:val="24"/>
        </w:rPr>
        <w:t xml:space="preserve">. </w:t>
      </w:r>
      <w:r w:rsidR="17935B15" w:rsidRPr="00C01ED5">
        <w:rPr>
          <w:rFonts w:ascii="Arial" w:hAnsi="Arial" w:cs="Arial"/>
          <w:sz w:val="24"/>
          <w:szCs w:val="24"/>
        </w:rPr>
        <w:t xml:space="preserve">All the </w:t>
      </w:r>
      <w:r w:rsidR="528F90AE" w:rsidRPr="00C01ED5">
        <w:rPr>
          <w:rFonts w:ascii="Arial" w:hAnsi="Arial" w:cs="Arial"/>
          <w:sz w:val="24"/>
          <w:szCs w:val="24"/>
        </w:rPr>
        <w:t>governing documents</w:t>
      </w:r>
      <w:r w:rsidR="26238A29" w:rsidRPr="00C01ED5">
        <w:rPr>
          <w:rFonts w:ascii="Arial" w:hAnsi="Arial" w:cs="Arial"/>
          <w:sz w:val="24"/>
          <w:szCs w:val="24"/>
        </w:rPr>
        <w:t xml:space="preserve"> </w:t>
      </w:r>
      <w:r w:rsidR="007122EE">
        <w:rPr>
          <w:rFonts w:ascii="Arial" w:hAnsi="Arial" w:cs="Arial"/>
          <w:sz w:val="24"/>
          <w:szCs w:val="24"/>
        </w:rPr>
        <w:t xml:space="preserve">and policies </w:t>
      </w:r>
      <w:r w:rsidR="17935B15" w:rsidRPr="00C01ED5">
        <w:rPr>
          <w:rFonts w:ascii="Arial" w:hAnsi="Arial" w:cs="Arial"/>
          <w:sz w:val="24"/>
          <w:szCs w:val="24"/>
        </w:rPr>
        <w:t>are on</w:t>
      </w:r>
      <w:r w:rsidR="00873CD5" w:rsidRPr="00C01ED5">
        <w:rPr>
          <w:rFonts w:ascii="Arial" w:hAnsi="Arial" w:cs="Arial"/>
          <w:sz w:val="24"/>
          <w:szCs w:val="24"/>
        </w:rPr>
        <w:t xml:space="preserve"> </w:t>
      </w:r>
      <w:r w:rsidR="007122EE">
        <w:rPr>
          <w:rFonts w:ascii="Arial" w:hAnsi="Arial" w:cs="Arial"/>
          <w:sz w:val="24"/>
          <w:szCs w:val="24"/>
        </w:rPr>
        <w:t xml:space="preserve">My WI </w:t>
      </w:r>
      <w:hyperlink r:id="rId14" w:history="1">
        <w:r w:rsidR="00873CD5" w:rsidRPr="00C01ED5">
          <w:rPr>
            <w:rStyle w:val="Hyperlink"/>
            <w:rFonts w:ascii="Arial" w:hAnsi="Arial" w:cs="Arial"/>
            <w:sz w:val="24"/>
            <w:szCs w:val="24"/>
          </w:rPr>
          <w:t>here</w:t>
        </w:r>
      </w:hyperlink>
      <w:r w:rsidR="00873CD5" w:rsidRPr="00C01ED5">
        <w:rPr>
          <w:rFonts w:ascii="Arial" w:hAnsi="Arial" w:cs="Arial"/>
          <w:sz w:val="24"/>
          <w:szCs w:val="24"/>
        </w:rPr>
        <w:t xml:space="preserve"> or by going to My WI / Essential Information / </w:t>
      </w:r>
      <w:r w:rsidR="004A28F9">
        <w:rPr>
          <w:rFonts w:ascii="Arial" w:hAnsi="Arial" w:cs="Arial"/>
          <w:sz w:val="24"/>
          <w:szCs w:val="24"/>
        </w:rPr>
        <w:t>WI Policy and Guidance</w:t>
      </w:r>
      <w:r w:rsidR="00873CD5" w:rsidRPr="00C01ED5">
        <w:rPr>
          <w:rFonts w:ascii="Arial" w:hAnsi="Arial" w:cs="Arial"/>
          <w:sz w:val="24"/>
          <w:szCs w:val="24"/>
        </w:rPr>
        <w:t>.</w:t>
      </w:r>
    </w:p>
    <w:p w14:paraId="3C68CA15" w14:textId="76DD74BC" w:rsidR="001C4030" w:rsidRPr="00C01ED5" w:rsidRDefault="7B08B2DD" w:rsidP="008176B4">
      <w:pPr>
        <w:jc w:val="both"/>
        <w:rPr>
          <w:rFonts w:ascii="Arial" w:hAnsi="Arial" w:cs="Arial"/>
          <w:sz w:val="24"/>
          <w:szCs w:val="24"/>
        </w:rPr>
      </w:pPr>
      <w:r w:rsidRPr="00C01ED5">
        <w:rPr>
          <w:rFonts w:ascii="Arial" w:hAnsi="Arial" w:cs="Arial"/>
          <w:sz w:val="24"/>
          <w:szCs w:val="24"/>
        </w:rPr>
        <w:t xml:space="preserve">Find out about My WI in section </w:t>
      </w:r>
      <w:r w:rsidR="00C32394" w:rsidRPr="00C01ED5">
        <w:rPr>
          <w:rFonts w:ascii="Arial" w:hAnsi="Arial" w:cs="Arial"/>
          <w:sz w:val="24"/>
          <w:szCs w:val="24"/>
        </w:rPr>
        <w:t>1</w:t>
      </w:r>
      <w:r w:rsidR="00D37DE5" w:rsidRPr="00C01ED5">
        <w:rPr>
          <w:rFonts w:ascii="Arial" w:hAnsi="Arial" w:cs="Arial"/>
          <w:sz w:val="24"/>
          <w:szCs w:val="24"/>
        </w:rPr>
        <w:t>1</w:t>
      </w:r>
      <w:r w:rsidRPr="00C01ED5">
        <w:rPr>
          <w:rFonts w:ascii="Arial" w:hAnsi="Arial" w:cs="Arial"/>
          <w:sz w:val="24"/>
          <w:szCs w:val="24"/>
        </w:rPr>
        <w:t>.2.</w:t>
      </w:r>
    </w:p>
    <w:p w14:paraId="51C177D6" w14:textId="77777777" w:rsidR="003C0091" w:rsidRPr="00C01ED5" w:rsidRDefault="003C0091" w:rsidP="008176B4">
      <w:pPr>
        <w:jc w:val="both"/>
        <w:rPr>
          <w:rFonts w:ascii="Arial" w:hAnsi="Arial" w:cs="Arial"/>
          <w:color w:val="FF0000"/>
          <w:sz w:val="24"/>
          <w:szCs w:val="24"/>
        </w:rPr>
      </w:pPr>
    </w:p>
    <w:p w14:paraId="74DCE953" w14:textId="77777777" w:rsidR="00B04246" w:rsidRPr="00C01ED5" w:rsidRDefault="00B04246" w:rsidP="008176B4">
      <w:pPr>
        <w:jc w:val="both"/>
        <w:rPr>
          <w:rFonts w:ascii="Arial" w:hAnsi="Arial" w:cs="Arial"/>
          <w:sz w:val="24"/>
          <w:szCs w:val="24"/>
        </w:rPr>
      </w:pPr>
    </w:p>
    <w:p w14:paraId="1162C852" w14:textId="77777777" w:rsidR="00C21999" w:rsidRPr="00C01ED5" w:rsidRDefault="00C21999">
      <w:pPr>
        <w:rPr>
          <w:rFonts w:ascii="Arial" w:hAnsi="Arial" w:cs="Arial"/>
          <w:b/>
          <w:sz w:val="24"/>
          <w:szCs w:val="24"/>
        </w:rPr>
      </w:pPr>
      <w:r w:rsidRPr="00C01ED5">
        <w:rPr>
          <w:rFonts w:ascii="Arial" w:hAnsi="Arial" w:cs="Arial"/>
          <w:sz w:val="24"/>
          <w:szCs w:val="24"/>
        </w:rPr>
        <w:br w:type="page"/>
      </w:r>
    </w:p>
    <w:p w14:paraId="0599CD9B" w14:textId="09976DFA" w:rsidR="00647F69" w:rsidRPr="00C01ED5" w:rsidRDefault="00BB267F" w:rsidP="00043C3A">
      <w:pPr>
        <w:pStyle w:val="Heading1"/>
        <w:rPr>
          <w:sz w:val="24"/>
          <w:szCs w:val="24"/>
        </w:rPr>
      </w:pPr>
      <w:bookmarkStart w:id="4" w:name="_Toc200033744"/>
      <w:r w:rsidRPr="00C01ED5">
        <w:rPr>
          <w:sz w:val="24"/>
          <w:szCs w:val="24"/>
        </w:rPr>
        <w:lastRenderedPageBreak/>
        <w:t>F</w:t>
      </w:r>
      <w:r w:rsidR="0083751D" w:rsidRPr="00C01ED5">
        <w:rPr>
          <w:sz w:val="24"/>
          <w:szCs w:val="24"/>
        </w:rPr>
        <w:t>orming</w:t>
      </w:r>
      <w:r w:rsidR="00774DC6" w:rsidRPr="00C01ED5">
        <w:rPr>
          <w:sz w:val="24"/>
          <w:szCs w:val="24"/>
        </w:rPr>
        <w:t xml:space="preserve"> </w:t>
      </w:r>
      <w:r w:rsidR="0083751D" w:rsidRPr="00C01ED5">
        <w:rPr>
          <w:sz w:val="24"/>
          <w:szCs w:val="24"/>
        </w:rPr>
        <w:t xml:space="preserve">a </w:t>
      </w:r>
      <w:r w:rsidR="00774DC6" w:rsidRPr="00C01ED5">
        <w:rPr>
          <w:sz w:val="24"/>
          <w:szCs w:val="24"/>
        </w:rPr>
        <w:t>WI</w:t>
      </w:r>
      <w:bookmarkEnd w:id="4"/>
      <w:r w:rsidR="00774DC6" w:rsidRPr="00C01ED5">
        <w:rPr>
          <w:sz w:val="24"/>
          <w:szCs w:val="24"/>
        </w:rPr>
        <w:t xml:space="preserve"> </w:t>
      </w:r>
    </w:p>
    <w:p w14:paraId="0EE76422" w14:textId="4C2BA493" w:rsidR="006D39A0" w:rsidRPr="00C01ED5" w:rsidRDefault="006D39A0" w:rsidP="6B9C1BF3">
      <w:pPr>
        <w:spacing w:after="0" w:line="240" w:lineRule="auto"/>
        <w:jc w:val="both"/>
        <w:rPr>
          <w:rFonts w:ascii="Arial" w:eastAsia="Arial" w:hAnsi="Arial" w:cs="Arial"/>
          <w:sz w:val="24"/>
          <w:szCs w:val="24"/>
          <w:lang w:eastAsia="en-GB"/>
        </w:rPr>
      </w:pPr>
      <w:r w:rsidRPr="00C01ED5">
        <w:rPr>
          <w:rFonts w:ascii="Arial" w:eastAsia="Arial" w:hAnsi="Arial" w:cs="Arial"/>
          <w:sz w:val="24"/>
          <w:szCs w:val="24"/>
          <w:lang w:eastAsia="en-GB"/>
        </w:rPr>
        <w:t xml:space="preserve">WIs come in all shapes and sizes. We have WIs that meet </w:t>
      </w:r>
      <w:hyperlink r:id="rId15" w:history="1">
        <w:r w:rsidRPr="00C01ED5">
          <w:rPr>
            <w:rStyle w:val="Hyperlink"/>
            <w:rFonts w:ascii="Arial" w:hAnsi="Arial" w:cs="Arial"/>
            <w:sz w:val="24"/>
            <w:szCs w:val="24"/>
          </w:rPr>
          <w:t>virtually</w:t>
        </w:r>
      </w:hyperlink>
      <w:r w:rsidRPr="00C01ED5">
        <w:rPr>
          <w:rFonts w:ascii="Arial" w:eastAsia="Arial" w:hAnsi="Arial" w:cs="Arial"/>
          <w:sz w:val="24"/>
          <w:szCs w:val="24"/>
          <w:lang w:eastAsia="en-GB"/>
        </w:rPr>
        <w:t xml:space="preserve"> and in person. We also have </w:t>
      </w:r>
      <w:hyperlink r:id="rId16" w:history="1">
        <w:r w:rsidRPr="00C01ED5">
          <w:rPr>
            <w:rStyle w:val="Hyperlink"/>
            <w:rFonts w:ascii="Arial" w:hAnsi="Arial" w:cs="Arial"/>
            <w:sz w:val="24"/>
            <w:szCs w:val="24"/>
          </w:rPr>
          <w:t>workplace WIs</w:t>
        </w:r>
      </w:hyperlink>
      <w:r w:rsidRPr="00C01ED5">
        <w:rPr>
          <w:rFonts w:ascii="Arial" w:eastAsia="Arial" w:hAnsi="Arial" w:cs="Arial"/>
          <w:sz w:val="24"/>
          <w:szCs w:val="24"/>
          <w:lang w:eastAsia="en-GB"/>
        </w:rPr>
        <w:t xml:space="preserve">, </w:t>
      </w:r>
      <w:hyperlink r:id="rId17" w:history="1">
        <w:r w:rsidRPr="00C01ED5">
          <w:rPr>
            <w:rStyle w:val="Hyperlink"/>
            <w:rFonts w:ascii="Arial" w:hAnsi="Arial" w:cs="Arial"/>
            <w:sz w:val="24"/>
            <w:szCs w:val="24"/>
          </w:rPr>
          <w:t>prison WIs</w:t>
        </w:r>
      </w:hyperlink>
      <w:r w:rsidRPr="00C01ED5">
        <w:rPr>
          <w:rFonts w:ascii="Arial" w:eastAsia="Arial" w:hAnsi="Arial" w:cs="Arial"/>
          <w:sz w:val="24"/>
          <w:szCs w:val="24"/>
          <w:lang w:eastAsia="en-GB"/>
        </w:rPr>
        <w:t xml:space="preserve"> and </w:t>
      </w:r>
      <w:hyperlink r:id="rId18" w:history="1">
        <w:r w:rsidRPr="00C01ED5">
          <w:rPr>
            <w:rStyle w:val="Hyperlink"/>
            <w:rFonts w:ascii="Arial" w:eastAsia="Times New Roman" w:hAnsi="Arial" w:cs="Arial"/>
            <w:sz w:val="24"/>
            <w:szCs w:val="24"/>
            <w:lang w:eastAsia="en-GB"/>
          </w:rPr>
          <w:t xml:space="preserve">hospice </w:t>
        </w:r>
        <w:proofErr w:type="spellStart"/>
        <w:r w:rsidRPr="00C01ED5">
          <w:rPr>
            <w:rStyle w:val="Hyperlink"/>
            <w:rFonts w:ascii="Arial" w:hAnsi="Arial" w:cs="Arial"/>
            <w:sz w:val="24"/>
            <w:szCs w:val="24"/>
          </w:rPr>
          <w:t>WIs</w:t>
        </w:r>
      </w:hyperlink>
      <w:r w:rsidRPr="00C01ED5">
        <w:rPr>
          <w:rFonts w:ascii="Arial" w:eastAsia="Arial" w:hAnsi="Arial" w:cs="Arial"/>
          <w:sz w:val="24"/>
          <w:szCs w:val="24"/>
          <w:lang w:eastAsia="en-GB"/>
        </w:rPr>
        <w:t>.</w:t>
      </w:r>
      <w:proofErr w:type="spellEnd"/>
    </w:p>
    <w:p w14:paraId="09B3B273" w14:textId="77777777" w:rsidR="00277157" w:rsidRPr="00C01ED5" w:rsidRDefault="00277157" w:rsidP="000458AF">
      <w:pPr>
        <w:spacing w:after="0" w:line="240" w:lineRule="auto"/>
        <w:jc w:val="both"/>
        <w:rPr>
          <w:rFonts w:ascii="Arial" w:eastAsia="Arial" w:hAnsi="Arial" w:cs="Arial"/>
          <w:sz w:val="24"/>
          <w:szCs w:val="24"/>
          <w:lang w:eastAsia="en-GB"/>
        </w:rPr>
      </w:pPr>
    </w:p>
    <w:p w14:paraId="4DD1AA7C" w14:textId="07190201" w:rsidR="00277157" w:rsidRPr="00C01ED5" w:rsidRDefault="4F5528EF" w:rsidP="6B9C1BF3">
      <w:pPr>
        <w:spacing w:line="240" w:lineRule="auto"/>
        <w:jc w:val="both"/>
        <w:rPr>
          <w:rFonts w:ascii="Arial" w:eastAsia="Arial" w:hAnsi="Arial" w:cs="Arial"/>
          <w:sz w:val="24"/>
          <w:szCs w:val="24"/>
          <w:lang w:eastAsia="en-GB"/>
        </w:rPr>
      </w:pPr>
      <w:r w:rsidRPr="00C01ED5">
        <w:rPr>
          <w:rFonts w:ascii="Arial" w:eastAsia="Arial" w:hAnsi="Arial" w:cs="Arial"/>
          <w:sz w:val="24"/>
          <w:szCs w:val="24"/>
          <w:lang w:eastAsia="en-GB"/>
        </w:rPr>
        <w:t>If a person wishes to set up a WI</w:t>
      </w:r>
      <w:r w:rsidR="5A6E283A" w:rsidRPr="00C01ED5">
        <w:rPr>
          <w:rFonts w:ascii="Arial" w:eastAsia="Arial" w:hAnsi="Arial" w:cs="Arial"/>
          <w:sz w:val="24"/>
          <w:szCs w:val="24"/>
          <w:lang w:eastAsia="en-GB"/>
        </w:rPr>
        <w:t>, wherever the space may be,</w:t>
      </w:r>
      <w:r w:rsidR="4E488E38" w:rsidRPr="00C01ED5">
        <w:rPr>
          <w:rFonts w:ascii="Arial" w:eastAsia="Arial" w:hAnsi="Arial" w:cs="Arial"/>
          <w:sz w:val="24"/>
          <w:szCs w:val="24"/>
          <w:lang w:eastAsia="en-GB"/>
        </w:rPr>
        <w:t xml:space="preserve"> they </w:t>
      </w:r>
      <w:r w:rsidR="154CD7DB" w:rsidRPr="00C01ED5">
        <w:rPr>
          <w:rFonts w:ascii="Arial" w:eastAsia="Arial" w:hAnsi="Arial" w:cs="Arial"/>
          <w:sz w:val="24"/>
          <w:szCs w:val="24"/>
          <w:lang w:eastAsia="en-GB"/>
        </w:rPr>
        <w:t>should</w:t>
      </w:r>
      <w:r w:rsidR="4E488E38" w:rsidRPr="00C01ED5">
        <w:rPr>
          <w:rFonts w:ascii="Arial" w:eastAsia="Arial" w:hAnsi="Arial" w:cs="Arial"/>
          <w:sz w:val="24"/>
          <w:szCs w:val="24"/>
          <w:lang w:eastAsia="en-GB"/>
        </w:rPr>
        <w:t xml:space="preserve"> get in touch with their local federation. T</w:t>
      </w:r>
      <w:r w:rsidR="7D1CE5D3" w:rsidRPr="00C01ED5">
        <w:rPr>
          <w:rFonts w:ascii="Arial" w:eastAsia="Arial" w:hAnsi="Arial" w:cs="Arial"/>
          <w:sz w:val="24"/>
          <w:szCs w:val="24"/>
          <w:lang w:eastAsia="en-GB"/>
        </w:rPr>
        <w:t>hey can then</w:t>
      </w:r>
      <w:r w:rsidRPr="00C01ED5">
        <w:rPr>
          <w:rFonts w:ascii="Arial" w:eastAsia="Arial" w:hAnsi="Arial" w:cs="Arial"/>
          <w:sz w:val="24"/>
          <w:szCs w:val="24"/>
          <w:lang w:eastAsia="en-GB"/>
        </w:rPr>
        <w:t xml:space="preserve"> invite potential members to a meeting to tell them about this</w:t>
      </w:r>
      <w:r w:rsidR="7D1CE5D3" w:rsidRPr="00C01ED5">
        <w:rPr>
          <w:rFonts w:ascii="Arial" w:eastAsia="Arial" w:hAnsi="Arial" w:cs="Arial"/>
          <w:sz w:val="24"/>
          <w:szCs w:val="24"/>
          <w:lang w:eastAsia="en-GB"/>
        </w:rPr>
        <w:t xml:space="preserve"> </w:t>
      </w:r>
      <w:r w:rsidR="4E488E38" w:rsidRPr="00C01ED5">
        <w:rPr>
          <w:rFonts w:ascii="Arial" w:eastAsia="Arial" w:hAnsi="Arial" w:cs="Arial"/>
          <w:sz w:val="24"/>
          <w:szCs w:val="24"/>
          <w:lang w:eastAsia="en-GB"/>
        </w:rPr>
        <w:t>and t</w:t>
      </w:r>
      <w:r w:rsidRPr="00C01ED5">
        <w:rPr>
          <w:rFonts w:ascii="Arial" w:eastAsia="Arial" w:hAnsi="Arial" w:cs="Arial"/>
          <w:sz w:val="24"/>
          <w:szCs w:val="24"/>
          <w:lang w:eastAsia="en-GB"/>
        </w:rPr>
        <w:t xml:space="preserve">hose who wish to take part will then be invited to the formation meeting. </w:t>
      </w:r>
      <w:r w:rsidR="60FE90BF" w:rsidRPr="00C01ED5">
        <w:rPr>
          <w:rFonts w:ascii="Arial" w:eastAsia="Arial" w:hAnsi="Arial" w:cs="Arial"/>
          <w:sz w:val="24"/>
          <w:szCs w:val="24"/>
          <w:lang w:eastAsia="en-GB"/>
        </w:rPr>
        <w:t xml:space="preserve">Federations will go through the guidance with you, which can be found </w:t>
      </w:r>
      <w:r w:rsidR="4F14F9EF" w:rsidRPr="00C01ED5">
        <w:rPr>
          <w:rFonts w:ascii="Arial" w:eastAsia="Arial" w:hAnsi="Arial" w:cs="Arial"/>
          <w:sz w:val="24"/>
          <w:szCs w:val="24"/>
          <w:lang w:eastAsia="en-GB"/>
        </w:rPr>
        <w:t xml:space="preserve">on </w:t>
      </w:r>
      <w:r w:rsidR="73A73E59" w:rsidRPr="00C01ED5">
        <w:rPr>
          <w:rFonts w:ascii="Arial" w:eastAsia="Arial" w:hAnsi="Arial" w:cs="Arial"/>
          <w:sz w:val="24"/>
          <w:szCs w:val="24"/>
          <w:lang w:eastAsia="en-GB"/>
        </w:rPr>
        <w:t xml:space="preserve">My WI </w:t>
      </w:r>
      <w:hyperlink r:id="rId19" w:history="1">
        <w:r w:rsidR="73A73E59" w:rsidRPr="00C01ED5">
          <w:rPr>
            <w:rStyle w:val="Hyperlink"/>
            <w:rFonts w:ascii="Arial" w:hAnsi="Arial" w:cs="Arial"/>
            <w:sz w:val="24"/>
            <w:szCs w:val="24"/>
          </w:rPr>
          <w:t>here</w:t>
        </w:r>
      </w:hyperlink>
      <w:r w:rsidR="73A73E59" w:rsidRPr="00C01ED5">
        <w:rPr>
          <w:rFonts w:ascii="Arial" w:eastAsia="Arial" w:hAnsi="Arial" w:cs="Arial"/>
          <w:sz w:val="24"/>
          <w:szCs w:val="24"/>
          <w:lang w:eastAsia="en-GB"/>
        </w:rPr>
        <w:t xml:space="preserve"> </w:t>
      </w:r>
      <w:r w:rsidR="64C86F5A" w:rsidRPr="00C01ED5">
        <w:rPr>
          <w:rFonts w:ascii="Arial" w:eastAsia="Arial" w:hAnsi="Arial" w:cs="Arial"/>
          <w:sz w:val="24"/>
          <w:szCs w:val="24"/>
          <w:lang w:eastAsia="en-GB"/>
        </w:rPr>
        <w:t xml:space="preserve">or </w:t>
      </w:r>
      <w:r w:rsidR="73A73E59" w:rsidRPr="00C01ED5">
        <w:rPr>
          <w:rFonts w:ascii="Arial" w:eastAsia="Arial" w:hAnsi="Arial" w:cs="Arial"/>
          <w:sz w:val="24"/>
          <w:szCs w:val="24"/>
          <w:lang w:eastAsia="en-GB"/>
        </w:rPr>
        <w:t xml:space="preserve">by </w:t>
      </w:r>
      <w:r w:rsidR="7FF8A334" w:rsidRPr="00C01ED5">
        <w:rPr>
          <w:rFonts w:ascii="Arial" w:eastAsia="Arial" w:hAnsi="Arial" w:cs="Arial"/>
          <w:sz w:val="24"/>
          <w:szCs w:val="24"/>
          <w:lang w:eastAsia="en-GB"/>
        </w:rPr>
        <w:t>going to</w:t>
      </w:r>
      <w:r w:rsidR="00F23EFA" w:rsidRPr="00C01ED5">
        <w:rPr>
          <w:rFonts w:ascii="Arial" w:eastAsia="Arial" w:hAnsi="Arial" w:cs="Arial"/>
          <w:sz w:val="24"/>
          <w:szCs w:val="24"/>
          <w:lang w:eastAsia="en-GB"/>
        </w:rPr>
        <w:t xml:space="preserve"> My WI / Running a WI / Setting up a WI</w:t>
      </w:r>
      <w:r w:rsidR="0010784A" w:rsidRPr="00C01ED5">
        <w:rPr>
          <w:rFonts w:ascii="Arial" w:eastAsia="Arial" w:hAnsi="Arial" w:cs="Arial"/>
          <w:sz w:val="24"/>
          <w:szCs w:val="24"/>
          <w:lang w:eastAsia="en-GB"/>
        </w:rPr>
        <w:t>.</w:t>
      </w:r>
    </w:p>
    <w:p w14:paraId="45B5645E" w14:textId="6102EA5E" w:rsidR="53021B27" w:rsidRPr="00C01ED5" w:rsidRDefault="53021B27" w:rsidP="67E64103">
      <w:pPr>
        <w:spacing w:line="240" w:lineRule="auto"/>
        <w:jc w:val="both"/>
        <w:rPr>
          <w:rFonts w:ascii="Arial" w:eastAsia="Times New Roman" w:hAnsi="Arial" w:cs="Arial"/>
          <w:sz w:val="24"/>
          <w:szCs w:val="24"/>
          <w:lang w:eastAsia="en-GB"/>
        </w:rPr>
      </w:pPr>
    </w:p>
    <w:p w14:paraId="65AF840F" w14:textId="77777777" w:rsidR="00CB4F1C" w:rsidRPr="00C01ED5" w:rsidRDefault="00CB4F1C" w:rsidP="006D39A0">
      <w:pPr>
        <w:spacing w:after="0" w:line="240" w:lineRule="auto"/>
        <w:rPr>
          <w:rFonts w:ascii="Arial" w:eastAsia="Times New Roman" w:hAnsi="Arial" w:cs="Arial"/>
          <w:sz w:val="24"/>
          <w:szCs w:val="24"/>
          <w:lang w:eastAsia="en-GB"/>
        </w:rPr>
      </w:pPr>
    </w:p>
    <w:p w14:paraId="2B5C17EF" w14:textId="77777777" w:rsidR="00CB4F1C" w:rsidRPr="00C01ED5" w:rsidRDefault="32C77803" w:rsidP="00043C3A">
      <w:pPr>
        <w:pStyle w:val="Heading2"/>
      </w:pPr>
      <w:bookmarkStart w:id="5" w:name="_Toc200033745"/>
      <w:r w:rsidRPr="00C01ED5">
        <w:t>WI Advisers</w:t>
      </w:r>
      <w:bookmarkEnd w:id="5"/>
      <w:r w:rsidRPr="00C01ED5">
        <w:t xml:space="preserve"> </w:t>
      </w:r>
    </w:p>
    <w:p w14:paraId="1C025FDD" w14:textId="28F20D67" w:rsidR="00C15D09" w:rsidRPr="00C01ED5" w:rsidRDefault="5BE90242" w:rsidP="1AA1C5D5">
      <w:pPr>
        <w:jc w:val="both"/>
        <w:rPr>
          <w:rFonts w:ascii="Arial" w:hAnsi="Arial" w:cs="Arial"/>
          <w:sz w:val="24"/>
          <w:szCs w:val="24"/>
        </w:rPr>
      </w:pPr>
      <w:r w:rsidRPr="00C01ED5">
        <w:rPr>
          <w:rFonts w:ascii="Arial" w:hAnsi="Arial" w:cs="Arial"/>
          <w:sz w:val="24"/>
          <w:szCs w:val="24"/>
        </w:rPr>
        <w:t xml:space="preserve">A WI Adviser is appointed, managed and renewed by their federation and will work under the direction of her federation Board of Trustees. The WI Adviser is a member of the federation Membership sub-committee. The appointment is annual. The person filing this appointment will be responsible for: </w:t>
      </w:r>
    </w:p>
    <w:p w14:paraId="1B1CA6C0" w14:textId="1ABB0458" w:rsidR="00C15D09" w:rsidRPr="00C01ED5" w:rsidRDefault="5BE90242">
      <w:pPr>
        <w:pStyle w:val="ListParagraph"/>
        <w:numPr>
          <w:ilvl w:val="0"/>
          <w:numId w:val="31"/>
        </w:numPr>
        <w:jc w:val="both"/>
        <w:rPr>
          <w:rFonts w:ascii="Arial" w:hAnsi="Arial" w:cs="Arial"/>
          <w:sz w:val="24"/>
          <w:szCs w:val="24"/>
        </w:rPr>
      </w:pPr>
      <w:r w:rsidRPr="00C01ED5">
        <w:rPr>
          <w:rFonts w:ascii="Arial" w:hAnsi="Arial" w:cs="Arial"/>
          <w:sz w:val="24"/>
          <w:szCs w:val="24"/>
        </w:rPr>
        <w:t>Opening, closing, enlarging and suspending WIs</w:t>
      </w:r>
    </w:p>
    <w:p w14:paraId="66EC3269" w14:textId="4E53BBF8" w:rsidR="00C15D09" w:rsidRPr="00C01ED5" w:rsidRDefault="5BE90242">
      <w:pPr>
        <w:pStyle w:val="ListParagraph"/>
        <w:numPr>
          <w:ilvl w:val="0"/>
          <w:numId w:val="31"/>
        </w:numPr>
        <w:jc w:val="both"/>
        <w:rPr>
          <w:rFonts w:ascii="Arial" w:hAnsi="Arial" w:cs="Arial"/>
          <w:sz w:val="24"/>
          <w:szCs w:val="24"/>
        </w:rPr>
      </w:pPr>
      <w:r w:rsidRPr="00C01ED5">
        <w:rPr>
          <w:rFonts w:ascii="Arial" w:hAnsi="Arial" w:cs="Arial"/>
          <w:sz w:val="24"/>
          <w:szCs w:val="24"/>
        </w:rPr>
        <w:t xml:space="preserve">Supporting initial interest meetings, researching geographical areas and promoting the WI in a new area. </w:t>
      </w:r>
    </w:p>
    <w:p w14:paraId="04D1EA0D" w14:textId="7FAFF517" w:rsidR="00C15D09" w:rsidRPr="00C01ED5" w:rsidRDefault="5BE90242">
      <w:pPr>
        <w:pStyle w:val="ListParagraph"/>
        <w:numPr>
          <w:ilvl w:val="0"/>
          <w:numId w:val="31"/>
        </w:numPr>
        <w:jc w:val="both"/>
        <w:rPr>
          <w:rFonts w:ascii="Arial" w:hAnsi="Arial" w:cs="Arial"/>
          <w:sz w:val="24"/>
          <w:szCs w:val="24"/>
        </w:rPr>
      </w:pPr>
      <w:r w:rsidRPr="00C01ED5">
        <w:rPr>
          <w:rFonts w:ascii="Arial" w:hAnsi="Arial" w:cs="Arial"/>
          <w:sz w:val="24"/>
          <w:szCs w:val="24"/>
        </w:rPr>
        <w:t>Informing, supporting and encouraging WIs</w:t>
      </w:r>
    </w:p>
    <w:p w14:paraId="416F4F1C" w14:textId="5416988A" w:rsidR="00C15D09" w:rsidRPr="00C01ED5" w:rsidRDefault="5BE90242">
      <w:pPr>
        <w:pStyle w:val="ListParagraph"/>
        <w:numPr>
          <w:ilvl w:val="0"/>
          <w:numId w:val="31"/>
        </w:numPr>
        <w:jc w:val="both"/>
        <w:rPr>
          <w:rFonts w:ascii="Arial" w:hAnsi="Arial" w:cs="Arial"/>
          <w:sz w:val="24"/>
          <w:szCs w:val="24"/>
        </w:rPr>
      </w:pPr>
      <w:r w:rsidRPr="00C01ED5">
        <w:rPr>
          <w:rFonts w:ascii="Arial" w:hAnsi="Arial" w:cs="Arial"/>
          <w:sz w:val="24"/>
          <w:szCs w:val="24"/>
        </w:rPr>
        <w:t xml:space="preserve">Signposting WIs to a portfolio of NFWI resources </w:t>
      </w:r>
    </w:p>
    <w:p w14:paraId="6BE5CAD4" w14:textId="3F7EBF66" w:rsidR="00C15D09" w:rsidRPr="00C01ED5" w:rsidRDefault="5BE90242" w:rsidP="00D37DE5">
      <w:pPr>
        <w:jc w:val="both"/>
        <w:rPr>
          <w:rFonts w:ascii="Arial" w:hAnsi="Arial" w:cs="Arial"/>
          <w:sz w:val="24"/>
          <w:szCs w:val="24"/>
        </w:rPr>
      </w:pPr>
      <w:r w:rsidRPr="00C01ED5">
        <w:rPr>
          <w:rFonts w:ascii="Arial" w:hAnsi="Arial" w:cs="Arial"/>
          <w:sz w:val="24"/>
          <w:szCs w:val="24"/>
        </w:rPr>
        <w:t xml:space="preserve">WI Advisers will receive free training </w:t>
      </w:r>
      <w:r w:rsidR="00E92D77">
        <w:rPr>
          <w:rFonts w:ascii="Arial" w:hAnsi="Arial" w:cs="Arial"/>
          <w:sz w:val="24"/>
          <w:szCs w:val="24"/>
        </w:rPr>
        <w:t>through VIA</w:t>
      </w:r>
      <w:r w:rsidRPr="00C01ED5">
        <w:rPr>
          <w:rFonts w:ascii="Arial" w:hAnsi="Arial" w:cs="Arial"/>
          <w:sz w:val="24"/>
          <w:szCs w:val="24"/>
        </w:rPr>
        <w:t xml:space="preserve"> and they will be trained in the following: </w:t>
      </w:r>
    </w:p>
    <w:p w14:paraId="396CA00E" w14:textId="7953DEDE" w:rsidR="00C15D09" w:rsidRPr="00C01ED5" w:rsidRDefault="5BE90242">
      <w:pPr>
        <w:pStyle w:val="ListParagraph"/>
        <w:numPr>
          <w:ilvl w:val="0"/>
          <w:numId w:val="30"/>
        </w:numPr>
        <w:jc w:val="both"/>
        <w:rPr>
          <w:rFonts w:ascii="Arial" w:hAnsi="Arial" w:cs="Arial"/>
          <w:sz w:val="24"/>
          <w:szCs w:val="24"/>
        </w:rPr>
      </w:pPr>
      <w:r w:rsidRPr="00C01ED5">
        <w:rPr>
          <w:rFonts w:ascii="Arial" w:hAnsi="Arial" w:cs="Arial"/>
          <w:sz w:val="24"/>
          <w:szCs w:val="24"/>
        </w:rPr>
        <w:t>Structure of the organisation: relationships within the three tiers</w:t>
      </w:r>
    </w:p>
    <w:p w14:paraId="487A81D7" w14:textId="7F023914" w:rsidR="00C15D09" w:rsidRPr="00C01ED5" w:rsidRDefault="5BE90242">
      <w:pPr>
        <w:pStyle w:val="ListParagraph"/>
        <w:numPr>
          <w:ilvl w:val="0"/>
          <w:numId w:val="30"/>
        </w:numPr>
        <w:jc w:val="both"/>
        <w:rPr>
          <w:rFonts w:ascii="Arial" w:hAnsi="Arial" w:cs="Arial"/>
          <w:sz w:val="24"/>
          <w:szCs w:val="24"/>
        </w:rPr>
      </w:pPr>
      <w:r w:rsidRPr="00C01ED5">
        <w:rPr>
          <w:rFonts w:ascii="Arial" w:hAnsi="Arial" w:cs="Arial"/>
          <w:sz w:val="24"/>
          <w:szCs w:val="24"/>
        </w:rPr>
        <w:t xml:space="preserve">Constitution: understanding the structure, roles and responsibilities and governance </w:t>
      </w:r>
    </w:p>
    <w:p w14:paraId="702433EB" w14:textId="3C27BD8D" w:rsidR="00C15D09" w:rsidRPr="00C01ED5" w:rsidRDefault="5BE90242">
      <w:pPr>
        <w:pStyle w:val="ListParagraph"/>
        <w:numPr>
          <w:ilvl w:val="0"/>
          <w:numId w:val="30"/>
        </w:numPr>
        <w:jc w:val="both"/>
        <w:rPr>
          <w:rFonts w:ascii="Arial" w:hAnsi="Arial" w:cs="Arial"/>
          <w:sz w:val="24"/>
          <w:szCs w:val="24"/>
        </w:rPr>
      </w:pPr>
      <w:r w:rsidRPr="00C01ED5">
        <w:rPr>
          <w:rFonts w:ascii="Arial" w:hAnsi="Arial" w:cs="Arial"/>
          <w:sz w:val="24"/>
          <w:szCs w:val="24"/>
        </w:rPr>
        <w:t>Strategic Vision: how this relates to their role</w:t>
      </w:r>
    </w:p>
    <w:p w14:paraId="10628094" w14:textId="2572E98A" w:rsidR="00C15D09" w:rsidRPr="00C01ED5" w:rsidRDefault="5BE90242">
      <w:pPr>
        <w:pStyle w:val="ListParagraph"/>
        <w:numPr>
          <w:ilvl w:val="0"/>
          <w:numId w:val="30"/>
        </w:numPr>
        <w:jc w:val="both"/>
        <w:rPr>
          <w:rFonts w:ascii="Arial" w:hAnsi="Arial" w:cs="Arial"/>
          <w:sz w:val="24"/>
          <w:szCs w:val="24"/>
        </w:rPr>
      </w:pPr>
      <w:r w:rsidRPr="00C01ED5">
        <w:rPr>
          <w:rFonts w:ascii="Arial" w:hAnsi="Arial" w:cs="Arial"/>
          <w:sz w:val="24"/>
          <w:szCs w:val="24"/>
        </w:rPr>
        <w:t>Resources and policies: what is available and where to access it</w:t>
      </w:r>
    </w:p>
    <w:p w14:paraId="24089281" w14:textId="2E01A5C0" w:rsidR="00C15D09" w:rsidRPr="00C01ED5" w:rsidRDefault="5BE90242">
      <w:pPr>
        <w:pStyle w:val="ListParagraph"/>
        <w:numPr>
          <w:ilvl w:val="0"/>
          <w:numId w:val="30"/>
        </w:numPr>
        <w:jc w:val="both"/>
        <w:rPr>
          <w:rFonts w:ascii="Arial" w:hAnsi="Arial" w:cs="Arial"/>
          <w:sz w:val="24"/>
          <w:szCs w:val="24"/>
        </w:rPr>
      </w:pPr>
      <w:r w:rsidRPr="00C01ED5">
        <w:rPr>
          <w:rFonts w:ascii="Arial" w:hAnsi="Arial" w:cs="Arial"/>
          <w:sz w:val="24"/>
          <w:szCs w:val="24"/>
        </w:rPr>
        <w:t xml:space="preserve">Programme Planning: how to develop an interesting programme that aligns with our vision and has a balance of WI business and social/educational </w:t>
      </w:r>
      <w:r w:rsidR="00EA7D27" w:rsidRPr="00C01ED5">
        <w:rPr>
          <w:rFonts w:ascii="Arial" w:hAnsi="Arial" w:cs="Arial"/>
          <w:sz w:val="24"/>
          <w:szCs w:val="24"/>
        </w:rPr>
        <w:t>engagement.</w:t>
      </w:r>
      <w:r w:rsidRPr="00C01ED5">
        <w:rPr>
          <w:rFonts w:ascii="Arial" w:hAnsi="Arial" w:cs="Arial"/>
          <w:sz w:val="24"/>
          <w:szCs w:val="24"/>
        </w:rPr>
        <w:t xml:space="preserve"> </w:t>
      </w:r>
    </w:p>
    <w:p w14:paraId="4B5F58E9" w14:textId="0C2BD009" w:rsidR="00C15D09" w:rsidRPr="00C01ED5" w:rsidRDefault="5BE90242">
      <w:pPr>
        <w:pStyle w:val="ListParagraph"/>
        <w:numPr>
          <w:ilvl w:val="0"/>
          <w:numId w:val="30"/>
        </w:numPr>
        <w:jc w:val="both"/>
        <w:rPr>
          <w:rFonts w:ascii="Arial" w:hAnsi="Arial" w:cs="Arial"/>
          <w:sz w:val="24"/>
          <w:szCs w:val="24"/>
        </w:rPr>
      </w:pPr>
      <w:r w:rsidRPr="00C01ED5">
        <w:rPr>
          <w:rFonts w:ascii="Arial" w:hAnsi="Arial" w:cs="Arial"/>
          <w:sz w:val="24"/>
          <w:szCs w:val="24"/>
        </w:rPr>
        <w:t xml:space="preserve">Effective Communication: each WI will be different so learning to adapt communication styles to each audience and to different sets of circumstances, including understanding how best to communicate with virtual </w:t>
      </w:r>
      <w:proofErr w:type="spellStart"/>
      <w:r w:rsidRPr="00C01ED5">
        <w:rPr>
          <w:rFonts w:ascii="Arial" w:hAnsi="Arial" w:cs="Arial"/>
          <w:sz w:val="24"/>
          <w:szCs w:val="24"/>
        </w:rPr>
        <w:t>WIs.</w:t>
      </w:r>
      <w:proofErr w:type="spellEnd"/>
      <w:r w:rsidRPr="00C01ED5">
        <w:rPr>
          <w:rFonts w:ascii="Arial" w:hAnsi="Arial" w:cs="Arial"/>
          <w:sz w:val="24"/>
          <w:szCs w:val="24"/>
        </w:rPr>
        <w:t xml:space="preserve"> </w:t>
      </w:r>
      <w:r w:rsidR="3A8D8031" w:rsidRPr="00C01ED5">
        <w:rPr>
          <w:rFonts w:ascii="Arial" w:hAnsi="Arial" w:cs="Arial"/>
          <w:sz w:val="24"/>
          <w:szCs w:val="24"/>
        </w:rPr>
        <w:t>Members of a virtual WI should be offered opportunities to engage in federation activities along with all other members in that federation. The federation should ensure provision is made for members of virtual WIs to join in acti</w:t>
      </w:r>
      <w:r w:rsidR="2B70AB46" w:rsidRPr="00C01ED5">
        <w:rPr>
          <w:rFonts w:ascii="Arial" w:hAnsi="Arial" w:cs="Arial"/>
          <w:sz w:val="24"/>
          <w:szCs w:val="24"/>
        </w:rPr>
        <w:t xml:space="preserve">vities, where possible, online. </w:t>
      </w:r>
    </w:p>
    <w:p w14:paraId="1A912B73" w14:textId="26AA0896" w:rsidR="00277157" w:rsidRPr="00C01ED5" w:rsidRDefault="00277157" w:rsidP="78881094">
      <w:pPr>
        <w:ind w:left="-20" w:right="-20"/>
        <w:rPr>
          <w:rFonts w:ascii="Arial" w:eastAsia="Arial" w:hAnsi="Arial" w:cs="Arial"/>
          <w:b/>
          <w:bCs/>
          <w:color w:val="000000" w:themeColor="text1"/>
          <w:sz w:val="24"/>
          <w:szCs w:val="24"/>
          <w:u w:val="single"/>
          <w:lang w:val="en-US"/>
        </w:rPr>
      </w:pPr>
    </w:p>
    <w:p w14:paraId="27AFEFDA" w14:textId="3B5A7276" w:rsidR="00277157" w:rsidRPr="00C01ED5" w:rsidRDefault="22ADBE95" w:rsidP="0010784A">
      <w:pPr>
        <w:pStyle w:val="Heading2"/>
      </w:pPr>
      <w:bookmarkStart w:id="6" w:name="_Toc200033746"/>
      <w:r w:rsidRPr="00C01ED5">
        <w:rPr>
          <w:lang w:val="en-US"/>
        </w:rPr>
        <w:t>Additional Specialist Volunteer Roles</w:t>
      </w:r>
      <w:bookmarkEnd w:id="6"/>
    </w:p>
    <w:p w14:paraId="7F4F7AB2" w14:textId="5F43F9A8" w:rsidR="00277157" w:rsidRPr="00C01ED5" w:rsidRDefault="22ADBE95" w:rsidP="00D37DE5">
      <w:pPr>
        <w:ind w:left="-20" w:right="-20"/>
        <w:jc w:val="both"/>
        <w:rPr>
          <w:rFonts w:ascii="Arial" w:eastAsia="Aptos" w:hAnsi="Arial" w:cs="Arial"/>
          <w:sz w:val="24"/>
          <w:szCs w:val="24"/>
        </w:rPr>
      </w:pPr>
      <w:r w:rsidRPr="00C01ED5">
        <w:rPr>
          <w:rFonts w:ascii="Arial" w:eastAsia="Arial" w:hAnsi="Arial" w:cs="Arial"/>
          <w:color w:val="000000" w:themeColor="text1"/>
          <w:sz w:val="24"/>
          <w:szCs w:val="24"/>
          <w:lang w:val="en-US"/>
        </w:rPr>
        <w:t xml:space="preserve">Alongside the WI Adviser </w:t>
      </w:r>
      <w:r w:rsidRPr="00C01ED5">
        <w:rPr>
          <w:rFonts w:ascii="Arial" w:eastAsia="Aptos" w:hAnsi="Arial" w:cs="Arial"/>
          <w:sz w:val="24"/>
          <w:szCs w:val="24"/>
        </w:rPr>
        <w:t xml:space="preserve">role, </w:t>
      </w:r>
      <w:r w:rsidRPr="00C01ED5">
        <w:rPr>
          <w:rFonts w:ascii="Arial" w:eastAsia="Arial" w:hAnsi="Arial" w:cs="Arial"/>
          <w:color w:val="000000" w:themeColor="text1"/>
          <w:sz w:val="24"/>
          <w:szCs w:val="24"/>
          <w:lang w:val="en-US"/>
        </w:rPr>
        <w:t xml:space="preserve">are a range of Specialist Volunteer Roles. They are members who have a good knowledge of the WI </w:t>
      </w:r>
      <w:r w:rsidRPr="00C01ED5">
        <w:rPr>
          <w:rFonts w:ascii="Arial" w:eastAsia="Arial" w:hAnsi="Arial" w:cs="Arial"/>
          <w:color w:val="000000" w:themeColor="text1"/>
          <w:sz w:val="24"/>
          <w:szCs w:val="24"/>
        </w:rPr>
        <w:t>and also</w:t>
      </w:r>
      <w:r w:rsidRPr="00C01ED5">
        <w:rPr>
          <w:rFonts w:ascii="Arial" w:eastAsia="Aptos" w:hAnsi="Arial" w:cs="Arial"/>
          <w:sz w:val="24"/>
          <w:szCs w:val="24"/>
        </w:rPr>
        <w:t xml:space="preserve"> have particular skills and experiences</w:t>
      </w:r>
      <w:r w:rsidR="265566BA" w:rsidRPr="00C01ED5">
        <w:rPr>
          <w:rFonts w:ascii="Arial" w:eastAsia="Aptos" w:hAnsi="Arial" w:cs="Arial"/>
          <w:sz w:val="24"/>
          <w:szCs w:val="24"/>
        </w:rPr>
        <w:t>.</w:t>
      </w:r>
      <w:r w:rsidRPr="00C01ED5">
        <w:rPr>
          <w:rFonts w:ascii="Arial" w:eastAsia="Arial" w:hAnsi="Arial" w:cs="Arial"/>
          <w:color w:val="000000" w:themeColor="text1"/>
          <w:sz w:val="24"/>
          <w:szCs w:val="24"/>
          <w:lang w:val="en-US"/>
        </w:rPr>
        <w:t xml:space="preserve">They can be called upon to support WIs by addressing specific issues such as WI </w:t>
      </w:r>
      <w:r w:rsidRPr="00C01ED5">
        <w:rPr>
          <w:rFonts w:ascii="Arial" w:eastAsia="Aptos" w:hAnsi="Arial" w:cs="Arial"/>
          <w:sz w:val="24"/>
          <w:szCs w:val="24"/>
        </w:rPr>
        <w:t>finances, Public Affairs resolutions, WI Officer training</w:t>
      </w:r>
      <w:r w:rsidRPr="00C01ED5">
        <w:rPr>
          <w:rFonts w:ascii="Arial" w:eastAsia="Arial" w:hAnsi="Arial" w:cs="Arial"/>
          <w:color w:val="000000" w:themeColor="text1"/>
          <w:sz w:val="24"/>
          <w:szCs w:val="24"/>
          <w:lang w:val="en-US"/>
        </w:rPr>
        <w:t xml:space="preserve">, </w:t>
      </w:r>
      <w:r w:rsidRPr="00C01ED5">
        <w:rPr>
          <w:rFonts w:ascii="Arial" w:eastAsia="Aptos" w:hAnsi="Arial" w:cs="Arial"/>
          <w:sz w:val="24"/>
          <w:szCs w:val="24"/>
        </w:rPr>
        <w:t xml:space="preserve">linking into federation events, managing complaints, promotion and marketing and federation governance. </w:t>
      </w:r>
    </w:p>
    <w:p w14:paraId="551DAC2E" w14:textId="44C379B7" w:rsidR="00277157" w:rsidRPr="00C01ED5" w:rsidRDefault="22ADBE95" w:rsidP="00D37DE5">
      <w:pPr>
        <w:ind w:left="-20" w:right="-20"/>
        <w:jc w:val="both"/>
        <w:rPr>
          <w:rFonts w:ascii="Arial" w:eastAsia="Arial" w:hAnsi="Arial" w:cs="Arial"/>
          <w:color w:val="000000" w:themeColor="text1"/>
          <w:sz w:val="24"/>
          <w:szCs w:val="24"/>
          <w:lang w:val="en-US"/>
        </w:rPr>
      </w:pPr>
      <w:r w:rsidRPr="00C01ED5">
        <w:rPr>
          <w:rFonts w:ascii="Arial" w:eastAsia="Arial" w:hAnsi="Arial" w:cs="Arial"/>
          <w:color w:val="000000" w:themeColor="text1"/>
          <w:sz w:val="24"/>
          <w:szCs w:val="24"/>
          <w:lang w:val="en-US"/>
        </w:rPr>
        <w:t xml:space="preserve"> </w:t>
      </w:r>
    </w:p>
    <w:p w14:paraId="3AD7B078" w14:textId="04007D2A" w:rsidR="00277157" w:rsidRPr="00C01ED5" w:rsidRDefault="22ADBE95" w:rsidP="00D37DE5">
      <w:pPr>
        <w:ind w:left="-20" w:right="-20"/>
        <w:jc w:val="both"/>
        <w:rPr>
          <w:rFonts w:ascii="Arial" w:eastAsia="Aptos" w:hAnsi="Arial" w:cs="Arial"/>
          <w:sz w:val="24"/>
          <w:szCs w:val="24"/>
        </w:rPr>
      </w:pPr>
      <w:r w:rsidRPr="00C01ED5">
        <w:rPr>
          <w:rFonts w:ascii="Arial" w:eastAsia="Arial" w:hAnsi="Arial" w:cs="Arial"/>
          <w:color w:val="000000" w:themeColor="text1"/>
          <w:sz w:val="24"/>
          <w:szCs w:val="24"/>
        </w:rPr>
        <w:t>They could sit on a federation board, a federation sub-committee or be members known to the federation for their skills who would be willing to help in the relevant areas</w:t>
      </w:r>
      <w:r w:rsidRPr="00C01ED5">
        <w:rPr>
          <w:rFonts w:ascii="Arial" w:eastAsia="Aptos" w:hAnsi="Arial" w:cs="Arial"/>
          <w:sz w:val="24"/>
          <w:szCs w:val="24"/>
        </w:rPr>
        <w:t xml:space="preserve">.  </w:t>
      </w:r>
    </w:p>
    <w:p w14:paraId="09AA3224" w14:textId="63015C94" w:rsidR="00277157" w:rsidRPr="00C01ED5" w:rsidRDefault="22ADBE95" w:rsidP="00D37DE5">
      <w:pPr>
        <w:ind w:left="-20"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rPr>
        <w:t xml:space="preserve"> </w:t>
      </w:r>
    </w:p>
    <w:p w14:paraId="0353AF77" w14:textId="282C57C2" w:rsidR="00277157" w:rsidRPr="00C01ED5" w:rsidRDefault="22ADBE95" w:rsidP="00D37DE5">
      <w:pPr>
        <w:ind w:left="-20" w:right="-20"/>
        <w:jc w:val="both"/>
        <w:rPr>
          <w:rFonts w:ascii="Arial" w:eastAsia="Aptos" w:hAnsi="Arial" w:cs="Arial"/>
          <w:sz w:val="24"/>
          <w:szCs w:val="24"/>
        </w:rPr>
      </w:pPr>
      <w:r w:rsidRPr="00C01ED5">
        <w:rPr>
          <w:rFonts w:ascii="Arial" w:eastAsia="Arial" w:hAnsi="Arial" w:cs="Arial"/>
          <w:color w:val="000000" w:themeColor="text1"/>
          <w:sz w:val="24"/>
          <w:szCs w:val="24"/>
        </w:rPr>
        <w:t>Please note, not all federations will choose to appoint to these roles depending on what skills they have on their boards</w:t>
      </w:r>
      <w:r w:rsidRPr="00C01ED5">
        <w:rPr>
          <w:rFonts w:ascii="Arial" w:eastAsia="Aptos" w:hAnsi="Arial" w:cs="Arial"/>
          <w:sz w:val="24"/>
          <w:szCs w:val="24"/>
        </w:rPr>
        <w:t xml:space="preserve">. </w:t>
      </w:r>
    </w:p>
    <w:p w14:paraId="5C35DE9A" w14:textId="61004345" w:rsidR="00277157" w:rsidRPr="00C01ED5" w:rsidRDefault="22ADBE95" w:rsidP="00D37DE5">
      <w:pPr>
        <w:ind w:left="-20"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rPr>
        <w:t xml:space="preserve"> </w:t>
      </w:r>
    </w:p>
    <w:p w14:paraId="27F29119" w14:textId="654F0759" w:rsidR="00277157" w:rsidRPr="00C01ED5" w:rsidRDefault="22ADBE95" w:rsidP="00D37DE5">
      <w:pPr>
        <w:ind w:left="-20"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rPr>
        <w:t>Within a federation Specialist Volunteer Roles could include:</w:t>
      </w:r>
    </w:p>
    <w:p w14:paraId="27B7ED26" w14:textId="2AAEC05E" w:rsidR="00277157" w:rsidRPr="00C01ED5" w:rsidRDefault="22ADBE95" w:rsidP="00D37DE5">
      <w:pPr>
        <w:ind w:left="-20" w:right="-20"/>
        <w:rPr>
          <w:rFonts w:ascii="Arial" w:eastAsia="Arial" w:hAnsi="Arial" w:cs="Arial"/>
          <w:color w:val="000000" w:themeColor="text1"/>
          <w:sz w:val="24"/>
          <w:szCs w:val="24"/>
        </w:rPr>
      </w:pPr>
      <w:r w:rsidRPr="00C01ED5">
        <w:rPr>
          <w:rFonts w:ascii="Arial" w:eastAsia="Arial" w:hAnsi="Arial" w:cs="Arial"/>
          <w:color w:val="000000" w:themeColor="text1"/>
          <w:sz w:val="24"/>
          <w:szCs w:val="24"/>
        </w:rPr>
        <w:t xml:space="preserve"> </w:t>
      </w:r>
    </w:p>
    <w:p w14:paraId="677C0C33" w14:textId="10C368E5" w:rsidR="00277157" w:rsidRPr="00C01ED5" w:rsidRDefault="22ADBE95">
      <w:pPr>
        <w:pStyle w:val="ListParagraph"/>
        <w:numPr>
          <w:ilvl w:val="0"/>
          <w:numId w:val="32"/>
        </w:numPr>
        <w:spacing w:after="0"/>
        <w:ind w:left="-20" w:right="-20"/>
        <w:jc w:val="both"/>
        <w:rPr>
          <w:rFonts w:ascii="Arial" w:eastAsia="Aptos" w:hAnsi="Arial" w:cs="Arial"/>
          <w:sz w:val="24"/>
          <w:szCs w:val="24"/>
        </w:rPr>
      </w:pPr>
      <w:r w:rsidRPr="00C01ED5">
        <w:rPr>
          <w:rFonts w:ascii="Arial" w:eastAsia="Arial" w:hAnsi="Arial" w:cs="Arial"/>
          <w:color w:val="000000" w:themeColor="text1"/>
          <w:sz w:val="24"/>
          <w:szCs w:val="24"/>
          <w:lang w:val="en-US"/>
        </w:rPr>
        <w:t>Federation Resolution Co-</w:t>
      </w:r>
      <w:proofErr w:type="spellStart"/>
      <w:r w:rsidRPr="00C01ED5">
        <w:rPr>
          <w:rFonts w:ascii="Arial" w:eastAsia="Aptos" w:hAnsi="Arial" w:cs="Arial"/>
          <w:sz w:val="24"/>
          <w:szCs w:val="24"/>
        </w:rPr>
        <w:t>ordinators</w:t>
      </w:r>
      <w:proofErr w:type="spellEnd"/>
      <w:r w:rsidRPr="00C01ED5">
        <w:rPr>
          <w:rFonts w:ascii="Arial" w:eastAsia="Aptos" w:hAnsi="Arial" w:cs="Arial"/>
          <w:sz w:val="24"/>
          <w:szCs w:val="24"/>
        </w:rPr>
        <w:t xml:space="preserve"> </w:t>
      </w:r>
    </w:p>
    <w:p w14:paraId="2E71E0FA" w14:textId="785D1D6E" w:rsidR="00277157" w:rsidRPr="00C01ED5" w:rsidRDefault="22ADBE95">
      <w:pPr>
        <w:pStyle w:val="ListParagraph"/>
        <w:numPr>
          <w:ilvl w:val="0"/>
          <w:numId w:val="32"/>
        </w:numPr>
        <w:spacing w:after="0"/>
        <w:ind w:left="-20" w:right="-20"/>
        <w:jc w:val="both"/>
        <w:rPr>
          <w:rFonts w:ascii="Arial" w:eastAsia="Arial" w:hAnsi="Arial" w:cs="Arial"/>
          <w:color w:val="000000" w:themeColor="text1"/>
          <w:sz w:val="24"/>
          <w:szCs w:val="24"/>
          <w:lang w:val="en-US"/>
        </w:rPr>
      </w:pPr>
      <w:r w:rsidRPr="00C01ED5">
        <w:rPr>
          <w:rFonts w:ascii="Arial" w:eastAsia="Arial" w:hAnsi="Arial" w:cs="Arial"/>
          <w:color w:val="000000" w:themeColor="text1"/>
          <w:sz w:val="24"/>
          <w:szCs w:val="24"/>
          <w:lang w:val="en-US"/>
        </w:rPr>
        <w:t xml:space="preserve">Climate Ambassadors </w:t>
      </w:r>
    </w:p>
    <w:p w14:paraId="4B6FD05C" w14:textId="5369783C" w:rsidR="00277157" w:rsidRPr="00C01ED5" w:rsidRDefault="22ADBE95">
      <w:pPr>
        <w:pStyle w:val="ListParagraph"/>
        <w:numPr>
          <w:ilvl w:val="0"/>
          <w:numId w:val="32"/>
        </w:numPr>
        <w:spacing w:after="0"/>
        <w:ind w:left="-20" w:right="-20"/>
        <w:jc w:val="both"/>
        <w:rPr>
          <w:rFonts w:ascii="Arial" w:eastAsia="Arial" w:hAnsi="Arial" w:cs="Arial"/>
          <w:color w:val="000000" w:themeColor="text1"/>
          <w:sz w:val="24"/>
          <w:szCs w:val="24"/>
          <w:lang w:val="en-US"/>
        </w:rPr>
      </w:pPr>
      <w:r w:rsidRPr="00C01ED5">
        <w:rPr>
          <w:rFonts w:ascii="Arial" w:eastAsia="Arial" w:hAnsi="Arial" w:cs="Arial"/>
          <w:color w:val="000000" w:themeColor="text1"/>
          <w:sz w:val="24"/>
          <w:szCs w:val="24"/>
          <w:lang w:val="en-US"/>
        </w:rPr>
        <w:t xml:space="preserve">Safeguarding (Federation Safeguarding Officer which must be in place see 7. Safeguarding) </w:t>
      </w:r>
    </w:p>
    <w:p w14:paraId="219BC245" w14:textId="2106BC72" w:rsidR="00277157" w:rsidRPr="00C01ED5" w:rsidRDefault="22ADBE95">
      <w:pPr>
        <w:pStyle w:val="ListParagraph"/>
        <w:numPr>
          <w:ilvl w:val="0"/>
          <w:numId w:val="32"/>
        </w:numPr>
        <w:spacing w:after="0"/>
        <w:ind w:left="-20" w:right="-20"/>
        <w:jc w:val="both"/>
        <w:rPr>
          <w:rFonts w:ascii="Arial" w:eastAsia="Aptos" w:hAnsi="Arial" w:cs="Arial"/>
          <w:sz w:val="24"/>
          <w:szCs w:val="24"/>
        </w:rPr>
      </w:pPr>
      <w:r w:rsidRPr="00C01ED5">
        <w:rPr>
          <w:rFonts w:ascii="Arial" w:eastAsia="Arial" w:hAnsi="Arial" w:cs="Arial"/>
          <w:color w:val="000000" w:themeColor="text1"/>
          <w:sz w:val="24"/>
          <w:szCs w:val="24"/>
          <w:lang w:val="en-US"/>
        </w:rPr>
        <w:t>Digital Champion</w:t>
      </w:r>
      <w:r w:rsidRPr="00C01ED5">
        <w:rPr>
          <w:rFonts w:ascii="Arial" w:eastAsia="Aptos" w:hAnsi="Arial" w:cs="Arial"/>
          <w:sz w:val="24"/>
          <w:szCs w:val="24"/>
        </w:rPr>
        <w:t xml:space="preserve">s </w:t>
      </w:r>
    </w:p>
    <w:p w14:paraId="3832EE81" w14:textId="7C81709C" w:rsidR="00277157" w:rsidRPr="00C01ED5" w:rsidRDefault="32AC4317">
      <w:pPr>
        <w:pStyle w:val="ListParagraph"/>
        <w:numPr>
          <w:ilvl w:val="0"/>
          <w:numId w:val="32"/>
        </w:numPr>
        <w:spacing w:after="0"/>
        <w:ind w:left="-20" w:right="-20"/>
        <w:jc w:val="both"/>
        <w:rPr>
          <w:rFonts w:ascii="Arial" w:eastAsia="Arial" w:hAnsi="Arial" w:cs="Arial"/>
          <w:color w:val="000000" w:themeColor="text1"/>
          <w:sz w:val="24"/>
          <w:szCs w:val="24"/>
          <w:lang w:val="en-US"/>
        </w:rPr>
      </w:pPr>
      <w:r w:rsidRPr="00C01ED5">
        <w:rPr>
          <w:rFonts w:ascii="Arial" w:eastAsia="Arial" w:hAnsi="Arial" w:cs="Arial"/>
          <w:color w:val="000000" w:themeColor="text1"/>
          <w:sz w:val="24"/>
          <w:szCs w:val="24"/>
          <w:lang w:val="en-US"/>
        </w:rPr>
        <w:t>Federation Complaint Leads</w:t>
      </w:r>
      <w:r w:rsidR="22ADBE95" w:rsidRPr="00C01ED5">
        <w:rPr>
          <w:rFonts w:ascii="Arial" w:eastAsia="Arial" w:hAnsi="Arial" w:cs="Arial"/>
          <w:color w:val="000000" w:themeColor="text1"/>
          <w:sz w:val="24"/>
          <w:szCs w:val="24"/>
          <w:lang w:val="en-US"/>
        </w:rPr>
        <w:t xml:space="preserve"> </w:t>
      </w:r>
    </w:p>
    <w:p w14:paraId="7FCDF594" w14:textId="4F948331" w:rsidR="00EA125C" w:rsidRPr="00EB10E5" w:rsidRDefault="22ADBE95">
      <w:pPr>
        <w:pStyle w:val="ListParagraph"/>
        <w:numPr>
          <w:ilvl w:val="0"/>
          <w:numId w:val="32"/>
        </w:numPr>
        <w:spacing w:after="0"/>
        <w:ind w:left="-20" w:right="-20"/>
        <w:jc w:val="both"/>
        <w:rPr>
          <w:rFonts w:ascii="Arial" w:eastAsia="Arial" w:hAnsi="Arial" w:cs="Arial"/>
          <w:color w:val="000000" w:themeColor="text1"/>
          <w:sz w:val="24"/>
          <w:szCs w:val="24"/>
        </w:rPr>
      </w:pPr>
      <w:r w:rsidRPr="53F2B534">
        <w:rPr>
          <w:rFonts w:ascii="Arial" w:eastAsia="Arial" w:hAnsi="Arial" w:cs="Arial"/>
          <w:color w:val="000000" w:themeColor="text1"/>
          <w:sz w:val="24"/>
          <w:szCs w:val="24"/>
          <w:lang w:val="en-US"/>
        </w:rPr>
        <w:t>Social Media</w:t>
      </w:r>
      <w:r w:rsidR="00F90C22">
        <w:rPr>
          <w:rFonts w:ascii="Arial" w:eastAsia="Arial" w:hAnsi="Arial" w:cs="Arial"/>
          <w:color w:val="000000" w:themeColor="text1"/>
          <w:sz w:val="24"/>
          <w:szCs w:val="24"/>
          <w:lang w:val="en-US"/>
        </w:rPr>
        <w:t xml:space="preserve"> Volunteer</w:t>
      </w:r>
    </w:p>
    <w:p w14:paraId="7A918BF0" w14:textId="646B873A" w:rsidR="00277157" w:rsidRPr="00C01ED5" w:rsidRDefault="00872D58">
      <w:pPr>
        <w:pStyle w:val="ListParagraph"/>
        <w:numPr>
          <w:ilvl w:val="0"/>
          <w:numId w:val="32"/>
        </w:numPr>
        <w:spacing w:after="0"/>
        <w:ind w:left="-20" w:right="-20"/>
        <w:jc w:val="both"/>
        <w:rPr>
          <w:rFonts w:ascii="Arial" w:eastAsia="Arial" w:hAnsi="Arial" w:cs="Arial"/>
          <w:color w:val="000000" w:themeColor="text1"/>
          <w:sz w:val="24"/>
          <w:szCs w:val="24"/>
        </w:rPr>
      </w:pPr>
      <w:r>
        <w:rPr>
          <w:rFonts w:ascii="Arial" w:eastAsia="Aptos" w:hAnsi="Arial" w:cs="Arial"/>
          <w:sz w:val="24"/>
          <w:szCs w:val="24"/>
        </w:rPr>
        <w:t>Web Editor</w:t>
      </w:r>
      <w:r w:rsidR="22ADBE95" w:rsidRPr="53F2B534">
        <w:rPr>
          <w:rFonts w:ascii="Arial" w:eastAsia="Arial" w:hAnsi="Arial" w:cs="Arial"/>
          <w:color w:val="000000" w:themeColor="text1"/>
          <w:sz w:val="24"/>
          <w:szCs w:val="24"/>
        </w:rPr>
        <w:t xml:space="preserve"> </w:t>
      </w:r>
      <w:r w:rsidR="00AB4C54">
        <w:rPr>
          <w:rFonts w:ascii="Arial" w:eastAsia="Arial" w:hAnsi="Arial" w:cs="Arial"/>
          <w:color w:val="000000" w:themeColor="text1"/>
          <w:sz w:val="24"/>
          <w:szCs w:val="24"/>
        </w:rPr>
        <w:t>Volunteer</w:t>
      </w:r>
    </w:p>
    <w:p w14:paraId="60D4A03F" w14:textId="11270A0F" w:rsidR="00277157" w:rsidRPr="00C01ED5" w:rsidRDefault="22ADBE95">
      <w:pPr>
        <w:pStyle w:val="ListParagraph"/>
        <w:numPr>
          <w:ilvl w:val="0"/>
          <w:numId w:val="32"/>
        </w:numPr>
        <w:spacing w:after="0"/>
        <w:ind w:left="-20" w:right="-20"/>
        <w:jc w:val="both"/>
        <w:rPr>
          <w:rFonts w:ascii="Arial" w:eastAsia="Arial" w:hAnsi="Arial" w:cs="Arial"/>
          <w:color w:val="000000" w:themeColor="text1"/>
          <w:sz w:val="24"/>
          <w:szCs w:val="24"/>
        </w:rPr>
      </w:pPr>
      <w:r w:rsidRPr="53F2B534">
        <w:rPr>
          <w:rFonts w:ascii="Arial" w:eastAsia="Arial" w:hAnsi="Arial" w:cs="Arial"/>
          <w:color w:val="000000" w:themeColor="text1"/>
          <w:sz w:val="24"/>
          <w:szCs w:val="24"/>
          <w:lang w:val="en-US"/>
        </w:rPr>
        <w:t>PR and Marketing</w:t>
      </w:r>
      <w:r w:rsidR="00DD1332">
        <w:rPr>
          <w:rFonts w:ascii="Arial" w:eastAsia="Arial" w:hAnsi="Arial" w:cs="Arial"/>
          <w:color w:val="000000" w:themeColor="text1"/>
          <w:sz w:val="24"/>
          <w:szCs w:val="24"/>
          <w:lang w:val="en-US"/>
        </w:rPr>
        <w:t xml:space="preserve"> Volunteer</w:t>
      </w:r>
    </w:p>
    <w:p w14:paraId="5D84A79A" w14:textId="6938DB41" w:rsidR="00277157" w:rsidRPr="00C01ED5" w:rsidRDefault="00277157" w:rsidP="00277157">
      <w:pPr>
        <w:pStyle w:val="ListParagraph"/>
        <w:jc w:val="both"/>
        <w:rPr>
          <w:rFonts w:ascii="Arial" w:hAnsi="Arial" w:cs="Arial"/>
          <w:color w:val="000000" w:themeColor="text1"/>
          <w:sz w:val="24"/>
          <w:szCs w:val="24"/>
        </w:rPr>
      </w:pPr>
    </w:p>
    <w:p w14:paraId="12DFF213" w14:textId="2A9BDDB2" w:rsidR="00FC757E" w:rsidRPr="00C01ED5" w:rsidRDefault="00BA7FAF" w:rsidP="00BA7FAF">
      <w:pPr>
        <w:pStyle w:val="Heading2"/>
        <w:numPr>
          <w:ilvl w:val="0"/>
          <w:numId w:val="0"/>
        </w:numPr>
        <w:ind w:left="720"/>
      </w:pPr>
      <w:bookmarkStart w:id="7" w:name="_Toc200033747"/>
      <w:r w:rsidRPr="00C01ED5">
        <w:t xml:space="preserve">2.3 </w:t>
      </w:r>
      <w:r w:rsidR="00FC757E" w:rsidRPr="00C01ED5">
        <w:t>Creation of the decisions</w:t>
      </w:r>
      <w:bookmarkEnd w:id="7"/>
      <w:r w:rsidR="00FC757E" w:rsidRPr="00C01ED5">
        <w:t xml:space="preserve"> </w:t>
      </w:r>
    </w:p>
    <w:p w14:paraId="7F2AF230" w14:textId="7E8552D5" w:rsidR="00FC757E" w:rsidRPr="00C01ED5" w:rsidRDefault="00FC757E" w:rsidP="00FC757E">
      <w:pPr>
        <w:rPr>
          <w:rFonts w:ascii="Arial" w:hAnsi="Arial" w:cs="Arial"/>
          <w:sz w:val="24"/>
          <w:szCs w:val="24"/>
        </w:rPr>
      </w:pPr>
      <w:r w:rsidRPr="00C01ED5">
        <w:rPr>
          <w:rFonts w:ascii="Arial" w:hAnsi="Arial" w:cs="Arial"/>
          <w:sz w:val="24"/>
          <w:szCs w:val="24"/>
        </w:rPr>
        <w:t>In order for a formation to take place, the following decisions must be proposed by the members, agreed by a majority vote, and recorded</w:t>
      </w:r>
      <w:r w:rsidR="00181B4A" w:rsidRPr="00C01ED5">
        <w:rPr>
          <w:rFonts w:ascii="Arial" w:hAnsi="Arial" w:cs="Arial"/>
          <w:sz w:val="24"/>
          <w:szCs w:val="24"/>
        </w:rPr>
        <w:t>:</w:t>
      </w:r>
    </w:p>
    <w:p w14:paraId="378551A6" w14:textId="549B6C31" w:rsidR="00FC757E" w:rsidRPr="00C01ED5" w:rsidRDefault="00FC757E">
      <w:pPr>
        <w:pStyle w:val="ListParagraph"/>
        <w:numPr>
          <w:ilvl w:val="0"/>
          <w:numId w:val="73"/>
        </w:numPr>
        <w:rPr>
          <w:rFonts w:ascii="Arial" w:hAnsi="Arial" w:cs="Arial"/>
          <w:sz w:val="24"/>
          <w:szCs w:val="24"/>
        </w:rPr>
      </w:pPr>
      <w:r w:rsidRPr="00C01ED5">
        <w:rPr>
          <w:rFonts w:ascii="Arial" w:hAnsi="Arial" w:cs="Arial"/>
          <w:sz w:val="24"/>
          <w:szCs w:val="24"/>
        </w:rPr>
        <w:t>to form a new WI</w:t>
      </w:r>
    </w:p>
    <w:p w14:paraId="6F24B2B6" w14:textId="313761BE" w:rsidR="00B84DD0" w:rsidRPr="00C01ED5" w:rsidRDefault="00B84DD0">
      <w:pPr>
        <w:pStyle w:val="ListParagraph"/>
        <w:numPr>
          <w:ilvl w:val="0"/>
          <w:numId w:val="73"/>
        </w:numPr>
        <w:rPr>
          <w:rFonts w:ascii="Arial" w:hAnsi="Arial" w:cs="Arial"/>
          <w:sz w:val="24"/>
          <w:szCs w:val="24"/>
        </w:rPr>
      </w:pPr>
      <w:r w:rsidRPr="00C01ED5">
        <w:rPr>
          <w:rFonts w:ascii="Arial" w:hAnsi="Arial" w:cs="Arial"/>
          <w:sz w:val="24"/>
          <w:szCs w:val="24"/>
        </w:rPr>
        <w:t>the name of the WI</w:t>
      </w:r>
    </w:p>
    <w:p w14:paraId="573948E7" w14:textId="33C388B9" w:rsidR="00FC757E" w:rsidRPr="00C01ED5" w:rsidRDefault="00FC757E">
      <w:pPr>
        <w:pStyle w:val="ListParagraph"/>
        <w:numPr>
          <w:ilvl w:val="0"/>
          <w:numId w:val="73"/>
        </w:numPr>
        <w:rPr>
          <w:rFonts w:ascii="Arial" w:hAnsi="Arial" w:cs="Arial"/>
          <w:sz w:val="24"/>
          <w:szCs w:val="24"/>
        </w:rPr>
      </w:pPr>
      <w:r w:rsidRPr="00C01ED5">
        <w:rPr>
          <w:rFonts w:ascii="Arial" w:hAnsi="Arial" w:cs="Arial"/>
          <w:sz w:val="24"/>
          <w:szCs w:val="24"/>
        </w:rPr>
        <w:t>day, time and place of the monthly meeting</w:t>
      </w:r>
      <w:r w:rsidR="390C9AA4" w:rsidRPr="00C01ED5">
        <w:rPr>
          <w:rFonts w:ascii="Arial" w:hAnsi="Arial" w:cs="Arial"/>
          <w:sz w:val="24"/>
          <w:szCs w:val="24"/>
        </w:rPr>
        <w:t xml:space="preserve">. For virtual WIs, you will need to make a note that meetings will be held online. </w:t>
      </w:r>
    </w:p>
    <w:p w14:paraId="618D92EB" w14:textId="291ED75D" w:rsidR="00FC757E" w:rsidRPr="00C01ED5" w:rsidRDefault="00FC757E">
      <w:pPr>
        <w:pStyle w:val="ListParagraph"/>
        <w:numPr>
          <w:ilvl w:val="0"/>
          <w:numId w:val="73"/>
        </w:numPr>
        <w:rPr>
          <w:rFonts w:ascii="Arial" w:hAnsi="Arial" w:cs="Arial"/>
          <w:sz w:val="24"/>
          <w:szCs w:val="24"/>
        </w:rPr>
      </w:pPr>
      <w:r w:rsidRPr="00C01ED5">
        <w:rPr>
          <w:rFonts w:ascii="Arial" w:hAnsi="Arial" w:cs="Arial"/>
          <w:sz w:val="24"/>
          <w:szCs w:val="24"/>
        </w:rPr>
        <w:lastRenderedPageBreak/>
        <w:t xml:space="preserve">number of </w:t>
      </w:r>
      <w:r w:rsidR="001D3D0F" w:rsidRPr="00C01ED5">
        <w:rPr>
          <w:rFonts w:ascii="Arial" w:hAnsi="Arial" w:cs="Arial"/>
          <w:sz w:val="24"/>
          <w:szCs w:val="24"/>
        </w:rPr>
        <w:t>Vice-Presidents</w:t>
      </w:r>
    </w:p>
    <w:p w14:paraId="34D2CE88" w14:textId="5FDF16E3" w:rsidR="00FC757E" w:rsidRPr="00C01ED5" w:rsidRDefault="00FC757E">
      <w:pPr>
        <w:pStyle w:val="ListParagraph"/>
        <w:numPr>
          <w:ilvl w:val="0"/>
          <w:numId w:val="73"/>
        </w:numPr>
        <w:rPr>
          <w:rFonts w:ascii="Arial" w:hAnsi="Arial" w:cs="Arial"/>
          <w:sz w:val="24"/>
          <w:szCs w:val="24"/>
        </w:rPr>
      </w:pPr>
      <w:r w:rsidRPr="00C01ED5">
        <w:rPr>
          <w:rFonts w:ascii="Arial" w:hAnsi="Arial" w:cs="Arial"/>
          <w:sz w:val="24"/>
          <w:szCs w:val="24"/>
        </w:rPr>
        <w:t>number of members on the committee</w:t>
      </w:r>
    </w:p>
    <w:p w14:paraId="7EA97D46" w14:textId="04C12E4D" w:rsidR="00D11FC4" w:rsidRPr="00C01ED5" w:rsidRDefault="000E7CD8" w:rsidP="000E7CD8">
      <w:pPr>
        <w:rPr>
          <w:rFonts w:ascii="Arial" w:hAnsi="Arial" w:cs="Arial"/>
          <w:sz w:val="24"/>
          <w:szCs w:val="24"/>
        </w:rPr>
      </w:pPr>
      <w:r w:rsidRPr="00C01ED5">
        <w:rPr>
          <w:rFonts w:ascii="Arial" w:hAnsi="Arial" w:cs="Arial"/>
          <w:sz w:val="24"/>
          <w:szCs w:val="24"/>
        </w:rPr>
        <w:t>These can subsequently be amended</w:t>
      </w:r>
      <w:r w:rsidR="00C15D09" w:rsidRPr="00C01ED5">
        <w:rPr>
          <w:rFonts w:ascii="Arial" w:hAnsi="Arial" w:cs="Arial"/>
          <w:sz w:val="24"/>
          <w:szCs w:val="24"/>
        </w:rPr>
        <w:t xml:space="preserve"> and some changes may need to be made</w:t>
      </w:r>
      <w:r w:rsidRPr="00C01ED5">
        <w:rPr>
          <w:rFonts w:ascii="Arial" w:hAnsi="Arial" w:cs="Arial"/>
          <w:sz w:val="24"/>
          <w:szCs w:val="24"/>
        </w:rPr>
        <w:t xml:space="preserve"> at an Annual Meeting or Special </w:t>
      </w:r>
      <w:r w:rsidR="00C15D09" w:rsidRPr="00C01ED5">
        <w:rPr>
          <w:rFonts w:ascii="Arial" w:hAnsi="Arial" w:cs="Arial"/>
          <w:sz w:val="24"/>
          <w:szCs w:val="24"/>
        </w:rPr>
        <w:t>M</w:t>
      </w:r>
      <w:r w:rsidRPr="00C01ED5">
        <w:rPr>
          <w:rFonts w:ascii="Arial" w:hAnsi="Arial" w:cs="Arial"/>
          <w:sz w:val="24"/>
          <w:szCs w:val="24"/>
        </w:rPr>
        <w:t xml:space="preserve">eeting as </w:t>
      </w:r>
      <w:r w:rsidR="00B84DD0" w:rsidRPr="00C01ED5">
        <w:rPr>
          <w:rFonts w:ascii="Arial" w:hAnsi="Arial" w:cs="Arial"/>
          <w:sz w:val="24"/>
          <w:szCs w:val="24"/>
        </w:rPr>
        <w:t>required</w:t>
      </w:r>
      <w:r w:rsidRPr="00C01ED5">
        <w:rPr>
          <w:rFonts w:ascii="Arial" w:hAnsi="Arial" w:cs="Arial"/>
          <w:sz w:val="24"/>
          <w:szCs w:val="24"/>
        </w:rPr>
        <w:t xml:space="preserve">. </w:t>
      </w:r>
      <w:r w:rsidR="00D11FC4" w:rsidRPr="00C01ED5">
        <w:rPr>
          <w:rFonts w:ascii="Arial" w:hAnsi="Arial" w:cs="Arial"/>
          <w:sz w:val="24"/>
          <w:szCs w:val="24"/>
        </w:rPr>
        <w:t xml:space="preserve">For example, the WI might want to alter the number of committee members as the WI grows. </w:t>
      </w:r>
    </w:p>
    <w:p w14:paraId="46E34E6A" w14:textId="0686E8D2" w:rsidR="000E7CD8" w:rsidRPr="00C01ED5" w:rsidRDefault="000E7CD8" w:rsidP="6B9C1BF3">
      <w:pPr>
        <w:rPr>
          <w:rFonts w:ascii="Arial" w:hAnsi="Arial" w:cs="Arial"/>
          <w:sz w:val="24"/>
          <w:szCs w:val="24"/>
        </w:rPr>
      </w:pPr>
      <w:r w:rsidRPr="00C01ED5">
        <w:rPr>
          <w:rFonts w:ascii="Arial" w:hAnsi="Arial" w:cs="Arial"/>
          <w:sz w:val="24"/>
          <w:szCs w:val="24"/>
        </w:rPr>
        <w:t xml:space="preserve">The WI Adviser will write </w:t>
      </w:r>
      <w:r w:rsidR="318B71F3" w:rsidRPr="00C01ED5">
        <w:rPr>
          <w:rFonts w:ascii="Arial" w:hAnsi="Arial" w:cs="Arial"/>
          <w:sz w:val="24"/>
          <w:szCs w:val="24"/>
        </w:rPr>
        <w:t xml:space="preserve">or type </w:t>
      </w:r>
      <w:r w:rsidRPr="00C01ED5">
        <w:rPr>
          <w:rFonts w:ascii="Arial" w:hAnsi="Arial" w:cs="Arial"/>
          <w:sz w:val="24"/>
          <w:szCs w:val="24"/>
        </w:rPr>
        <w:t xml:space="preserve">up a record of the formation meeting, including the decisions, the number of members present and the names of the WI Advisers present. A copy of this record must be kept. </w:t>
      </w:r>
    </w:p>
    <w:p w14:paraId="72FBDD6F" w14:textId="77777777" w:rsidR="00D37DE5" w:rsidRPr="00C01ED5" w:rsidRDefault="00D37DE5" w:rsidP="6B9C1BF3">
      <w:pPr>
        <w:rPr>
          <w:rFonts w:ascii="Arial" w:hAnsi="Arial" w:cs="Arial"/>
          <w:sz w:val="24"/>
          <w:szCs w:val="24"/>
        </w:rPr>
      </w:pPr>
    </w:p>
    <w:p w14:paraId="0F7B9096" w14:textId="6A0FC9BD" w:rsidR="00277157" w:rsidRPr="00C01ED5" w:rsidRDefault="001725D9" w:rsidP="001725D9">
      <w:pPr>
        <w:pStyle w:val="Heading2"/>
        <w:numPr>
          <w:ilvl w:val="0"/>
          <w:numId w:val="0"/>
        </w:numPr>
        <w:ind w:left="360"/>
      </w:pPr>
      <w:bookmarkStart w:id="8" w:name="_Toc200033748"/>
      <w:r w:rsidRPr="00C01ED5">
        <w:t xml:space="preserve">2.4 </w:t>
      </w:r>
      <w:r w:rsidR="00277157" w:rsidRPr="00C01ED5">
        <w:t>Signing the Constitution</w:t>
      </w:r>
      <w:bookmarkEnd w:id="8"/>
      <w:r w:rsidR="00277157" w:rsidRPr="00C01ED5">
        <w:t xml:space="preserve"> </w:t>
      </w:r>
    </w:p>
    <w:p w14:paraId="304A566B" w14:textId="442080ED" w:rsidR="00277157" w:rsidRPr="00C01ED5" w:rsidRDefault="403CF268">
      <w:pPr>
        <w:jc w:val="both"/>
        <w:rPr>
          <w:rFonts w:ascii="Arial" w:hAnsi="Arial" w:cs="Arial"/>
          <w:color w:val="000000" w:themeColor="text1"/>
          <w:sz w:val="24"/>
          <w:szCs w:val="24"/>
        </w:rPr>
      </w:pPr>
      <w:bookmarkStart w:id="9" w:name="_Hlk115357720"/>
      <w:r w:rsidRPr="00C01ED5">
        <w:rPr>
          <w:rFonts w:ascii="Arial" w:hAnsi="Arial" w:cs="Arial"/>
          <w:color w:val="000000" w:themeColor="text1"/>
          <w:sz w:val="24"/>
          <w:szCs w:val="24"/>
        </w:rPr>
        <w:t xml:space="preserve">A New WI </w:t>
      </w:r>
      <w:r w:rsidR="716FAD10" w:rsidRPr="00C01ED5">
        <w:rPr>
          <w:rFonts w:ascii="Arial" w:hAnsi="Arial" w:cs="Arial"/>
          <w:color w:val="000000" w:themeColor="text1"/>
          <w:sz w:val="24"/>
          <w:szCs w:val="24"/>
        </w:rPr>
        <w:t>W</w:t>
      </w:r>
      <w:r w:rsidRPr="00C01ED5">
        <w:rPr>
          <w:rFonts w:ascii="Arial" w:hAnsi="Arial" w:cs="Arial"/>
          <w:color w:val="000000" w:themeColor="text1"/>
          <w:sz w:val="24"/>
          <w:szCs w:val="24"/>
        </w:rPr>
        <w:t xml:space="preserve">elcome </w:t>
      </w:r>
      <w:r w:rsidR="716FAD10" w:rsidRPr="00C01ED5">
        <w:rPr>
          <w:rFonts w:ascii="Arial" w:hAnsi="Arial" w:cs="Arial"/>
          <w:color w:val="000000" w:themeColor="text1"/>
          <w:sz w:val="24"/>
          <w:szCs w:val="24"/>
        </w:rPr>
        <w:t>P</w:t>
      </w:r>
      <w:r w:rsidRPr="00C01ED5">
        <w:rPr>
          <w:rFonts w:ascii="Arial" w:hAnsi="Arial" w:cs="Arial"/>
          <w:color w:val="000000" w:themeColor="text1"/>
          <w:sz w:val="24"/>
          <w:szCs w:val="24"/>
        </w:rPr>
        <w:t xml:space="preserve">ack is sent to the WI’s </w:t>
      </w:r>
      <w:r w:rsidR="3FE9B01C" w:rsidRPr="00C01ED5">
        <w:rPr>
          <w:rFonts w:ascii="Arial" w:hAnsi="Arial" w:cs="Arial"/>
          <w:color w:val="000000" w:themeColor="text1"/>
          <w:sz w:val="24"/>
          <w:szCs w:val="24"/>
        </w:rPr>
        <w:t xml:space="preserve">allocated WI </w:t>
      </w:r>
      <w:r w:rsidRPr="00C01ED5">
        <w:rPr>
          <w:rFonts w:ascii="Arial" w:hAnsi="Arial" w:cs="Arial"/>
          <w:color w:val="000000" w:themeColor="text1"/>
          <w:sz w:val="24"/>
          <w:szCs w:val="24"/>
        </w:rPr>
        <w:t xml:space="preserve">Adviser who brings this pack along to the </w:t>
      </w:r>
      <w:r w:rsidR="27442A1C" w:rsidRPr="00C01ED5">
        <w:rPr>
          <w:rFonts w:ascii="Arial" w:hAnsi="Arial" w:cs="Arial"/>
          <w:color w:val="000000" w:themeColor="text1"/>
          <w:sz w:val="24"/>
          <w:szCs w:val="24"/>
        </w:rPr>
        <w:t xml:space="preserve">next meeting following the </w:t>
      </w:r>
      <w:r w:rsidRPr="00C01ED5">
        <w:rPr>
          <w:rFonts w:ascii="Arial" w:hAnsi="Arial" w:cs="Arial"/>
          <w:color w:val="000000" w:themeColor="text1"/>
          <w:sz w:val="24"/>
          <w:szCs w:val="24"/>
        </w:rPr>
        <w:t>formation meeting</w:t>
      </w:r>
      <w:r w:rsidR="429E8333" w:rsidRPr="00C01ED5">
        <w:rPr>
          <w:rFonts w:ascii="Arial" w:hAnsi="Arial" w:cs="Arial"/>
          <w:color w:val="000000" w:themeColor="text1"/>
          <w:sz w:val="24"/>
          <w:szCs w:val="24"/>
        </w:rPr>
        <w:t>, known as the second meeting,</w:t>
      </w:r>
      <w:r w:rsidRPr="00C01ED5">
        <w:rPr>
          <w:rFonts w:ascii="Arial" w:hAnsi="Arial" w:cs="Arial"/>
          <w:color w:val="000000" w:themeColor="text1"/>
          <w:sz w:val="24"/>
          <w:szCs w:val="24"/>
        </w:rPr>
        <w:t xml:space="preserve"> and explains the contents. This pack includes</w:t>
      </w:r>
      <w:r w:rsidR="3A31EF06" w:rsidRPr="00C01ED5">
        <w:rPr>
          <w:rFonts w:ascii="Arial" w:hAnsi="Arial" w:cs="Arial"/>
          <w:color w:val="000000" w:themeColor="text1"/>
          <w:sz w:val="24"/>
          <w:szCs w:val="24"/>
        </w:rPr>
        <w:t xml:space="preserve"> four copies of the Constitution</w:t>
      </w:r>
      <w:r w:rsidR="1FE0505A" w:rsidRPr="00C01ED5">
        <w:rPr>
          <w:rFonts w:ascii="Arial" w:hAnsi="Arial" w:cs="Arial"/>
          <w:color w:val="000000" w:themeColor="text1"/>
          <w:sz w:val="24"/>
          <w:szCs w:val="24"/>
        </w:rPr>
        <w:t>,</w:t>
      </w:r>
      <w:r w:rsidR="3A31EF06" w:rsidRPr="00C01ED5">
        <w:rPr>
          <w:rFonts w:ascii="Arial" w:hAnsi="Arial" w:cs="Arial"/>
          <w:color w:val="000000" w:themeColor="text1"/>
          <w:sz w:val="24"/>
          <w:szCs w:val="24"/>
        </w:rPr>
        <w:t xml:space="preserve"> </w:t>
      </w:r>
      <w:r w:rsidRPr="00C01ED5">
        <w:rPr>
          <w:rFonts w:ascii="Arial" w:hAnsi="Arial" w:cs="Arial"/>
          <w:color w:val="000000" w:themeColor="text1"/>
          <w:sz w:val="24"/>
          <w:szCs w:val="24"/>
        </w:rPr>
        <w:t>which</w:t>
      </w:r>
      <w:r w:rsidR="3A31EF06" w:rsidRPr="00C01ED5">
        <w:rPr>
          <w:rFonts w:ascii="Arial" w:hAnsi="Arial" w:cs="Arial"/>
          <w:color w:val="000000" w:themeColor="text1"/>
          <w:sz w:val="24"/>
          <w:szCs w:val="24"/>
        </w:rPr>
        <w:t xml:space="preserve"> must be signed</w:t>
      </w:r>
      <w:r w:rsidR="429E8333" w:rsidRPr="00C01ED5">
        <w:rPr>
          <w:rFonts w:ascii="Arial" w:hAnsi="Arial" w:cs="Arial"/>
          <w:color w:val="000000" w:themeColor="text1"/>
          <w:sz w:val="24"/>
          <w:szCs w:val="24"/>
        </w:rPr>
        <w:t xml:space="preserve"> at the second meeting</w:t>
      </w:r>
      <w:r w:rsidRPr="00C01ED5">
        <w:rPr>
          <w:rFonts w:ascii="Arial" w:hAnsi="Arial" w:cs="Arial"/>
          <w:color w:val="000000" w:themeColor="text1"/>
          <w:sz w:val="24"/>
          <w:szCs w:val="24"/>
        </w:rPr>
        <w:t>.</w:t>
      </w:r>
      <w:r w:rsidR="5A52A343" w:rsidRPr="00C01ED5">
        <w:rPr>
          <w:rFonts w:ascii="Arial" w:hAnsi="Arial" w:cs="Arial"/>
          <w:color w:val="000000" w:themeColor="text1"/>
          <w:sz w:val="24"/>
          <w:szCs w:val="24"/>
        </w:rPr>
        <w:t xml:space="preserve"> Please note that a WI Adviser can request for this pack to be emailed to them.</w:t>
      </w:r>
      <w:r w:rsidR="2E770ADA" w:rsidRPr="00C01ED5">
        <w:rPr>
          <w:rFonts w:ascii="Arial" w:hAnsi="Arial" w:cs="Arial"/>
          <w:color w:val="000000" w:themeColor="text1"/>
          <w:sz w:val="24"/>
          <w:szCs w:val="24"/>
        </w:rPr>
        <w:t xml:space="preserve"> </w:t>
      </w:r>
      <w:r w:rsidR="79E5170A" w:rsidRPr="00C01ED5">
        <w:rPr>
          <w:rFonts w:ascii="Arial" w:hAnsi="Arial" w:cs="Arial"/>
          <w:color w:val="000000" w:themeColor="text1"/>
          <w:sz w:val="24"/>
          <w:szCs w:val="24"/>
        </w:rPr>
        <w:t xml:space="preserve">They can then forward the documents that need to be signed to the </w:t>
      </w:r>
      <w:r w:rsidR="28A0F86C" w:rsidRPr="00C01ED5">
        <w:rPr>
          <w:rFonts w:ascii="Arial" w:hAnsi="Arial" w:cs="Arial"/>
          <w:color w:val="000000" w:themeColor="text1"/>
          <w:sz w:val="24"/>
          <w:szCs w:val="24"/>
        </w:rPr>
        <w:t>O</w:t>
      </w:r>
      <w:r w:rsidR="79E5170A" w:rsidRPr="00C01ED5">
        <w:rPr>
          <w:rFonts w:ascii="Arial" w:hAnsi="Arial" w:cs="Arial"/>
          <w:color w:val="000000" w:themeColor="text1"/>
          <w:sz w:val="24"/>
          <w:szCs w:val="24"/>
        </w:rPr>
        <w:t xml:space="preserve">fficers of the WI. These documents can be signed online. </w:t>
      </w:r>
      <w:r w:rsidR="77FF2507" w:rsidRPr="00C01ED5">
        <w:rPr>
          <w:rFonts w:ascii="Arial" w:hAnsi="Arial" w:cs="Arial"/>
          <w:color w:val="000000" w:themeColor="text1"/>
          <w:sz w:val="24"/>
          <w:szCs w:val="24"/>
        </w:rPr>
        <w:t xml:space="preserve">Officers can either do this by having their signature scanned in and copying and pasting this onto the Constitution, or other document. Otherwise there are free online platforms to input signatures which you can search for </w:t>
      </w:r>
      <w:r w:rsidR="34DB3102" w:rsidRPr="00C01ED5">
        <w:rPr>
          <w:rFonts w:ascii="Arial" w:hAnsi="Arial" w:cs="Arial"/>
          <w:color w:val="000000" w:themeColor="text1"/>
          <w:sz w:val="24"/>
          <w:szCs w:val="24"/>
        </w:rPr>
        <w:t xml:space="preserve">with </w:t>
      </w:r>
      <w:r w:rsidR="77FF2507" w:rsidRPr="00C01ED5">
        <w:rPr>
          <w:rFonts w:ascii="Arial" w:hAnsi="Arial" w:cs="Arial"/>
          <w:color w:val="000000" w:themeColor="text1"/>
          <w:sz w:val="24"/>
          <w:szCs w:val="24"/>
        </w:rPr>
        <w:t xml:space="preserve">your search engine. </w:t>
      </w:r>
    </w:p>
    <w:bookmarkEnd w:id="9"/>
    <w:p w14:paraId="689320E6" w14:textId="3262CBB1" w:rsidR="00277157" w:rsidRPr="00C01ED5" w:rsidRDefault="00277157" w:rsidP="00277157">
      <w:pPr>
        <w:jc w:val="both"/>
        <w:rPr>
          <w:rFonts w:ascii="Arial" w:hAnsi="Arial" w:cs="Arial"/>
          <w:color w:val="000000" w:themeColor="text1"/>
          <w:sz w:val="24"/>
          <w:szCs w:val="24"/>
        </w:rPr>
      </w:pPr>
      <w:r w:rsidRPr="00C01ED5">
        <w:rPr>
          <w:rFonts w:ascii="Arial" w:hAnsi="Arial" w:cs="Arial"/>
          <w:color w:val="000000" w:themeColor="text1"/>
          <w:sz w:val="24"/>
          <w:szCs w:val="24"/>
        </w:rPr>
        <w:t>When signing the Constitution, the name of the WI and the federation is filled in and the Constitution is then signed by the President and Secretary</w:t>
      </w:r>
      <w:r w:rsidR="007B379A" w:rsidRPr="00C01ED5">
        <w:rPr>
          <w:rFonts w:ascii="Arial" w:hAnsi="Arial" w:cs="Arial"/>
          <w:color w:val="000000" w:themeColor="text1"/>
          <w:sz w:val="24"/>
          <w:szCs w:val="24"/>
        </w:rPr>
        <w:t>,</w:t>
      </w:r>
      <w:r w:rsidRPr="00C01ED5">
        <w:rPr>
          <w:rFonts w:ascii="Arial" w:hAnsi="Arial" w:cs="Arial"/>
          <w:color w:val="000000" w:themeColor="text1"/>
          <w:sz w:val="24"/>
          <w:szCs w:val="24"/>
        </w:rPr>
        <w:t xml:space="preserve"> which is witnessed by the WI Adviser and then dated. This date is the WI</w:t>
      </w:r>
      <w:r w:rsidR="007B379A" w:rsidRPr="00C01ED5">
        <w:rPr>
          <w:rFonts w:ascii="Arial" w:hAnsi="Arial" w:cs="Arial"/>
          <w:color w:val="000000" w:themeColor="text1"/>
          <w:sz w:val="24"/>
          <w:szCs w:val="24"/>
        </w:rPr>
        <w:t>’</w:t>
      </w:r>
      <w:r w:rsidRPr="00C01ED5">
        <w:rPr>
          <w:rFonts w:ascii="Arial" w:hAnsi="Arial" w:cs="Arial"/>
          <w:color w:val="000000" w:themeColor="text1"/>
          <w:sz w:val="24"/>
          <w:szCs w:val="24"/>
        </w:rPr>
        <w:t xml:space="preserve">s official formation date. This process is then repeated four times. After all four copies of the Constitution </w:t>
      </w:r>
      <w:r w:rsidR="007B379A" w:rsidRPr="00C01ED5">
        <w:rPr>
          <w:rFonts w:ascii="Arial" w:hAnsi="Arial" w:cs="Arial"/>
          <w:color w:val="000000" w:themeColor="text1"/>
          <w:sz w:val="24"/>
          <w:szCs w:val="24"/>
        </w:rPr>
        <w:t>and</w:t>
      </w:r>
      <w:r w:rsidRPr="00C01ED5">
        <w:rPr>
          <w:rFonts w:ascii="Arial" w:hAnsi="Arial" w:cs="Arial"/>
          <w:color w:val="000000" w:themeColor="text1"/>
          <w:sz w:val="24"/>
          <w:szCs w:val="24"/>
        </w:rPr>
        <w:t xml:space="preserve"> Rules have been signed:</w:t>
      </w:r>
    </w:p>
    <w:p w14:paraId="6F621881" w14:textId="132D1660" w:rsidR="00277157" w:rsidRPr="00C01ED5" w:rsidRDefault="00277157">
      <w:pPr>
        <w:pStyle w:val="ListParagraph"/>
        <w:numPr>
          <w:ilvl w:val="0"/>
          <w:numId w:val="71"/>
        </w:numPr>
        <w:overflowPunct w:val="0"/>
        <w:autoSpaceDE w:val="0"/>
        <w:autoSpaceDN w:val="0"/>
        <w:spacing w:after="0" w:line="240" w:lineRule="auto"/>
        <w:rPr>
          <w:rFonts w:ascii="Arial" w:hAnsi="Arial" w:cs="Arial"/>
          <w:color w:val="000000" w:themeColor="text1"/>
          <w:sz w:val="24"/>
          <w:szCs w:val="24"/>
        </w:rPr>
      </w:pPr>
      <w:r w:rsidRPr="00C01ED5">
        <w:rPr>
          <w:rFonts w:ascii="Arial" w:hAnsi="Arial" w:cs="Arial"/>
          <w:color w:val="000000" w:themeColor="text1"/>
          <w:sz w:val="24"/>
          <w:szCs w:val="24"/>
        </w:rPr>
        <w:t xml:space="preserve">One copy should be returned to the NFWI along with the Venue </w:t>
      </w:r>
      <w:r w:rsidR="007B379A" w:rsidRPr="00C01ED5">
        <w:rPr>
          <w:rFonts w:ascii="Arial" w:hAnsi="Arial" w:cs="Arial"/>
          <w:color w:val="000000" w:themeColor="text1"/>
          <w:sz w:val="24"/>
          <w:szCs w:val="24"/>
        </w:rPr>
        <w:t>and</w:t>
      </w:r>
      <w:r w:rsidRPr="00C01ED5">
        <w:rPr>
          <w:rFonts w:ascii="Arial" w:hAnsi="Arial" w:cs="Arial"/>
          <w:color w:val="000000" w:themeColor="text1"/>
          <w:sz w:val="24"/>
          <w:szCs w:val="24"/>
        </w:rPr>
        <w:t xml:space="preserve"> Officers Details Form.</w:t>
      </w:r>
    </w:p>
    <w:p w14:paraId="2152FDDB" w14:textId="4FA87712" w:rsidR="00277157" w:rsidRPr="00C01ED5" w:rsidRDefault="00277157">
      <w:pPr>
        <w:pStyle w:val="ListParagraph"/>
        <w:numPr>
          <w:ilvl w:val="0"/>
          <w:numId w:val="71"/>
        </w:numPr>
        <w:overflowPunct w:val="0"/>
        <w:autoSpaceDE w:val="0"/>
        <w:autoSpaceDN w:val="0"/>
        <w:spacing w:after="0" w:line="240" w:lineRule="auto"/>
        <w:rPr>
          <w:rFonts w:ascii="Arial" w:hAnsi="Arial" w:cs="Arial"/>
          <w:color w:val="000000" w:themeColor="text1"/>
          <w:sz w:val="24"/>
          <w:szCs w:val="24"/>
        </w:rPr>
      </w:pPr>
      <w:r w:rsidRPr="00C01ED5">
        <w:rPr>
          <w:rFonts w:ascii="Arial" w:hAnsi="Arial" w:cs="Arial"/>
          <w:color w:val="000000" w:themeColor="text1"/>
          <w:sz w:val="24"/>
          <w:szCs w:val="24"/>
        </w:rPr>
        <w:t>One copy should be sent to the federation office.</w:t>
      </w:r>
    </w:p>
    <w:p w14:paraId="07E1911B" w14:textId="43C028E2" w:rsidR="00277157" w:rsidRPr="00C01ED5" w:rsidRDefault="00277157">
      <w:pPr>
        <w:pStyle w:val="ListParagraph"/>
        <w:numPr>
          <w:ilvl w:val="0"/>
          <w:numId w:val="71"/>
        </w:numPr>
        <w:overflowPunct w:val="0"/>
        <w:autoSpaceDE w:val="0"/>
        <w:autoSpaceDN w:val="0"/>
        <w:spacing w:after="0" w:line="240" w:lineRule="auto"/>
        <w:rPr>
          <w:rFonts w:ascii="Arial" w:hAnsi="Arial" w:cs="Arial"/>
          <w:color w:val="000000" w:themeColor="text1"/>
          <w:sz w:val="24"/>
          <w:szCs w:val="24"/>
        </w:rPr>
      </w:pPr>
      <w:r w:rsidRPr="00C01ED5">
        <w:rPr>
          <w:rFonts w:ascii="Arial" w:hAnsi="Arial" w:cs="Arial"/>
          <w:color w:val="000000" w:themeColor="text1"/>
          <w:sz w:val="24"/>
          <w:szCs w:val="24"/>
        </w:rPr>
        <w:t xml:space="preserve">One copy should be filed in a safe place by the </w:t>
      </w:r>
      <w:r w:rsidR="0014648D" w:rsidRPr="00C01ED5">
        <w:rPr>
          <w:rFonts w:ascii="Arial" w:hAnsi="Arial" w:cs="Arial"/>
          <w:color w:val="000000" w:themeColor="text1"/>
          <w:sz w:val="24"/>
          <w:szCs w:val="24"/>
        </w:rPr>
        <w:t>Secretary</w:t>
      </w:r>
      <w:r w:rsidRPr="00C01ED5">
        <w:rPr>
          <w:rFonts w:ascii="Arial" w:hAnsi="Arial" w:cs="Arial"/>
          <w:color w:val="000000" w:themeColor="text1"/>
          <w:sz w:val="24"/>
          <w:szCs w:val="24"/>
        </w:rPr>
        <w:t xml:space="preserve"> of the new WI with all the WI’s official papers. </w:t>
      </w:r>
    </w:p>
    <w:p w14:paraId="19D15464" w14:textId="42964524" w:rsidR="00277157" w:rsidRPr="00C01ED5" w:rsidRDefault="3A31EF06">
      <w:pPr>
        <w:pStyle w:val="ListParagraph"/>
        <w:numPr>
          <w:ilvl w:val="0"/>
          <w:numId w:val="71"/>
        </w:numPr>
        <w:overflowPunct w:val="0"/>
        <w:autoSpaceDE w:val="0"/>
        <w:autoSpaceDN w:val="0"/>
        <w:spacing w:after="0" w:line="240" w:lineRule="auto"/>
        <w:rPr>
          <w:rFonts w:ascii="Arial" w:hAnsi="Arial" w:cs="Arial"/>
          <w:color w:val="000000" w:themeColor="text1"/>
          <w:sz w:val="24"/>
          <w:szCs w:val="24"/>
        </w:rPr>
      </w:pPr>
      <w:r w:rsidRPr="00C01ED5">
        <w:rPr>
          <w:rFonts w:ascii="Arial" w:hAnsi="Arial" w:cs="Arial"/>
          <w:color w:val="000000" w:themeColor="text1"/>
          <w:sz w:val="24"/>
          <w:szCs w:val="24"/>
        </w:rPr>
        <w:t xml:space="preserve">One copy should be given to the </w:t>
      </w:r>
      <w:r w:rsidR="7E2581B1" w:rsidRPr="00C01ED5">
        <w:rPr>
          <w:rFonts w:ascii="Arial" w:hAnsi="Arial" w:cs="Arial"/>
          <w:color w:val="000000" w:themeColor="text1"/>
          <w:sz w:val="24"/>
          <w:szCs w:val="24"/>
        </w:rPr>
        <w:t xml:space="preserve">bank </w:t>
      </w:r>
      <w:r w:rsidRPr="00C01ED5">
        <w:rPr>
          <w:rFonts w:ascii="Arial" w:hAnsi="Arial" w:cs="Arial"/>
          <w:color w:val="000000" w:themeColor="text1"/>
          <w:sz w:val="24"/>
          <w:szCs w:val="24"/>
        </w:rPr>
        <w:t>with the WI Bank Account form.</w:t>
      </w:r>
      <w:r w:rsidR="195AA64D" w:rsidRPr="00C01ED5">
        <w:rPr>
          <w:rFonts w:ascii="Arial" w:hAnsi="Arial" w:cs="Arial"/>
          <w:color w:val="000000" w:themeColor="text1"/>
          <w:sz w:val="24"/>
          <w:szCs w:val="24"/>
        </w:rPr>
        <w:t xml:space="preserve"> Check with your bank if they will accept Constitutions that have been signed online. </w:t>
      </w:r>
    </w:p>
    <w:p w14:paraId="13571A81" w14:textId="77777777" w:rsidR="00277157" w:rsidRPr="00C01ED5" w:rsidRDefault="00277157" w:rsidP="00277157">
      <w:pPr>
        <w:pStyle w:val="ListParagraph"/>
        <w:overflowPunct w:val="0"/>
        <w:autoSpaceDE w:val="0"/>
        <w:autoSpaceDN w:val="0"/>
        <w:spacing w:after="0" w:line="240" w:lineRule="auto"/>
        <w:rPr>
          <w:rFonts w:ascii="Arial" w:hAnsi="Arial" w:cs="Arial"/>
          <w:color w:val="000000" w:themeColor="text1"/>
          <w:sz w:val="24"/>
          <w:szCs w:val="24"/>
        </w:rPr>
      </w:pPr>
    </w:p>
    <w:p w14:paraId="1C822105" w14:textId="1F214D40" w:rsidR="00277157" w:rsidRPr="00C01ED5" w:rsidRDefault="00277157" w:rsidP="00277157">
      <w:pPr>
        <w:jc w:val="both"/>
        <w:rPr>
          <w:rFonts w:ascii="Arial" w:hAnsi="Arial" w:cs="Arial"/>
          <w:color w:val="000000" w:themeColor="text1"/>
          <w:sz w:val="24"/>
          <w:szCs w:val="24"/>
        </w:rPr>
      </w:pPr>
      <w:r w:rsidRPr="00C01ED5">
        <w:rPr>
          <w:rFonts w:ascii="Arial" w:hAnsi="Arial" w:cs="Arial"/>
          <w:color w:val="000000" w:themeColor="text1"/>
          <w:sz w:val="24"/>
          <w:szCs w:val="24"/>
        </w:rPr>
        <w:t>It is also good practice to s</w:t>
      </w:r>
      <w:r w:rsidR="000458AF" w:rsidRPr="00C01ED5">
        <w:rPr>
          <w:rFonts w:ascii="Arial" w:hAnsi="Arial" w:cs="Arial"/>
          <w:color w:val="000000" w:themeColor="text1"/>
          <w:sz w:val="24"/>
          <w:szCs w:val="24"/>
        </w:rPr>
        <w:t xml:space="preserve">tore an electronic scanned copy of the signed Constitution. </w:t>
      </w:r>
    </w:p>
    <w:p w14:paraId="5B9D4B5E" w14:textId="77777777" w:rsidR="007B379A" w:rsidRPr="00C01ED5" w:rsidRDefault="007B379A" w:rsidP="00277157">
      <w:pPr>
        <w:jc w:val="both"/>
        <w:rPr>
          <w:rFonts w:ascii="Arial" w:hAnsi="Arial" w:cs="Arial"/>
          <w:color w:val="000000" w:themeColor="text1"/>
          <w:sz w:val="24"/>
          <w:szCs w:val="24"/>
        </w:rPr>
      </w:pPr>
    </w:p>
    <w:p w14:paraId="6BD09918" w14:textId="77777777" w:rsidR="0010784A" w:rsidRDefault="0010784A" w:rsidP="00277157">
      <w:pPr>
        <w:jc w:val="both"/>
        <w:rPr>
          <w:rFonts w:ascii="Arial" w:hAnsi="Arial" w:cs="Arial"/>
          <w:color w:val="000000" w:themeColor="text1"/>
          <w:sz w:val="24"/>
          <w:szCs w:val="24"/>
        </w:rPr>
      </w:pPr>
    </w:p>
    <w:p w14:paraId="47BDC613" w14:textId="77777777" w:rsidR="00B227DE" w:rsidRDefault="00B227DE" w:rsidP="00277157">
      <w:pPr>
        <w:jc w:val="both"/>
        <w:rPr>
          <w:rFonts w:ascii="Arial" w:hAnsi="Arial" w:cs="Arial"/>
          <w:color w:val="000000" w:themeColor="text1"/>
          <w:sz w:val="24"/>
          <w:szCs w:val="24"/>
        </w:rPr>
      </w:pPr>
    </w:p>
    <w:p w14:paraId="6DAB285D" w14:textId="77777777" w:rsidR="00B227DE" w:rsidRPr="00C01ED5" w:rsidRDefault="00B227DE" w:rsidP="00277157">
      <w:pPr>
        <w:jc w:val="both"/>
        <w:rPr>
          <w:rFonts w:ascii="Arial" w:hAnsi="Arial" w:cs="Arial"/>
          <w:color w:val="000000" w:themeColor="text1"/>
          <w:sz w:val="24"/>
          <w:szCs w:val="24"/>
        </w:rPr>
      </w:pPr>
    </w:p>
    <w:p w14:paraId="10D4CD8E" w14:textId="2C738B44" w:rsidR="00384BC6" w:rsidRPr="00C01ED5" w:rsidRDefault="2151FBF2" w:rsidP="59C08E1B">
      <w:pPr>
        <w:pStyle w:val="Heading2"/>
        <w:numPr>
          <w:ilvl w:val="0"/>
          <w:numId w:val="0"/>
        </w:numPr>
        <w:ind w:left="720"/>
      </w:pPr>
      <w:bookmarkStart w:id="10" w:name="_Toc200033749"/>
      <w:r w:rsidRPr="00C01ED5">
        <w:t>2.5</w:t>
      </w:r>
      <w:r w:rsidR="58B88B59" w:rsidRPr="00C01ED5">
        <w:t xml:space="preserve"> </w:t>
      </w:r>
      <w:r w:rsidR="00384BC6" w:rsidRPr="00C01ED5">
        <w:t xml:space="preserve">New WI grants </w:t>
      </w:r>
      <w:r w:rsidR="00341A62" w:rsidRPr="00C01ED5">
        <w:t>and subscriptions</w:t>
      </w:r>
      <w:bookmarkEnd w:id="10"/>
    </w:p>
    <w:p w14:paraId="22C0782A" w14:textId="030BC1FC" w:rsidR="004E1D7D" w:rsidRPr="00C01ED5" w:rsidRDefault="00B84DD0" w:rsidP="00384BC6">
      <w:pPr>
        <w:jc w:val="both"/>
        <w:rPr>
          <w:rFonts w:ascii="Arial" w:hAnsi="Arial" w:cs="Arial"/>
          <w:color w:val="000000" w:themeColor="text1"/>
          <w:sz w:val="24"/>
          <w:szCs w:val="24"/>
        </w:rPr>
      </w:pPr>
      <w:r w:rsidRPr="00C01ED5">
        <w:rPr>
          <w:rFonts w:ascii="Arial" w:hAnsi="Arial" w:cs="Arial"/>
          <w:sz w:val="24"/>
          <w:szCs w:val="24"/>
        </w:rPr>
        <w:t xml:space="preserve">Once a new WI has formed the NFWI make a </w:t>
      </w:r>
      <w:r w:rsidR="00780C70" w:rsidRPr="00C01ED5">
        <w:rPr>
          <w:rFonts w:ascii="Arial" w:hAnsi="Arial" w:cs="Arial"/>
          <w:sz w:val="24"/>
          <w:szCs w:val="24"/>
        </w:rPr>
        <w:t xml:space="preserve">small </w:t>
      </w:r>
      <w:r w:rsidRPr="00C01ED5">
        <w:rPr>
          <w:rFonts w:ascii="Arial" w:hAnsi="Arial" w:cs="Arial"/>
          <w:sz w:val="24"/>
          <w:szCs w:val="24"/>
        </w:rPr>
        <w:t xml:space="preserve">grant to the federation to be used towards the WI’s initial costs. </w:t>
      </w:r>
      <w:r w:rsidR="00973FC8" w:rsidRPr="00C01ED5">
        <w:rPr>
          <w:rFonts w:ascii="Arial" w:hAnsi="Arial" w:cs="Arial"/>
          <w:color w:val="000000" w:themeColor="text1"/>
          <w:sz w:val="24"/>
          <w:szCs w:val="24"/>
        </w:rPr>
        <w:t>The federation may pay for the first few meetings of the WI until the account is set up and the finances establ</w:t>
      </w:r>
      <w:r w:rsidR="007210EF" w:rsidRPr="00C01ED5">
        <w:rPr>
          <w:rFonts w:ascii="Arial" w:hAnsi="Arial" w:cs="Arial"/>
          <w:color w:val="000000" w:themeColor="text1"/>
          <w:sz w:val="24"/>
          <w:szCs w:val="24"/>
        </w:rPr>
        <w:t xml:space="preserve">ished. </w:t>
      </w:r>
    </w:p>
    <w:p w14:paraId="4ED34958" w14:textId="76F6E83A" w:rsidR="00F919B1" w:rsidRPr="00C01ED5" w:rsidRDefault="00F919B1" w:rsidP="00F919B1">
      <w:pPr>
        <w:spacing w:after="0" w:line="240" w:lineRule="auto"/>
        <w:rPr>
          <w:rFonts w:ascii="Arial" w:hAnsi="Arial" w:cs="Arial"/>
          <w:sz w:val="24"/>
          <w:szCs w:val="24"/>
        </w:rPr>
      </w:pPr>
      <w:r w:rsidRPr="00C01ED5">
        <w:rPr>
          <w:rStyle w:val="normaltextrun"/>
          <w:rFonts w:ascii="Arial" w:hAnsi="Arial" w:cs="Arial"/>
          <w:color w:val="000000"/>
          <w:sz w:val="24"/>
          <w:szCs w:val="24"/>
          <w:shd w:val="clear" w:color="auto" w:fill="FFFFFF"/>
        </w:rPr>
        <w:t xml:space="preserve">Once appointed the </w:t>
      </w:r>
      <w:r w:rsidR="0FBBCACF" w:rsidRPr="00C01ED5">
        <w:rPr>
          <w:rStyle w:val="normaltextrun"/>
          <w:rFonts w:ascii="Arial" w:hAnsi="Arial" w:cs="Arial"/>
          <w:color w:val="000000"/>
          <w:sz w:val="24"/>
          <w:szCs w:val="24"/>
          <w:shd w:val="clear" w:color="auto" w:fill="FFFFFF"/>
        </w:rPr>
        <w:t>c</w:t>
      </w:r>
      <w:r w:rsidRPr="00C01ED5">
        <w:rPr>
          <w:rStyle w:val="normaltextrun"/>
          <w:rFonts w:ascii="Arial" w:hAnsi="Arial" w:cs="Arial"/>
          <w:color w:val="000000"/>
          <w:sz w:val="24"/>
          <w:szCs w:val="24"/>
          <w:shd w:val="clear" w:color="auto" w:fill="FFFFFF"/>
        </w:rPr>
        <w:t>ommittee will need to open a bank account in the name of the WI.</w:t>
      </w:r>
    </w:p>
    <w:p w14:paraId="03E16760" w14:textId="77777777" w:rsidR="00F919B1" w:rsidRPr="00C01ED5" w:rsidRDefault="00F919B1" w:rsidP="00A85DF8">
      <w:pPr>
        <w:spacing w:after="0" w:line="240" w:lineRule="auto"/>
        <w:rPr>
          <w:rFonts w:ascii="Arial" w:hAnsi="Arial" w:cs="Arial"/>
          <w:sz w:val="24"/>
          <w:szCs w:val="24"/>
        </w:rPr>
      </w:pPr>
    </w:p>
    <w:p w14:paraId="0C8C4B16" w14:textId="36203836" w:rsidR="00341A62" w:rsidRPr="00C01ED5" w:rsidRDefault="00A92888" w:rsidP="00384BC6">
      <w:pPr>
        <w:jc w:val="both"/>
        <w:rPr>
          <w:rFonts w:ascii="Arial" w:hAnsi="Arial" w:cs="Arial"/>
          <w:sz w:val="24"/>
          <w:szCs w:val="24"/>
        </w:rPr>
      </w:pPr>
      <w:r w:rsidRPr="00C01ED5">
        <w:rPr>
          <w:rFonts w:ascii="Arial" w:hAnsi="Arial" w:cs="Arial"/>
          <w:sz w:val="24"/>
          <w:szCs w:val="24"/>
        </w:rPr>
        <w:t xml:space="preserve">Ordinarily the </w:t>
      </w:r>
      <w:r w:rsidR="00653EC8" w:rsidRPr="00C01ED5">
        <w:rPr>
          <w:rFonts w:ascii="Arial" w:hAnsi="Arial" w:cs="Arial"/>
          <w:sz w:val="24"/>
          <w:szCs w:val="24"/>
        </w:rPr>
        <w:t xml:space="preserve">annual </w:t>
      </w:r>
      <w:r w:rsidRPr="00C01ED5">
        <w:rPr>
          <w:rFonts w:ascii="Arial" w:hAnsi="Arial" w:cs="Arial"/>
          <w:sz w:val="24"/>
          <w:szCs w:val="24"/>
        </w:rPr>
        <w:t xml:space="preserve">membership fee is made up of three parts and is divided between the WI, the federation and </w:t>
      </w:r>
      <w:r w:rsidR="0063120A" w:rsidRPr="00C01ED5">
        <w:rPr>
          <w:rFonts w:ascii="Arial" w:hAnsi="Arial" w:cs="Arial"/>
          <w:sz w:val="24"/>
          <w:szCs w:val="24"/>
        </w:rPr>
        <w:t xml:space="preserve">the </w:t>
      </w:r>
      <w:r w:rsidRPr="00C01ED5">
        <w:rPr>
          <w:rFonts w:ascii="Arial" w:hAnsi="Arial" w:cs="Arial"/>
          <w:sz w:val="24"/>
          <w:szCs w:val="24"/>
        </w:rPr>
        <w:t>NFWI. However</w:t>
      </w:r>
      <w:r w:rsidR="0063120A" w:rsidRPr="00C01ED5">
        <w:rPr>
          <w:rFonts w:ascii="Arial" w:hAnsi="Arial" w:cs="Arial"/>
          <w:sz w:val="24"/>
          <w:szCs w:val="24"/>
        </w:rPr>
        <w:t>,</w:t>
      </w:r>
      <w:r w:rsidRPr="00C01ED5">
        <w:rPr>
          <w:rFonts w:ascii="Arial" w:hAnsi="Arial" w:cs="Arial"/>
          <w:sz w:val="24"/>
          <w:szCs w:val="24"/>
        </w:rPr>
        <w:t xml:space="preserve"> n</w:t>
      </w:r>
      <w:r w:rsidR="00341A62" w:rsidRPr="00C01ED5">
        <w:rPr>
          <w:rFonts w:ascii="Arial" w:hAnsi="Arial" w:cs="Arial"/>
          <w:sz w:val="24"/>
          <w:szCs w:val="24"/>
        </w:rPr>
        <w:t xml:space="preserve">ew WIs keep the whole subscription amount in their first year until the next subscriptions are due in the following subscription year. </w:t>
      </w:r>
    </w:p>
    <w:p w14:paraId="72BA7EE2" w14:textId="71403897" w:rsidR="00091309" w:rsidRPr="00C01ED5" w:rsidRDefault="00091309" w:rsidP="00384BC6">
      <w:pPr>
        <w:jc w:val="both"/>
        <w:rPr>
          <w:rFonts w:ascii="Arial" w:hAnsi="Arial" w:cs="Arial"/>
          <w:sz w:val="24"/>
          <w:szCs w:val="24"/>
        </w:rPr>
      </w:pPr>
      <w:r w:rsidRPr="00C01ED5">
        <w:rPr>
          <w:rFonts w:ascii="Arial" w:hAnsi="Arial" w:cs="Arial"/>
          <w:sz w:val="24"/>
          <w:szCs w:val="24"/>
        </w:rPr>
        <w:t xml:space="preserve">For more information about subscriptions please see section 3.1. </w:t>
      </w:r>
    </w:p>
    <w:p w14:paraId="4728C480" w14:textId="15ABA39F" w:rsidR="00C21999" w:rsidRPr="00C01ED5" w:rsidRDefault="00C21999">
      <w:pPr>
        <w:rPr>
          <w:rFonts w:ascii="Arial" w:hAnsi="Arial" w:cs="Arial"/>
          <w:b/>
          <w:sz w:val="24"/>
          <w:szCs w:val="24"/>
        </w:rPr>
      </w:pPr>
    </w:p>
    <w:p w14:paraId="4CCEB2C2" w14:textId="2D1AD347" w:rsidR="00225FFD" w:rsidRPr="00C01ED5" w:rsidRDefault="2C872939" w:rsidP="59C08E1B">
      <w:pPr>
        <w:pStyle w:val="Heading2"/>
        <w:numPr>
          <w:ilvl w:val="0"/>
          <w:numId w:val="0"/>
        </w:numPr>
        <w:ind w:left="720"/>
      </w:pPr>
      <w:bookmarkStart w:id="11" w:name="_Toc200033750"/>
      <w:r w:rsidRPr="00C01ED5">
        <w:t xml:space="preserve">2.6 </w:t>
      </w:r>
      <w:r w:rsidR="00C272C0" w:rsidRPr="00C01ED5">
        <w:t xml:space="preserve">Appointing a WI </w:t>
      </w:r>
      <w:r w:rsidR="562FCBBC" w:rsidRPr="00C01ED5">
        <w:t>c</w:t>
      </w:r>
      <w:r w:rsidR="00494BAC" w:rsidRPr="00C01ED5">
        <w:t>ommittee</w:t>
      </w:r>
      <w:bookmarkEnd w:id="11"/>
    </w:p>
    <w:p w14:paraId="30ACA29B" w14:textId="1B657CFD" w:rsidR="004147E1" w:rsidRPr="00C01ED5" w:rsidRDefault="3F0DA0C5" w:rsidP="008176B4">
      <w:pPr>
        <w:jc w:val="both"/>
        <w:rPr>
          <w:rFonts w:ascii="Arial" w:hAnsi="Arial" w:cs="Arial"/>
          <w:sz w:val="24"/>
          <w:szCs w:val="24"/>
        </w:rPr>
      </w:pPr>
      <w:r w:rsidRPr="00C01ED5">
        <w:rPr>
          <w:rFonts w:ascii="Arial" w:hAnsi="Arial" w:cs="Arial"/>
          <w:sz w:val="24"/>
          <w:szCs w:val="24"/>
        </w:rPr>
        <w:t xml:space="preserve">At the Annual Meeting, the WI members will elect </w:t>
      </w:r>
      <w:r w:rsidR="257849A6" w:rsidRPr="00C01ED5">
        <w:rPr>
          <w:rFonts w:ascii="Arial" w:hAnsi="Arial" w:cs="Arial"/>
          <w:sz w:val="24"/>
          <w:szCs w:val="24"/>
        </w:rPr>
        <w:t>a minimum of</w:t>
      </w:r>
      <w:r w:rsidRPr="00C01ED5">
        <w:rPr>
          <w:rFonts w:ascii="Arial" w:hAnsi="Arial" w:cs="Arial"/>
          <w:sz w:val="24"/>
          <w:szCs w:val="24"/>
        </w:rPr>
        <w:t xml:space="preserve"> three committee members </w:t>
      </w:r>
      <w:r w:rsidR="4BA3A0B3" w:rsidRPr="00C01ED5">
        <w:rPr>
          <w:rFonts w:ascii="Arial" w:hAnsi="Arial" w:cs="Arial"/>
          <w:sz w:val="24"/>
          <w:szCs w:val="24"/>
        </w:rPr>
        <w:t>including a</w:t>
      </w:r>
      <w:r w:rsidR="560436D2" w:rsidRPr="00C01ED5">
        <w:rPr>
          <w:rFonts w:ascii="Arial" w:hAnsi="Arial" w:cs="Arial"/>
          <w:sz w:val="24"/>
          <w:szCs w:val="24"/>
        </w:rPr>
        <w:t xml:space="preserve"> P</w:t>
      </w:r>
      <w:r w:rsidR="78CE8BE1" w:rsidRPr="00C01ED5">
        <w:rPr>
          <w:rFonts w:ascii="Arial" w:hAnsi="Arial" w:cs="Arial"/>
          <w:sz w:val="24"/>
          <w:szCs w:val="24"/>
        </w:rPr>
        <w:t xml:space="preserve">resident from those </w:t>
      </w:r>
      <w:r w:rsidR="69C7F7D6" w:rsidRPr="00C01ED5">
        <w:rPr>
          <w:rFonts w:ascii="Arial" w:hAnsi="Arial" w:cs="Arial"/>
          <w:sz w:val="24"/>
          <w:szCs w:val="24"/>
        </w:rPr>
        <w:t>who are elected.</w:t>
      </w:r>
      <w:r w:rsidRPr="00C01ED5">
        <w:rPr>
          <w:rFonts w:ascii="Arial" w:hAnsi="Arial" w:cs="Arial"/>
          <w:sz w:val="24"/>
          <w:szCs w:val="24"/>
        </w:rPr>
        <w:t xml:space="preserve"> </w:t>
      </w:r>
      <w:r w:rsidR="2A454938" w:rsidRPr="00C01ED5">
        <w:rPr>
          <w:rFonts w:ascii="Arial" w:hAnsi="Arial" w:cs="Arial"/>
          <w:sz w:val="24"/>
          <w:szCs w:val="24"/>
        </w:rPr>
        <w:t xml:space="preserve">For virtual WIs, </w:t>
      </w:r>
      <w:r w:rsidR="479BD96A" w:rsidRPr="00C01ED5">
        <w:rPr>
          <w:rFonts w:ascii="Arial" w:hAnsi="Arial" w:cs="Arial"/>
          <w:sz w:val="24"/>
          <w:szCs w:val="24"/>
        </w:rPr>
        <w:t>O</w:t>
      </w:r>
      <w:r w:rsidR="1C5A4C90" w:rsidRPr="00C01ED5">
        <w:rPr>
          <w:rFonts w:ascii="Arial" w:hAnsi="Arial" w:cs="Arial"/>
          <w:sz w:val="24"/>
          <w:szCs w:val="24"/>
        </w:rPr>
        <w:t xml:space="preserve">fficers may have already been identified for the new WI in advance of the meeting, but if there are more individuals wishing to be </w:t>
      </w:r>
      <w:r w:rsidR="776B45AD" w:rsidRPr="00C01ED5">
        <w:rPr>
          <w:rFonts w:ascii="Arial" w:hAnsi="Arial" w:cs="Arial"/>
          <w:sz w:val="24"/>
          <w:szCs w:val="24"/>
        </w:rPr>
        <w:t>O</w:t>
      </w:r>
      <w:r w:rsidR="1C5A4C90" w:rsidRPr="00C01ED5">
        <w:rPr>
          <w:rFonts w:ascii="Arial" w:hAnsi="Arial" w:cs="Arial"/>
          <w:sz w:val="24"/>
          <w:szCs w:val="24"/>
        </w:rPr>
        <w:t>fficers than there are vacancies, individuals can be chosen by secret ballot using electronic means in advance of the formal business of the WI commencing. There is a guide to electronic voting available</w:t>
      </w:r>
      <w:r w:rsidR="77AA16BE" w:rsidRPr="00C01ED5">
        <w:rPr>
          <w:rFonts w:ascii="Arial" w:hAnsi="Arial" w:cs="Arial"/>
          <w:sz w:val="24"/>
          <w:szCs w:val="24"/>
        </w:rPr>
        <w:t xml:space="preserve"> on</w:t>
      </w:r>
      <w:r w:rsidR="009E4048" w:rsidRPr="00C01ED5">
        <w:rPr>
          <w:rFonts w:ascii="Arial" w:hAnsi="Arial" w:cs="Arial"/>
          <w:sz w:val="24"/>
          <w:szCs w:val="24"/>
        </w:rPr>
        <w:t xml:space="preserve"> My WI </w:t>
      </w:r>
      <w:hyperlink r:id="rId20">
        <w:r w:rsidR="009E4048" w:rsidRPr="00C01ED5">
          <w:rPr>
            <w:rStyle w:val="Hyperlink"/>
            <w:rFonts w:ascii="Arial" w:hAnsi="Arial" w:cs="Arial"/>
            <w:sz w:val="24"/>
            <w:szCs w:val="24"/>
          </w:rPr>
          <w:t>here</w:t>
        </w:r>
      </w:hyperlink>
      <w:r w:rsidR="480624D9" w:rsidRPr="00C01ED5">
        <w:rPr>
          <w:rFonts w:ascii="Arial" w:hAnsi="Arial" w:cs="Arial"/>
          <w:sz w:val="24"/>
          <w:szCs w:val="24"/>
        </w:rPr>
        <w:t xml:space="preserve"> </w:t>
      </w:r>
      <w:r w:rsidR="4C8DCFB7" w:rsidRPr="00C01ED5">
        <w:rPr>
          <w:rFonts w:ascii="Arial" w:hAnsi="Arial" w:cs="Arial"/>
          <w:sz w:val="24"/>
          <w:szCs w:val="24"/>
        </w:rPr>
        <w:t xml:space="preserve">or by going to </w:t>
      </w:r>
      <w:r w:rsidR="2F285F1B" w:rsidRPr="00C01ED5">
        <w:rPr>
          <w:rFonts w:ascii="Arial" w:hAnsi="Arial" w:cs="Arial"/>
          <w:sz w:val="24"/>
          <w:szCs w:val="24"/>
        </w:rPr>
        <w:t xml:space="preserve">My WI / Running your WI / Guide to Running Meetings / How to...host a virtual </w:t>
      </w:r>
      <w:r w:rsidR="00A85DF8" w:rsidRPr="00C01ED5">
        <w:rPr>
          <w:rFonts w:ascii="Arial" w:hAnsi="Arial" w:cs="Arial"/>
          <w:sz w:val="24"/>
          <w:szCs w:val="24"/>
        </w:rPr>
        <w:t>meeting. The</w:t>
      </w:r>
      <w:r w:rsidR="004147E1" w:rsidRPr="00C01ED5">
        <w:rPr>
          <w:rFonts w:ascii="Arial" w:hAnsi="Arial" w:cs="Arial"/>
          <w:sz w:val="24"/>
          <w:szCs w:val="24"/>
        </w:rPr>
        <w:t xml:space="preserve"> elected committee members may co-opt additional committee members</w:t>
      </w:r>
      <w:r w:rsidR="00E62239" w:rsidRPr="00C01ED5">
        <w:rPr>
          <w:rFonts w:ascii="Arial" w:hAnsi="Arial" w:cs="Arial"/>
          <w:sz w:val="24"/>
          <w:szCs w:val="24"/>
        </w:rPr>
        <w:t xml:space="preserve"> </w:t>
      </w:r>
      <w:r w:rsidR="5E095903" w:rsidRPr="00C01ED5">
        <w:rPr>
          <w:rFonts w:ascii="Arial" w:eastAsia="Arial" w:hAnsi="Arial" w:cs="Arial"/>
          <w:sz w:val="24"/>
          <w:szCs w:val="24"/>
        </w:rPr>
        <w:t xml:space="preserve">provided that the number of co-opted </w:t>
      </w:r>
      <w:r w:rsidR="5260DF31" w:rsidRPr="00C01ED5">
        <w:rPr>
          <w:rFonts w:ascii="Arial" w:eastAsia="Arial" w:hAnsi="Arial" w:cs="Arial"/>
          <w:sz w:val="24"/>
          <w:szCs w:val="24"/>
        </w:rPr>
        <w:t>committee</w:t>
      </w:r>
      <w:r w:rsidR="5E095903" w:rsidRPr="00C01ED5">
        <w:rPr>
          <w:rFonts w:ascii="Arial" w:eastAsia="Arial" w:hAnsi="Arial" w:cs="Arial"/>
          <w:sz w:val="24"/>
          <w:szCs w:val="24"/>
        </w:rPr>
        <w:t xml:space="preserve"> </w:t>
      </w:r>
      <w:r w:rsidR="0A71F620" w:rsidRPr="00C01ED5">
        <w:rPr>
          <w:rFonts w:ascii="Arial" w:eastAsia="Arial" w:hAnsi="Arial" w:cs="Arial"/>
          <w:sz w:val="24"/>
          <w:szCs w:val="24"/>
        </w:rPr>
        <w:t>m</w:t>
      </w:r>
      <w:r w:rsidR="5E095903" w:rsidRPr="00C01ED5">
        <w:rPr>
          <w:rFonts w:ascii="Arial" w:eastAsia="Arial" w:hAnsi="Arial" w:cs="Arial"/>
          <w:sz w:val="24"/>
          <w:szCs w:val="24"/>
        </w:rPr>
        <w:t xml:space="preserve">embers is less than one-third of the elected </w:t>
      </w:r>
      <w:r w:rsidR="6134A766" w:rsidRPr="00C01ED5">
        <w:rPr>
          <w:rFonts w:ascii="Arial" w:eastAsia="Arial" w:hAnsi="Arial" w:cs="Arial"/>
          <w:sz w:val="24"/>
          <w:szCs w:val="24"/>
        </w:rPr>
        <w:t>c</w:t>
      </w:r>
      <w:r w:rsidR="5E095903" w:rsidRPr="00C01ED5">
        <w:rPr>
          <w:rFonts w:ascii="Arial" w:eastAsia="Arial" w:hAnsi="Arial" w:cs="Arial"/>
          <w:sz w:val="24"/>
          <w:szCs w:val="24"/>
        </w:rPr>
        <w:t xml:space="preserve">ommittee </w:t>
      </w:r>
      <w:r w:rsidR="46A539D6" w:rsidRPr="00C01ED5">
        <w:rPr>
          <w:rFonts w:ascii="Arial" w:eastAsia="Arial" w:hAnsi="Arial" w:cs="Arial"/>
          <w:sz w:val="24"/>
          <w:szCs w:val="24"/>
        </w:rPr>
        <w:t>m</w:t>
      </w:r>
      <w:r w:rsidR="5E095903" w:rsidRPr="00C01ED5">
        <w:rPr>
          <w:rFonts w:ascii="Arial" w:eastAsia="Arial" w:hAnsi="Arial" w:cs="Arial"/>
          <w:sz w:val="24"/>
          <w:szCs w:val="24"/>
        </w:rPr>
        <w:t xml:space="preserve">embers at the time of any co-opted </w:t>
      </w:r>
      <w:r w:rsidR="0F1A976D" w:rsidRPr="00C01ED5">
        <w:rPr>
          <w:rFonts w:ascii="Arial" w:eastAsia="Arial" w:hAnsi="Arial" w:cs="Arial"/>
          <w:sz w:val="24"/>
          <w:szCs w:val="24"/>
        </w:rPr>
        <w:t>c</w:t>
      </w:r>
      <w:r w:rsidR="5E095903" w:rsidRPr="00C01ED5">
        <w:rPr>
          <w:rFonts w:ascii="Arial" w:eastAsia="Arial" w:hAnsi="Arial" w:cs="Arial"/>
          <w:sz w:val="24"/>
          <w:szCs w:val="24"/>
        </w:rPr>
        <w:t xml:space="preserve">ommittee </w:t>
      </w:r>
      <w:r w:rsidR="260C35C9" w:rsidRPr="00C01ED5">
        <w:rPr>
          <w:rFonts w:ascii="Arial" w:eastAsia="Arial" w:hAnsi="Arial" w:cs="Arial"/>
          <w:sz w:val="24"/>
          <w:szCs w:val="24"/>
        </w:rPr>
        <w:t>m</w:t>
      </w:r>
      <w:r w:rsidR="5E095903" w:rsidRPr="00C01ED5">
        <w:rPr>
          <w:rFonts w:ascii="Arial" w:eastAsia="Arial" w:hAnsi="Arial" w:cs="Arial"/>
          <w:sz w:val="24"/>
          <w:szCs w:val="24"/>
        </w:rPr>
        <w:t>ember being appointed</w:t>
      </w:r>
      <w:r w:rsidR="004147E1" w:rsidRPr="00C01ED5">
        <w:rPr>
          <w:rFonts w:ascii="Arial" w:hAnsi="Arial" w:cs="Arial"/>
          <w:sz w:val="24"/>
          <w:szCs w:val="24"/>
        </w:rPr>
        <w:t xml:space="preserve">. </w:t>
      </w:r>
    </w:p>
    <w:p w14:paraId="76E45F4B" w14:textId="6FBECECC" w:rsidR="000A4EC1" w:rsidRPr="00C01ED5" w:rsidRDefault="00B63B25" w:rsidP="008176B4">
      <w:pPr>
        <w:jc w:val="both"/>
        <w:rPr>
          <w:rFonts w:ascii="Arial" w:hAnsi="Arial" w:cs="Arial"/>
          <w:sz w:val="24"/>
          <w:szCs w:val="24"/>
        </w:rPr>
      </w:pPr>
      <w:r w:rsidRPr="00C01ED5">
        <w:rPr>
          <w:rFonts w:ascii="Arial" w:hAnsi="Arial" w:cs="Arial"/>
          <w:sz w:val="24"/>
          <w:szCs w:val="24"/>
        </w:rPr>
        <w:t>To</w:t>
      </w:r>
      <w:r w:rsidR="007B5F55" w:rsidRPr="00C01ED5">
        <w:rPr>
          <w:rFonts w:ascii="Arial" w:hAnsi="Arial" w:cs="Arial"/>
          <w:sz w:val="24"/>
          <w:szCs w:val="24"/>
        </w:rPr>
        <w:t xml:space="preserve"> be a committee member </w:t>
      </w:r>
      <w:r w:rsidRPr="00C01ED5">
        <w:rPr>
          <w:rFonts w:ascii="Arial" w:hAnsi="Arial" w:cs="Arial"/>
          <w:sz w:val="24"/>
          <w:szCs w:val="24"/>
        </w:rPr>
        <w:t>you must have</w:t>
      </w:r>
      <w:r w:rsidR="007B5F55" w:rsidRPr="00C01ED5">
        <w:rPr>
          <w:rFonts w:ascii="Arial" w:hAnsi="Arial" w:cs="Arial"/>
          <w:sz w:val="24"/>
          <w:szCs w:val="24"/>
        </w:rPr>
        <w:t xml:space="preserve"> paid </w:t>
      </w:r>
      <w:r w:rsidRPr="00C01ED5">
        <w:rPr>
          <w:rFonts w:ascii="Arial" w:hAnsi="Arial" w:cs="Arial"/>
          <w:sz w:val="24"/>
          <w:szCs w:val="24"/>
        </w:rPr>
        <w:t>your</w:t>
      </w:r>
      <w:r w:rsidR="007B5F55" w:rsidRPr="00C01ED5">
        <w:rPr>
          <w:rFonts w:ascii="Arial" w:hAnsi="Arial" w:cs="Arial"/>
          <w:sz w:val="24"/>
          <w:szCs w:val="24"/>
        </w:rPr>
        <w:t xml:space="preserve"> subscription for the current </w:t>
      </w:r>
      <w:r w:rsidR="00C272C0" w:rsidRPr="00C01ED5">
        <w:rPr>
          <w:rFonts w:ascii="Arial" w:hAnsi="Arial" w:cs="Arial"/>
          <w:sz w:val="24"/>
          <w:szCs w:val="24"/>
        </w:rPr>
        <w:t xml:space="preserve">subscription </w:t>
      </w:r>
      <w:r w:rsidR="007B5F55" w:rsidRPr="00C01ED5">
        <w:rPr>
          <w:rFonts w:ascii="Arial" w:hAnsi="Arial" w:cs="Arial"/>
          <w:sz w:val="24"/>
          <w:szCs w:val="24"/>
        </w:rPr>
        <w:t>year</w:t>
      </w:r>
      <w:r w:rsidR="67DDA80C" w:rsidRPr="00C01ED5">
        <w:rPr>
          <w:rFonts w:ascii="Arial" w:hAnsi="Arial" w:cs="Arial"/>
          <w:sz w:val="24"/>
          <w:szCs w:val="24"/>
        </w:rPr>
        <w:t>, and not be employed by your WI</w:t>
      </w:r>
      <w:r w:rsidR="007B5F55" w:rsidRPr="00C01ED5">
        <w:rPr>
          <w:rFonts w:ascii="Arial" w:hAnsi="Arial" w:cs="Arial"/>
          <w:sz w:val="24"/>
          <w:szCs w:val="24"/>
        </w:rPr>
        <w:t>.</w:t>
      </w:r>
      <w:r w:rsidR="00B72FF7" w:rsidRPr="00C01ED5">
        <w:rPr>
          <w:rFonts w:ascii="Arial" w:hAnsi="Arial" w:cs="Arial"/>
          <w:sz w:val="24"/>
          <w:szCs w:val="24"/>
        </w:rPr>
        <w:t xml:space="preserve"> </w:t>
      </w:r>
    </w:p>
    <w:p w14:paraId="02C90D91" w14:textId="114F04DC" w:rsidR="009309D4" w:rsidRPr="00C01ED5" w:rsidRDefault="00E62239" w:rsidP="008176B4">
      <w:pPr>
        <w:jc w:val="both"/>
        <w:rPr>
          <w:rFonts w:ascii="Arial" w:hAnsi="Arial" w:cs="Arial"/>
          <w:color w:val="000000" w:themeColor="text1"/>
          <w:sz w:val="24"/>
          <w:szCs w:val="24"/>
        </w:rPr>
      </w:pPr>
      <w:r w:rsidRPr="00C01ED5">
        <w:rPr>
          <w:rFonts w:ascii="Arial" w:hAnsi="Arial" w:cs="Arial"/>
          <w:sz w:val="24"/>
          <w:szCs w:val="24"/>
        </w:rPr>
        <w:t xml:space="preserve">The </w:t>
      </w:r>
      <w:r w:rsidR="0BAACC6A" w:rsidRPr="00C01ED5">
        <w:rPr>
          <w:rFonts w:ascii="Arial" w:hAnsi="Arial" w:cs="Arial"/>
          <w:sz w:val="24"/>
          <w:szCs w:val="24"/>
        </w:rPr>
        <w:t xml:space="preserve">WI </w:t>
      </w:r>
      <w:r w:rsidR="5465F959" w:rsidRPr="00C01ED5">
        <w:rPr>
          <w:rFonts w:ascii="Arial" w:hAnsi="Arial" w:cs="Arial"/>
          <w:sz w:val="24"/>
          <w:szCs w:val="24"/>
        </w:rPr>
        <w:t>c</w:t>
      </w:r>
      <w:r w:rsidR="00A92888" w:rsidRPr="00C01ED5">
        <w:rPr>
          <w:rFonts w:ascii="Arial" w:hAnsi="Arial" w:cs="Arial"/>
          <w:sz w:val="24"/>
          <w:szCs w:val="24"/>
        </w:rPr>
        <w:t xml:space="preserve">ommittee </w:t>
      </w:r>
      <w:r w:rsidRPr="00C01ED5">
        <w:rPr>
          <w:rFonts w:ascii="Arial" w:hAnsi="Arial" w:cs="Arial"/>
          <w:sz w:val="24"/>
          <w:szCs w:val="24"/>
        </w:rPr>
        <w:t>has</w:t>
      </w:r>
      <w:r w:rsidR="00A92888" w:rsidRPr="00C01ED5">
        <w:rPr>
          <w:rFonts w:ascii="Arial" w:hAnsi="Arial" w:cs="Arial"/>
          <w:sz w:val="24"/>
          <w:szCs w:val="24"/>
        </w:rPr>
        <w:t xml:space="preserve"> delegated authority for the overall </w:t>
      </w:r>
      <w:r w:rsidR="00A92888" w:rsidRPr="00C01ED5">
        <w:rPr>
          <w:rFonts w:ascii="Arial" w:hAnsi="Arial" w:cs="Arial"/>
          <w:color w:val="000000" w:themeColor="text1"/>
          <w:sz w:val="24"/>
          <w:szCs w:val="24"/>
        </w:rPr>
        <w:t>management of the WI</w:t>
      </w:r>
      <w:r w:rsidRPr="00C01ED5">
        <w:rPr>
          <w:rFonts w:ascii="Arial" w:hAnsi="Arial" w:cs="Arial"/>
          <w:color w:val="000000" w:themeColor="text1"/>
          <w:sz w:val="24"/>
          <w:szCs w:val="24"/>
        </w:rPr>
        <w:t xml:space="preserve"> and </w:t>
      </w:r>
      <w:r w:rsidR="009309D4" w:rsidRPr="00C01ED5">
        <w:rPr>
          <w:rFonts w:ascii="Arial" w:hAnsi="Arial" w:cs="Arial"/>
          <w:color w:val="000000" w:themeColor="text1"/>
          <w:sz w:val="24"/>
          <w:szCs w:val="24"/>
        </w:rPr>
        <w:t xml:space="preserve">must work together as a team, delegating tasks and helping each other where needed. </w:t>
      </w:r>
      <w:r w:rsidR="000A4EC1" w:rsidRPr="00C01ED5">
        <w:rPr>
          <w:rFonts w:ascii="Arial" w:hAnsi="Arial" w:cs="Arial"/>
          <w:color w:val="000000" w:themeColor="text1"/>
          <w:sz w:val="24"/>
          <w:szCs w:val="24"/>
        </w:rPr>
        <w:t xml:space="preserve">Having a flexible and adaptable committee ensures committee members are supported and can carry out their role effectively.  </w:t>
      </w:r>
    </w:p>
    <w:p w14:paraId="58DB358A" w14:textId="1BDCB430" w:rsidR="002D7F13" w:rsidRPr="00C01ED5" w:rsidRDefault="007E09B1" w:rsidP="008176B4">
      <w:pPr>
        <w:jc w:val="both"/>
        <w:rPr>
          <w:rFonts w:ascii="Arial" w:hAnsi="Arial" w:cs="Arial"/>
          <w:sz w:val="24"/>
          <w:szCs w:val="24"/>
        </w:rPr>
      </w:pPr>
      <w:r w:rsidRPr="00C01ED5">
        <w:rPr>
          <w:rFonts w:ascii="Arial" w:hAnsi="Arial" w:cs="Arial"/>
          <w:sz w:val="24"/>
          <w:szCs w:val="24"/>
        </w:rPr>
        <w:t xml:space="preserve">The </w:t>
      </w:r>
      <w:r w:rsidR="00C272C0" w:rsidRPr="00C01ED5">
        <w:rPr>
          <w:rFonts w:ascii="Arial" w:hAnsi="Arial" w:cs="Arial"/>
          <w:sz w:val="24"/>
          <w:szCs w:val="24"/>
        </w:rPr>
        <w:t xml:space="preserve">WI </w:t>
      </w:r>
      <w:r w:rsidR="24D5A66E" w:rsidRPr="00C01ED5">
        <w:rPr>
          <w:rFonts w:ascii="Arial" w:hAnsi="Arial" w:cs="Arial"/>
          <w:sz w:val="24"/>
          <w:szCs w:val="24"/>
        </w:rPr>
        <w:t>c</w:t>
      </w:r>
      <w:r w:rsidRPr="00C01ED5">
        <w:rPr>
          <w:rFonts w:ascii="Arial" w:hAnsi="Arial" w:cs="Arial"/>
          <w:sz w:val="24"/>
          <w:szCs w:val="24"/>
        </w:rPr>
        <w:t>ommittee’s</w:t>
      </w:r>
      <w:r w:rsidR="007720A3" w:rsidRPr="00C01ED5">
        <w:rPr>
          <w:rFonts w:ascii="Arial" w:hAnsi="Arial" w:cs="Arial"/>
          <w:sz w:val="24"/>
          <w:szCs w:val="24"/>
        </w:rPr>
        <w:t xml:space="preserve"> role is to</w:t>
      </w:r>
      <w:r w:rsidR="002D7F13" w:rsidRPr="00C01ED5">
        <w:rPr>
          <w:rFonts w:ascii="Arial" w:hAnsi="Arial" w:cs="Arial"/>
          <w:sz w:val="24"/>
          <w:szCs w:val="24"/>
        </w:rPr>
        <w:t>:</w:t>
      </w:r>
    </w:p>
    <w:p w14:paraId="6CA1D46F" w14:textId="1A0B0B73" w:rsidR="002D7F13" w:rsidRPr="00C01ED5" w:rsidRDefault="002D7F13">
      <w:pPr>
        <w:pStyle w:val="ListParagraph"/>
        <w:numPr>
          <w:ilvl w:val="0"/>
          <w:numId w:val="40"/>
        </w:numPr>
        <w:jc w:val="both"/>
        <w:rPr>
          <w:rFonts w:ascii="Arial" w:hAnsi="Arial" w:cs="Arial"/>
          <w:sz w:val="24"/>
          <w:szCs w:val="24"/>
        </w:rPr>
      </w:pPr>
      <w:r w:rsidRPr="00C01ED5">
        <w:rPr>
          <w:rFonts w:ascii="Arial" w:hAnsi="Arial" w:cs="Arial"/>
          <w:sz w:val="24"/>
          <w:szCs w:val="24"/>
        </w:rPr>
        <w:t>Manage the affairs of the WI</w:t>
      </w:r>
      <w:r w:rsidR="00C020FF" w:rsidRPr="00C01ED5">
        <w:rPr>
          <w:rFonts w:ascii="Arial" w:hAnsi="Arial" w:cs="Arial"/>
          <w:sz w:val="24"/>
          <w:szCs w:val="24"/>
        </w:rPr>
        <w:t>.</w:t>
      </w:r>
    </w:p>
    <w:p w14:paraId="175F9658" w14:textId="77BB5CCC" w:rsidR="005358E7" w:rsidRPr="00C01ED5" w:rsidRDefault="00C020FF">
      <w:pPr>
        <w:pStyle w:val="ListParagraph"/>
        <w:numPr>
          <w:ilvl w:val="0"/>
          <w:numId w:val="40"/>
        </w:numPr>
        <w:jc w:val="both"/>
        <w:rPr>
          <w:rFonts w:ascii="Arial" w:hAnsi="Arial" w:cs="Arial"/>
          <w:sz w:val="24"/>
          <w:szCs w:val="24"/>
        </w:rPr>
      </w:pPr>
      <w:r w:rsidRPr="00C01ED5">
        <w:rPr>
          <w:rFonts w:ascii="Arial" w:hAnsi="Arial" w:cs="Arial"/>
          <w:sz w:val="24"/>
          <w:szCs w:val="24"/>
        </w:rPr>
        <w:t xml:space="preserve">Ensure the WI is run in accordance with the Constitution </w:t>
      </w:r>
      <w:r w:rsidR="00A92888" w:rsidRPr="00C01ED5">
        <w:rPr>
          <w:rFonts w:ascii="Arial" w:hAnsi="Arial" w:cs="Arial"/>
          <w:sz w:val="24"/>
          <w:szCs w:val="24"/>
        </w:rPr>
        <w:t>and other legal requirements</w:t>
      </w:r>
      <w:r w:rsidRPr="00C01ED5">
        <w:rPr>
          <w:rFonts w:ascii="Arial" w:hAnsi="Arial" w:cs="Arial"/>
          <w:sz w:val="24"/>
          <w:szCs w:val="24"/>
        </w:rPr>
        <w:t>.</w:t>
      </w:r>
    </w:p>
    <w:p w14:paraId="311FD8EE" w14:textId="69E3FCF6" w:rsidR="00A92888" w:rsidRPr="00C01ED5" w:rsidRDefault="00A92888">
      <w:pPr>
        <w:pStyle w:val="ListParagraph"/>
        <w:numPr>
          <w:ilvl w:val="0"/>
          <w:numId w:val="40"/>
        </w:numPr>
        <w:jc w:val="both"/>
        <w:rPr>
          <w:rFonts w:ascii="Arial" w:hAnsi="Arial" w:cs="Arial"/>
          <w:sz w:val="24"/>
          <w:szCs w:val="24"/>
        </w:rPr>
      </w:pPr>
      <w:r w:rsidRPr="00C01ED5">
        <w:rPr>
          <w:rFonts w:ascii="Arial" w:hAnsi="Arial" w:cs="Arial"/>
          <w:sz w:val="24"/>
          <w:szCs w:val="24"/>
        </w:rPr>
        <w:lastRenderedPageBreak/>
        <w:t>Ensure the WI is operating within the organisation’s policy framework</w:t>
      </w:r>
      <w:r w:rsidR="00C020FF" w:rsidRPr="00C01ED5">
        <w:rPr>
          <w:rFonts w:ascii="Arial" w:hAnsi="Arial" w:cs="Arial"/>
          <w:sz w:val="24"/>
          <w:szCs w:val="24"/>
        </w:rPr>
        <w:t>.</w:t>
      </w:r>
    </w:p>
    <w:p w14:paraId="491776B9" w14:textId="2BEAEBAC" w:rsidR="002D7F13" w:rsidRPr="00C01ED5" w:rsidRDefault="35487A81">
      <w:pPr>
        <w:pStyle w:val="ListParagraph"/>
        <w:numPr>
          <w:ilvl w:val="0"/>
          <w:numId w:val="40"/>
        </w:numPr>
        <w:jc w:val="both"/>
        <w:rPr>
          <w:rFonts w:ascii="Arial" w:hAnsi="Arial" w:cs="Arial"/>
          <w:sz w:val="24"/>
          <w:szCs w:val="24"/>
        </w:rPr>
      </w:pPr>
      <w:r w:rsidRPr="00C01ED5">
        <w:rPr>
          <w:rFonts w:ascii="Arial" w:hAnsi="Arial" w:cs="Arial"/>
          <w:sz w:val="24"/>
          <w:szCs w:val="24"/>
        </w:rPr>
        <w:t>A</w:t>
      </w:r>
      <w:r w:rsidR="17E8C524" w:rsidRPr="00C01ED5">
        <w:rPr>
          <w:rFonts w:ascii="Arial" w:hAnsi="Arial" w:cs="Arial"/>
          <w:sz w:val="24"/>
          <w:szCs w:val="24"/>
        </w:rPr>
        <w:t>rrange</w:t>
      </w:r>
      <w:r w:rsidRPr="00C01ED5">
        <w:rPr>
          <w:rFonts w:ascii="Arial" w:hAnsi="Arial" w:cs="Arial"/>
          <w:sz w:val="24"/>
          <w:szCs w:val="24"/>
        </w:rPr>
        <w:t xml:space="preserve"> the time and place of meetings</w:t>
      </w:r>
      <w:r w:rsidR="0532EBEE" w:rsidRPr="00C01ED5">
        <w:rPr>
          <w:rFonts w:ascii="Arial" w:hAnsi="Arial" w:cs="Arial"/>
          <w:sz w:val="24"/>
          <w:szCs w:val="24"/>
        </w:rPr>
        <w:t>.</w:t>
      </w:r>
      <w:r w:rsidR="17E8C524" w:rsidRPr="00C01ED5">
        <w:rPr>
          <w:rFonts w:ascii="Arial" w:hAnsi="Arial" w:cs="Arial"/>
          <w:sz w:val="24"/>
          <w:szCs w:val="24"/>
        </w:rPr>
        <w:t xml:space="preserve"> </w:t>
      </w:r>
      <w:r w:rsidR="775AC074" w:rsidRPr="00C01ED5">
        <w:rPr>
          <w:rFonts w:ascii="Arial" w:hAnsi="Arial" w:cs="Arial"/>
          <w:sz w:val="24"/>
          <w:szCs w:val="24"/>
        </w:rPr>
        <w:t>For virtual W</w:t>
      </w:r>
      <w:r w:rsidR="1C00B4C8" w:rsidRPr="00C01ED5">
        <w:rPr>
          <w:rFonts w:ascii="Arial" w:hAnsi="Arial" w:cs="Arial"/>
          <w:sz w:val="24"/>
          <w:szCs w:val="24"/>
        </w:rPr>
        <w:t xml:space="preserve">Is, the committee can decide what software to use and should make sure there is room in the budget for the appropriate subscription/licence for the software. </w:t>
      </w:r>
    </w:p>
    <w:p w14:paraId="24327F5C" w14:textId="5957B786" w:rsidR="002D7F13" w:rsidRPr="00C01ED5" w:rsidRDefault="002D7F13">
      <w:pPr>
        <w:pStyle w:val="ListParagraph"/>
        <w:numPr>
          <w:ilvl w:val="0"/>
          <w:numId w:val="40"/>
        </w:numPr>
        <w:jc w:val="both"/>
        <w:rPr>
          <w:rFonts w:ascii="Arial" w:hAnsi="Arial" w:cs="Arial"/>
          <w:sz w:val="24"/>
          <w:szCs w:val="24"/>
        </w:rPr>
      </w:pPr>
      <w:r w:rsidRPr="00C01ED5">
        <w:rPr>
          <w:rFonts w:ascii="Arial" w:hAnsi="Arial" w:cs="Arial"/>
          <w:sz w:val="24"/>
          <w:szCs w:val="24"/>
        </w:rPr>
        <w:t>O</w:t>
      </w:r>
      <w:r w:rsidR="007720A3" w:rsidRPr="00C01ED5">
        <w:rPr>
          <w:rFonts w:ascii="Arial" w:hAnsi="Arial" w:cs="Arial"/>
          <w:sz w:val="24"/>
          <w:szCs w:val="24"/>
        </w:rPr>
        <w:t>utline the programme and present it to the WI members for approval</w:t>
      </w:r>
      <w:r w:rsidR="00C020FF" w:rsidRPr="00C01ED5">
        <w:rPr>
          <w:rFonts w:ascii="Arial" w:hAnsi="Arial" w:cs="Arial"/>
          <w:sz w:val="24"/>
          <w:szCs w:val="24"/>
        </w:rPr>
        <w:t>.</w:t>
      </w:r>
      <w:r w:rsidR="007720A3" w:rsidRPr="00C01ED5">
        <w:rPr>
          <w:rFonts w:ascii="Arial" w:hAnsi="Arial" w:cs="Arial"/>
          <w:sz w:val="24"/>
          <w:szCs w:val="24"/>
        </w:rPr>
        <w:t xml:space="preserve"> </w:t>
      </w:r>
    </w:p>
    <w:p w14:paraId="59622C69" w14:textId="15287968" w:rsidR="002D7F13" w:rsidRPr="00C01ED5" w:rsidRDefault="002D7F13">
      <w:pPr>
        <w:pStyle w:val="ListParagraph"/>
        <w:numPr>
          <w:ilvl w:val="0"/>
          <w:numId w:val="40"/>
        </w:numPr>
        <w:jc w:val="both"/>
        <w:rPr>
          <w:rFonts w:ascii="Arial" w:hAnsi="Arial" w:cs="Arial"/>
          <w:sz w:val="24"/>
          <w:szCs w:val="24"/>
        </w:rPr>
      </w:pPr>
      <w:r w:rsidRPr="00C01ED5">
        <w:rPr>
          <w:rFonts w:ascii="Arial" w:hAnsi="Arial" w:cs="Arial"/>
          <w:sz w:val="24"/>
          <w:szCs w:val="24"/>
        </w:rPr>
        <w:t>A</w:t>
      </w:r>
      <w:r w:rsidR="00E82C88" w:rsidRPr="00C01ED5">
        <w:rPr>
          <w:rFonts w:ascii="Arial" w:hAnsi="Arial" w:cs="Arial"/>
          <w:sz w:val="24"/>
          <w:szCs w:val="24"/>
        </w:rPr>
        <w:t>dminister funds of the WI following</w:t>
      </w:r>
      <w:r w:rsidR="007720A3" w:rsidRPr="00C01ED5">
        <w:rPr>
          <w:rFonts w:ascii="Arial" w:hAnsi="Arial" w:cs="Arial"/>
          <w:sz w:val="24"/>
          <w:szCs w:val="24"/>
        </w:rPr>
        <w:t xml:space="preserve"> consultation wit</w:t>
      </w:r>
      <w:r w:rsidRPr="00C01ED5">
        <w:rPr>
          <w:rFonts w:ascii="Arial" w:hAnsi="Arial" w:cs="Arial"/>
          <w:sz w:val="24"/>
          <w:szCs w:val="24"/>
        </w:rPr>
        <w:t>h the WI members</w:t>
      </w:r>
      <w:r w:rsidR="00C020FF" w:rsidRPr="00C01ED5">
        <w:rPr>
          <w:rFonts w:ascii="Arial" w:hAnsi="Arial" w:cs="Arial"/>
          <w:sz w:val="24"/>
          <w:szCs w:val="24"/>
        </w:rPr>
        <w:t>.</w:t>
      </w:r>
    </w:p>
    <w:p w14:paraId="290E3E14" w14:textId="4DC986FA" w:rsidR="00C020FF" w:rsidRPr="00C01ED5" w:rsidRDefault="00C020FF">
      <w:pPr>
        <w:pStyle w:val="ListParagraph"/>
        <w:numPr>
          <w:ilvl w:val="0"/>
          <w:numId w:val="40"/>
        </w:numPr>
        <w:jc w:val="both"/>
        <w:rPr>
          <w:rFonts w:ascii="Arial" w:hAnsi="Arial" w:cs="Arial"/>
          <w:sz w:val="24"/>
          <w:szCs w:val="24"/>
        </w:rPr>
      </w:pPr>
      <w:r w:rsidRPr="00C01ED5">
        <w:rPr>
          <w:rFonts w:ascii="Arial" w:hAnsi="Arial" w:cs="Arial"/>
          <w:sz w:val="24"/>
          <w:szCs w:val="24"/>
        </w:rPr>
        <w:t xml:space="preserve">Ensure the financial accounts of the WI are accurate and that the members are kept up to date with the financial state of the WI. </w:t>
      </w:r>
    </w:p>
    <w:p w14:paraId="3AC16A0D" w14:textId="1BF4EE76" w:rsidR="00C020FF" w:rsidRPr="00C01ED5" w:rsidRDefault="14B3F5EC">
      <w:pPr>
        <w:pStyle w:val="ListParagraph"/>
        <w:numPr>
          <w:ilvl w:val="0"/>
          <w:numId w:val="40"/>
        </w:numPr>
        <w:jc w:val="both"/>
        <w:rPr>
          <w:rFonts w:ascii="Arial" w:eastAsia="Arial" w:hAnsi="Arial" w:cs="Arial"/>
          <w:sz w:val="24"/>
          <w:szCs w:val="24"/>
        </w:rPr>
      </w:pPr>
      <w:r w:rsidRPr="00C01ED5">
        <w:rPr>
          <w:rFonts w:ascii="Arial" w:eastAsia="Arial" w:hAnsi="Arial" w:cs="Arial"/>
          <w:color w:val="000000" w:themeColor="text1"/>
          <w:sz w:val="24"/>
          <w:szCs w:val="24"/>
        </w:rPr>
        <w:t xml:space="preserve">Encourage the </w:t>
      </w:r>
      <w:r w:rsidR="781A0095" w:rsidRPr="00C01ED5">
        <w:rPr>
          <w:rFonts w:ascii="Arial" w:eastAsia="Arial" w:hAnsi="Arial" w:cs="Arial"/>
          <w:color w:val="000000" w:themeColor="text1"/>
          <w:sz w:val="24"/>
          <w:szCs w:val="24"/>
        </w:rPr>
        <w:t xml:space="preserve">long-term success of the WI through </w:t>
      </w:r>
      <w:r w:rsidRPr="00C01ED5">
        <w:rPr>
          <w:rFonts w:ascii="Arial" w:eastAsia="Arial" w:hAnsi="Arial" w:cs="Arial"/>
          <w:color w:val="000000" w:themeColor="text1"/>
          <w:sz w:val="24"/>
          <w:szCs w:val="24"/>
        </w:rPr>
        <w:t>recruitment and introduction of new members to the WI.</w:t>
      </w:r>
    </w:p>
    <w:p w14:paraId="264EA791" w14:textId="7AFE5B67" w:rsidR="007601FE" w:rsidRPr="00C01ED5" w:rsidRDefault="007720A3" w:rsidP="008176B4">
      <w:pPr>
        <w:jc w:val="both"/>
        <w:rPr>
          <w:rFonts w:ascii="Arial" w:hAnsi="Arial" w:cs="Arial"/>
          <w:sz w:val="24"/>
          <w:szCs w:val="24"/>
        </w:rPr>
      </w:pPr>
      <w:r w:rsidRPr="4C7203FE">
        <w:rPr>
          <w:rFonts w:ascii="Arial" w:hAnsi="Arial" w:cs="Arial"/>
          <w:sz w:val="24"/>
          <w:szCs w:val="24"/>
        </w:rPr>
        <w:t>The committee must meet at least six times a year, ensure decisions are made by the correct quorum</w:t>
      </w:r>
      <w:r w:rsidR="00242035" w:rsidRPr="4C7203FE">
        <w:rPr>
          <w:rFonts w:ascii="Arial" w:hAnsi="Arial" w:cs="Arial"/>
          <w:sz w:val="24"/>
          <w:szCs w:val="24"/>
        </w:rPr>
        <w:t xml:space="preserve"> (for more information see section 4.6)</w:t>
      </w:r>
      <w:r w:rsidRPr="4C7203FE">
        <w:rPr>
          <w:rFonts w:ascii="Arial" w:hAnsi="Arial" w:cs="Arial"/>
          <w:sz w:val="24"/>
          <w:szCs w:val="24"/>
        </w:rPr>
        <w:t xml:space="preserve">, take minutes of the meetings, make rules consistent with the </w:t>
      </w:r>
      <w:r w:rsidR="006A5A47" w:rsidRPr="4C7203FE">
        <w:rPr>
          <w:rFonts w:ascii="Arial" w:hAnsi="Arial" w:cs="Arial"/>
          <w:sz w:val="24"/>
          <w:szCs w:val="24"/>
        </w:rPr>
        <w:t>Constitution</w:t>
      </w:r>
      <w:r w:rsidR="001C0EB3" w:rsidRPr="4C7203FE">
        <w:rPr>
          <w:rFonts w:ascii="Arial" w:hAnsi="Arial" w:cs="Arial"/>
          <w:sz w:val="24"/>
          <w:szCs w:val="24"/>
        </w:rPr>
        <w:t>,</w:t>
      </w:r>
      <w:r w:rsidRPr="4C7203FE">
        <w:rPr>
          <w:rFonts w:ascii="Arial" w:hAnsi="Arial" w:cs="Arial"/>
          <w:sz w:val="24"/>
          <w:szCs w:val="24"/>
        </w:rPr>
        <w:t xml:space="preserve"> and manage conflict</w:t>
      </w:r>
      <w:r w:rsidR="001C0EB3" w:rsidRPr="4C7203FE">
        <w:rPr>
          <w:rFonts w:ascii="Arial" w:hAnsi="Arial" w:cs="Arial"/>
          <w:sz w:val="24"/>
          <w:szCs w:val="24"/>
        </w:rPr>
        <w:t>s</w:t>
      </w:r>
      <w:r w:rsidRPr="4C7203FE">
        <w:rPr>
          <w:rFonts w:ascii="Arial" w:hAnsi="Arial" w:cs="Arial"/>
          <w:sz w:val="24"/>
          <w:szCs w:val="24"/>
        </w:rPr>
        <w:t xml:space="preserve"> of interest. </w:t>
      </w:r>
      <w:r w:rsidR="00A92888" w:rsidRPr="4C7203FE">
        <w:rPr>
          <w:rFonts w:ascii="Arial" w:hAnsi="Arial" w:cs="Arial"/>
          <w:sz w:val="24"/>
          <w:szCs w:val="24"/>
        </w:rPr>
        <w:t xml:space="preserve">They must also ensure that members are actively involved in the way the WI is run, with regular communication on any changes and providing an opportunity for discussion and votes on </w:t>
      </w:r>
      <w:r w:rsidR="40FC93C4" w:rsidRPr="4C7203FE">
        <w:rPr>
          <w:rFonts w:ascii="Arial" w:hAnsi="Arial" w:cs="Arial"/>
          <w:sz w:val="24"/>
          <w:szCs w:val="24"/>
        </w:rPr>
        <w:t xml:space="preserve">changes where </w:t>
      </w:r>
      <w:r w:rsidR="00A92888" w:rsidRPr="4C7203FE">
        <w:rPr>
          <w:rFonts w:ascii="Arial" w:hAnsi="Arial" w:cs="Arial"/>
          <w:sz w:val="24"/>
          <w:szCs w:val="24"/>
        </w:rPr>
        <w:t>appropriate.</w:t>
      </w:r>
    </w:p>
    <w:p w14:paraId="3F4945A5" w14:textId="77777777" w:rsidR="006C1FE5" w:rsidRPr="00C01ED5" w:rsidRDefault="006C1FE5" w:rsidP="008176B4">
      <w:pPr>
        <w:jc w:val="both"/>
        <w:rPr>
          <w:rFonts w:ascii="Arial" w:hAnsi="Arial" w:cs="Arial"/>
          <w:sz w:val="24"/>
          <w:szCs w:val="24"/>
        </w:rPr>
      </w:pPr>
    </w:p>
    <w:p w14:paraId="327F1CF9" w14:textId="10D25DDD" w:rsidR="00714515" w:rsidRPr="00C01ED5" w:rsidRDefault="71839900" w:rsidP="59C08E1B">
      <w:pPr>
        <w:pStyle w:val="Heading2"/>
        <w:numPr>
          <w:ilvl w:val="0"/>
          <w:numId w:val="0"/>
        </w:numPr>
        <w:ind w:left="720"/>
      </w:pPr>
      <w:bookmarkStart w:id="12" w:name="_Toc200033751"/>
      <w:r w:rsidRPr="00C01ED5">
        <w:t xml:space="preserve">2.7 </w:t>
      </w:r>
      <w:r w:rsidR="00E82C88" w:rsidRPr="00C01ED5">
        <w:t>The O</w:t>
      </w:r>
      <w:r w:rsidR="00714515" w:rsidRPr="00C01ED5">
        <w:t>fficers</w:t>
      </w:r>
      <w:bookmarkEnd w:id="12"/>
      <w:r w:rsidR="00714515" w:rsidRPr="00C01ED5">
        <w:t xml:space="preserve"> </w:t>
      </w:r>
    </w:p>
    <w:p w14:paraId="5187583E" w14:textId="4F50C1ED" w:rsidR="00123EF5" w:rsidRPr="00C01ED5" w:rsidRDefault="00123EF5" w:rsidP="008176B4">
      <w:pPr>
        <w:autoSpaceDE w:val="0"/>
        <w:autoSpaceDN w:val="0"/>
        <w:adjustRightInd w:val="0"/>
        <w:jc w:val="both"/>
        <w:rPr>
          <w:rFonts w:ascii="Arial" w:hAnsi="Arial" w:cs="Arial"/>
          <w:sz w:val="24"/>
          <w:szCs w:val="24"/>
        </w:rPr>
      </w:pPr>
      <w:r w:rsidRPr="00C01ED5">
        <w:rPr>
          <w:rFonts w:ascii="Arial" w:hAnsi="Arial" w:cs="Arial"/>
          <w:sz w:val="24"/>
          <w:szCs w:val="24"/>
        </w:rPr>
        <w:t xml:space="preserve">The </w:t>
      </w:r>
      <w:r w:rsidR="04B787F8" w:rsidRPr="00C01ED5">
        <w:rPr>
          <w:rFonts w:ascii="Arial" w:hAnsi="Arial" w:cs="Arial"/>
          <w:sz w:val="24"/>
          <w:szCs w:val="24"/>
        </w:rPr>
        <w:t>O</w:t>
      </w:r>
      <w:r w:rsidRPr="00C01ED5">
        <w:rPr>
          <w:rFonts w:ascii="Arial" w:hAnsi="Arial" w:cs="Arial"/>
          <w:sz w:val="24"/>
          <w:szCs w:val="24"/>
        </w:rPr>
        <w:t xml:space="preserve">fficers of the WI are the </w:t>
      </w:r>
      <w:r w:rsidR="00C020FF" w:rsidRPr="00C01ED5">
        <w:rPr>
          <w:rFonts w:ascii="Arial" w:hAnsi="Arial" w:cs="Arial"/>
          <w:sz w:val="24"/>
          <w:szCs w:val="24"/>
        </w:rPr>
        <w:t>P</w:t>
      </w:r>
      <w:r w:rsidRPr="00C01ED5">
        <w:rPr>
          <w:rFonts w:ascii="Arial" w:hAnsi="Arial" w:cs="Arial"/>
          <w:sz w:val="24"/>
          <w:szCs w:val="24"/>
        </w:rPr>
        <w:t xml:space="preserve">resident, </w:t>
      </w:r>
      <w:r w:rsidR="001D3D0F" w:rsidRPr="00C01ED5">
        <w:rPr>
          <w:rFonts w:ascii="Arial" w:hAnsi="Arial" w:cs="Arial"/>
          <w:sz w:val="24"/>
          <w:szCs w:val="24"/>
        </w:rPr>
        <w:t>Vice-President(s)</w:t>
      </w:r>
      <w:r w:rsidRPr="00C01ED5">
        <w:rPr>
          <w:rFonts w:ascii="Arial" w:hAnsi="Arial" w:cs="Arial"/>
          <w:sz w:val="24"/>
          <w:szCs w:val="24"/>
        </w:rPr>
        <w:t xml:space="preserve"> (if appointed), </w:t>
      </w:r>
      <w:r w:rsidR="00C020FF" w:rsidRPr="00C01ED5">
        <w:rPr>
          <w:rFonts w:ascii="Arial" w:hAnsi="Arial" w:cs="Arial"/>
          <w:sz w:val="24"/>
          <w:szCs w:val="24"/>
        </w:rPr>
        <w:t>S</w:t>
      </w:r>
      <w:r w:rsidRPr="00C01ED5">
        <w:rPr>
          <w:rFonts w:ascii="Arial" w:hAnsi="Arial" w:cs="Arial"/>
          <w:sz w:val="24"/>
          <w:szCs w:val="24"/>
        </w:rPr>
        <w:t xml:space="preserve">ecretary and </w:t>
      </w:r>
      <w:r w:rsidR="00C020FF" w:rsidRPr="00C01ED5">
        <w:rPr>
          <w:rFonts w:ascii="Arial" w:hAnsi="Arial" w:cs="Arial"/>
          <w:sz w:val="24"/>
          <w:szCs w:val="24"/>
        </w:rPr>
        <w:t>T</w:t>
      </w:r>
      <w:r w:rsidRPr="00C01ED5">
        <w:rPr>
          <w:rFonts w:ascii="Arial" w:hAnsi="Arial" w:cs="Arial"/>
          <w:sz w:val="24"/>
          <w:szCs w:val="24"/>
        </w:rPr>
        <w:t xml:space="preserve">reasurer. The WI may combine the offices of Treasurer and Secretary or the offices of Treasurer and </w:t>
      </w:r>
      <w:r w:rsidR="001D3D0F" w:rsidRPr="00C01ED5">
        <w:rPr>
          <w:rFonts w:ascii="Arial" w:hAnsi="Arial" w:cs="Arial"/>
          <w:sz w:val="24"/>
          <w:szCs w:val="24"/>
        </w:rPr>
        <w:t>Vice-President(s)</w:t>
      </w:r>
      <w:r w:rsidRPr="00C01ED5">
        <w:rPr>
          <w:rFonts w:ascii="Arial" w:hAnsi="Arial" w:cs="Arial"/>
          <w:sz w:val="24"/>
          <w:szCs w:val="24"/>
        </w:rPr>
        <w:t xml:space="preserve"> if the Feder</w:t>
      </w:r>
      <w:r w:rsidR="00E82C88" w:rsidRPr="00C01ED5">
        <w:rPr>
          <w:rFonts w:ascii="Arial" w:hAnsi="Arial" w:cs="Arial"/>
          <w:sz w:val="24"/>
          <w:szCs w:val="24"/>
        </w:rPr>
        <w:t>ation Board of Trustees agrees to this</w:t>
      </w:r>
      <w:r w:rsidR="00D17D5B" w:rsidRPr="00C01ED5">
        <w:rPr>
          <w:rFonts w:ascii="Arial" w:hAnsi="Arial" w:cs="Arial"/>
          <w:sz w:val="24"/>
          <w:szCs w:val="24"/>
        </w:rPr>
        <w:t>.</w:t>
      </w:r>
    </w:p>
    <w:p w14:paraId="60A733FA" w14:textId="42ABED91" w:rsidR="00D17D5B" w:rsidRPr="00C01ED5" w:rsidRDefault="00D17D5B" w:rsidP="008176B4">
      <w:pPr>
        <w:autoSpaceDE w:val="0"/>
        <w:autoSpaceDN w:val="0"/>
        <w:adjustRightInd w:val="0"/>
        <w:jc w:val="both"/>
        <w:rPr>
          <w:rFonts w:ascii="Arial" w:hAnsi="Arial" w:cs="Arial"/>
          <w:sz w:val="24"/>
          <w:szCs w:val="24"/>
        </w:rPr>
      </w:pPr>
      <w:r w:rsidRPr="00C01ED5">
        <w:rPr>
          <w:rFonts w:ascii="Arial" w:hAnsi="Arial" w:cs="Arial"/>
          <w:sz w:val="24"/>
          <w:szCs w:val="24"/>
        </w:rPr>
        <w:t xml:space="preserve">It is recommended </w:t>
      </w:r>
      <w:r w:rsidR="00C62F69" w:rsidRPr="00C01ED5">
        <w:rPr>
          <w:rFonts w:ascii="Arial" w:hAnsi="Arial" w:cs="Arial"/>
          <w:sz w:val="24"/>
          <w:szCs w:val="24"/>
        </w:rPr>
        <w:t xml:space="preserve">that </w:t>
      </w:r>
      <w:r w:rsidRPr="00C01ED5">
        <w:rPr>
          <w:rFonts w:ascii="Arial" w:hAnsi="Arial" w:cs="Arial"/>
          <w:sz w:val="24"/>
          <w:szCs w:val="24"/>
        </w:rPr>
        <w:t xml:space="preserve">the </w:t>
      </w:r>
      <w:r w:rsidR="7EB7EF66" w:rsidRPr="00C01ED5">
        <w:rPr>
          <w:rFonts w:ascii="Arial" w:hAnsi="Arial" w:cs="Arial"/>
          <w:sz w:val="24"/>
          <w:szCs w:val="24"/>
        </w:rPr>
        <w:t>O</w:t>
      </w:r>
      <w:r w:rsidR="00C62F69" w:rsidRPr="00C01ED5">
        <w:rPr>
          <w:rFonts w:ascii="Arial" w:hAnsi="Arial" w:cs="Arial"/>
          <w:sz w:val="24"/>
          <w:szCs w:val="24"/>
        </w:rPr>
        <w:t xml:space="preserve">fficers </w:t>
      </w:r>
      <w:r w:rsidRPr="00C01ED5">
        <w:rPr>
          <w:rFonts w:ascii="Arial" w:hAnsi="Arial" w:cs="Arial"/>
          <w:sz w:val="24"/>
          <w:szCs w:val="24"/>
        </w:rPr>
        <w:t xml:space="preserve">have </w:t>
      </w:r>
      <w:r w:rsidR="0CDFBA73" w:rsidRPr="00C01ED5">
        <w:rPr>
          <w:rFonts w:ascii="Arial" w:hAnsi="Arial" w:cs="Arial"/>
          <w:sz w:val="24"/>
          <w:szCs w:val="24"/>
        </w:rPr>
        <w:t>generic</w:t>
      </w:r>
      <w:r w:rsidRPr="00C01ED5">
        <w:rPr>
          <w:rFonts w:ascii="Arial" w:hAnsi="Arial" w:cs="Arial"/>
          <w:sz w:val="24"/>
          <w:szCs w:val="24"/>
        </w:rPr>
        <w:t xml:space="preserve"> email addresses e.g. </w:t>
      </w:r>
      <w:r w:rsidR="00916AC4" w:rsidRPr="00C01ED5">
        <w:rPr>
          <w:rFonts w:ascii="Arial" w:hAnsi="Arial" w:cs="Arial"/>
          <w:sz w:val="24"/>
          <w:szCs w:val="24"/>
        </w:rPr>
        <w:t xml:space="preserve"> </w:t>
      </w:r>
      <w:hyperlink r:id="rId21" w:history="1">
        <w:r w:rsidR="00916AC4" w:rsidRPr="00C01ED5">
          <w:rPr>
            <w:rStyle w:val="Hyperlink"/>
            <w:rFonts w:ascii="Arial" w:hAnsi="Arial" w:cs="Arial"/>
            <w:sz w:val="24"/>
            <w:szCs w:val="24"/>
          </w:rPr>
          <w:t>WInamepresident@domain.org.uk</w:t>
        </w:r>
      </w:hyperlink>
      <w:r w:rsidR="5049BA2C" w:rsidRPr="00C01ED5">
        <w:rPr>
          <w:rFonts w:ascii="Arial" w:hAnsi="Arial" w:cs="Arial"/>
          <w:sz w:val="24"/>
          <w:szCs w:val="24"/>
        </w:rPr>
        <w:t>.</w:t>
      </w:r>
      <w:r w:rsidR="00916AC4" w:rsidRPr="00C01ED5">
        <w:rPr>
          <w:rFonts w:ascii="Arial" w:hAnsi="Arial" w:cs="Arial"/>
          <w:sz w:val="24"/>
          <w:szCs w:val="24"/>
        </w:rPr>
        <w:t xml:space="preserve"> </w:t>
      </w:r>
      <w:r w:rsidR="5049BA2C" w:rsidRPr="00C01ED5">
        <w:rPr>
          <w:rFonts w:ascii="Arial" w:hAnsi="Arial" w:cs="Arial"/>
          <w:sz w:val="24"/>
          <w:szCs w:val="24"/>
        </w:rPr>
        <w:t xml:space="preserve">This allows continuity when members in the role change. </w:t>
      </w:r>
    </w:p>
    <w:p w14:paraId="6D2C4A0C" w14:textId="74B0B638" w:rsidR="00C21999" w:rsidRPr="00C01ED5" w:rsidRDefault="00C21999">
      <w:pPr>
        <w:rPr>
          <w:rFonts w:ascii="Arial" w:hAnsi="Arial" w:cs="Arial"/>
          <w:b/>
          <w:sz w:val="24"/>
          <w:szCs w:val="24"/>
        </w:rPr>
      </w:pPr>
    </w:p>
    <w:p w14:paraId="50512FEB" w14:textId="47BCD478" w:rsidR="004C3F5A" w:rsidRPr="00C01ED5" w:rsidRDefault="224A9536" w:rsidP="59C08E1B">
      <w:pPr>
        <w:pStyle w:val="Heading2"/>
        <w:numPr>
          <w:ilvl w:val="0"/>
          <w:numId w:val="0"/>
        </w:numPr>
        <w:ind w:left="720"/>
      </w:pPr>
      <w:bookmarkStart w:id="13" w:name="_Toc200033752"/>
      <w:r w:rsidRPr="00C01ED5">
        <w:t xml:space="preserve">2.8 </w:t>
      </w:r>
      <w:r w:rsidR="00E82C88" w:rsidRPr="00C01ED5">
        <w:t>The P</w:t>
      </w:r>
      <w:r w:rsidR="004C3F5A" w:rsidRPr="00C01ED5">
        <w:t>resident</w:t>
      </w:r>
      <w:bookmarkEnd w:id="13"/>
      <w:r w:rsidR="004C3F5A" w:rsidRPr="00C01ED5">
        <w:t xml:space="preserve"> </w:t>
      </w:r>
    </w:p>
    <w:p w14:paraId="2FA1705C" w14:textId="0A2FA930" w:rsidR="00C2238B" w:rsidRPr="00C01ED5" w:rsidRDefault="00E82C88" w:rsidP="008176B4">
      <w:pPr>
        <w:jc w:val="both"/>
        <w:rPr>
          <w:rFonts w:ascii="Arial" w:hAnsi="Arial" w:cs="Arial"/>
          <w:sz w:val="24"/>
          <w:szCs w:val="24"/>
        </w:rPr>
      </w:pPr>
      <w:r w:rsidRPr="00C01ED5">
        <w:rPr>
          <w:rFonts w:ascii="Arial" w:hAnsi="Arial" w:cs="Arial"/>
          <w:sz w:val="24"/>
          <w:szCs w:val="24"/>
        </w:rPr>
        <w:t>The P</w:t>
      </w:r>
      <w:r w:rsidR="001129A5" w:rsidRPr="00C01ED5">
        <w:rPr>
          <w:rFonts w:ascii="Arial" w:hAnsi="Arial" w:cs="Arial"/>
          <w:sz w:val="24"/>
          <w:szCs w:val="24"/>
        </w:rPr>
        <w:t>resident i</w:t>
      </w:r>
      <w:r w:rsidR="009B55A5" w:rsidRPr="00C01ED5">
        <w:rPr>
          <w:rFonts w:ascii="Arial" w:hAnsi="Arial" w:cs="Arial"/>
          <w:sz w:val="24"/>
          <w:szCs w:val="24"/>
        </w:rPr>
        <w:t>s elected at the Annual Meeting,</w:t>
      </w:r>
      <w:r w:rsidR="001129A5" w:rsidRPr="00C01ED5">
        <w:rPr>
          <w:rFonts w:ascii="Arial" w:hAnsi="Arial" w:cs="Arial"/>
          <w:sz w:val="24"/>
          <w:szCs w:val="24"/>
        </w:rPr>
        <w:t xml:space="preserve"> by </w:t>
      </w:r>
      <w:r w:rsidR="3BE35ED1" w:rsidRPr="5300B567">
        <w:rPr>
          <w:rFonts w:ascii="Arial" w:hAnsi="Arial" w:cs="Arial"/>
          <w:sz w:val="24"/>
          <w:szCs w:val="24"/>
        </w:rPr>
        <w:t>a ballot</w:t>
      </w:r>
      <w:r w:rsidR="001129A5" w:rsidRPr="00C01ED5">
        <w:rPr>
          <w:rFonts w:ascii="Arial" w:hAnsi="Arial" w:cs="Arial"/>
          <w:sz w:val="24"/>
          <w:szCs w:val="24"/>
        </w:rPr>
        <w:t xml:space="preserve"> of the members, from the elected </w:t>
      </w:r>
      <w:r w:rsidR="298A2306" w:rsidRPr="0AE5791E">
        <w:rPr>
          <w:rFonts w:ascii="Arial" w:hAnsi="Arial" w:cs="Arial"/>
          <w:sz w:val="24"/>
          <w:szCs w:val="24"/>
        </w:rPr>
        <w:t>committee members</w:t>
      </w:r>
      <w:r w:rsidR="001129A5" w:rsidRPr="0AE5791E">
        <w:rPr>
          <w:rFonts w:ascii="Arial" w:hAnsi="Arial" w:cs="Arial"/>
          <w:sz w:val="24"/>
          <w:szCs w:val="24"/>
        </w:rPr>
        <w:t>.</w:t>
      </w:r>
      <w:r w:rsidR="001129A5" w:rsidRPr="00C01ED5">
        <w:rPr>
          <w:rFonts w:ascii="Arial" w:hAnsi="Arial" w:cs="Arial"/>
          <w:sz w:val="24"/>
          <w:szCs w:val="24"/>
        </w:rPr>
        <w:t xml:space="preserve"> </w:t>
      </w:r>
      <w:r w:rsidR="009B55A5" w:rsidRPr="00C01ED5">
        <w:rPr>
          <w:rFonts w:ascii="Arial" w:hAnsi="Arial" w:cs="Arial"/>
          <w:sz w:val="24"/>
          <w:szCs w:val="24"/>
        </w:rPr>
        <w:t>The specific duties of the President are to</w:t>
      </w:r>
      <w:r w:rsidR="00C2238B" w:rsidRPr="00C01ED5">
        <w:rPr>
          <w:rFonts w:ascii="Arial" w:hAnsi="Arial" w:cs="Arial"/>
          <w:sz w:val="24"/>
          <w:szCs w:val="24"/>
        </w:rPr>
        <w:t>:</w:t>
      </w:r>
    </w:p>
    <w:p w14:paraId="5F603656" w14:textId="77777777" w:rsidR="00C2238B" w:rsidRPr="00C01ED5" w:rsidRDefault="00B41E7A">
      <w:pPr>
        <w:pStyle w:val="ListParagraph"/>
        <w:numPr>
          <w:ilvl w:val="0"/>
          <w:numId w:val="34"/>
        </w:numPr>
        <w:jc w:val="both"/>
        <w:rPr>
          <w:rFonts w:ascii="Arial" w:hAnsi="Arial" w:cs="Arial"/>
          <w:sz w:val="24"/>
          <w:szCs w:val="24"/>
        </w:rPr>
      </w:pPr>
      <w:r w:rsidRPr="00C01ED5">
        <w:rPr>
          <w:rFonts w:ascii="Arial" w:hAnsi="Arial" w:cs="Arial"/>
          <w:sz w:val="24"/>
          <w:szCs w:val="24"/>
        </w:rPr>
        <w:t xml:space="preserve">Chair </w:t>
      </w:r>
      <w:r w:rsidR="001129A5" w:rsidRPr="00C01ED5">
        <w:rPr>
          <w:rFonts w:ascii="Arial" w:hAnsi="Arial" w:cs="Arial"/>
          <w:sz w:val="24"/>
          <w:szCs w:val="24"/>
        </w:rPr>
        <w:t>WI meetings, the A</w:t>
      </w:r>
      <w:r w:rsidRPr="00C01ED5">
        <w:rPr>
          <w:rFonts w:ascii="Arial" w:hAnsi="Arial" w:cs="Arial"/>
          <w:sz w:val="24"/>
          <w:szCs w:val="24"/>
        </w:rPr>
        <w:t>nn</w:t>
      </w:r>
      <w:r w:rsidR="001129A5" w:rsidRPr="00C01ED5">
        <w:rPr>
          <w:rFonts w:ascii="Arial" w:hAnsi="Arial" w:cs="Arial"/>
          <w:sz w:val="24"/>
          <w:szCs w:val="24"/>
        </w:rPr>
        <w:t>ual M</w:t>
      </w:r>
      <w:r w:rsidRPr="00C01ED5">
        <w:rPr>
          <w:rFonts w:ascii="Arial" w:hAnsi="Arial" w:cs="Arial"/>
          <w:sz w:val="24"/>
          <w:szCs w:val="24"/>
        </w:rPr>
        <w:t xml:space="preserve">eeting and committee meetings. </w:t>
      </w:r>
    </w:p>
    <w:p w14:paraId="091174EF" w14:textId="77777777" w:rsidR="00B66490" w:rsidRPr="00C01ED5" w:rsidRDefault="00B66490">
      <w:pPr>
        <w:pStyle w:val="ListParagraph"/>
        <w:numPr>
          <w:ilvl w:val="0"/>
          <w:numId w:val="34"/>
        </w:numPr>
        <w:jc w:val="both"/>
        <w:rPr>
          <w:rFonts w:ascii="Arial" w:hAnsi="Arial" w:cs="Arial"/>
          <w:sz w:val="24"/>
          <w:szCs w:val="24"/>
        </w:rPr>
      </w:pPr>
      <w:r w:rsidRPr="00C01ED5">
        <w:rPr>
          <w:rFonts w:ascii="Arial" w:hAnsi="Arial" w:cs="Arial"/>
          <w:sz w:val="24"/>
          <w:szCs w:val="24"/>
        </w:rPr>
        <w:t xml:space="preserve">Co-ordinate the affairs of the WI. </w:t>
      </w:r>
    </w:p>
    <w:p w14:paraId="7DBFB9AE" w14:textId="6115CF5B" w:rsidR="00B66490" w:rsidRPr="00C01ED5" w:rsidRDefault="00B66490">
      <w:pPr>
        <w:pStyle w:val="ListParagraph"/>
        <w:numPr>
          <w:ilvl w:val="0"/>
          <w:numId w:val="34"/>
        </w:numPr>
        <w:jc w:val="both"/>
        <w:rPr>
          <w:rFonts w:ascii="Arial" w:hAnsi="Arial" w:cs="Arial"/>
          <w:sz w:val="24"/>
          <w:szCs w:val="24"/>
        </w:rPr>
      </w:pPr>
      <w:r w:rsidRPr="00C01ED5">
        <w:rPr>
          <w:rFonts w:ascii="Arial" w:hAnsi="Arial" w:cs="Arial"/>
          <w:sz w:val="24"/>
          <w:szCs w:val="24"/>
        </w:rPr>
        <w:t xml:space="preserve">Oversee the work of the </w:t>
      </w:r>
      <w:r w:rsidR="0006456E" w:rsidRPr="00C01ED5">
        <w:rPr>
          <w:rFonts w:ascii="Arial" w:hAnsi="Arial" w:cs="Arial"/>
          <w:sz w:val="24"/>
          <w:szCs w:val="24"/>
        </w:rPr>
        <w:t>c</w:t>
      </w:r>
      <w:r w:rsidRPr="00C01ED5">
        <w:rPr>
          <w:rFonts w:ascii="Arial" w:hAnsi="Arial" w:cs="Arial"/>
          <w:sz w:val="24"/>
          <w:szCs w:val="24"/>
        </w:rPr>
        <w:t xml:space="preserve">ommittee and sub-committees. </w:t>
      </w:r>
    </w:p>
    <w:p w14:paraId="42F0CCEA" w14:textId="1863AF48" w:rsidR="00C020FF" w:rsidRPr="00C01ED5" w:rsidRDefault="00C020FF">
      <w:pPr>
        <w:pStyle w:val="ListParagraph"/>
        <w:numPr>
          <w:ilvl w:val="0"/>
          <w:numId w:val="34"/>
        </w:numPr>
        <w:jc w:val="both"/>
        <w:rPr>
          <w:rFonts w:ascii="Arial" w:hAnsi="Arial" w:cs="Arial"/>
          <w:sz w:val="24"/>
          <w:szCs w:val="24"/>
        </w:rPr>
      </w:pPr>
      <w:r w:rsidRPr="00C01ED5">
        <w:rPr>
          <w:rFonts w:ascii="Arial" w:hAnsi="Arial" w:cs="Arial"/>
          <w:sz w:val="24"/>
          <w:szCs w:val="24"/>
        </w:rPr>
        <w:t xml:space="preserve">Ensure the resolutions process takes place and oversee this. </w:t>
      </w:r>
    </w:p>
    <w:p w14:paraId="4A4970B4" w14:textId="03FDC350" w:rsidR="00C51AF9" w:rsidRPr="00C01ED5" w:rsidRDefault="00C51AF9">
      <w:pPr>
        <w:pStyle w:val="ListParagraph"/>
        <w:numPr>
          <w:ilvl w:val="0"/>
          <w:numId w:val="34"/>
        </w:numPr>
        <w:jc w:val="both"/>
        <w:rPr>
          <w:rFonts w:ascii="Arial" w:hAnsi="Arial" w:cs="Arial"/>
          <w:sz w:val="24"/>
          <w:szCs w:val="24"/>
        </w:rPr>
      </w:pPr>
      <w:r w:rsidRPr="00C01ED5">
        <w:rPr>
          <w:rFonts w:ascii="Arial" w:hAnsi="Arial" w:cs="Arial"/>
          <w:sz w:val="24"/>
          <w:szCs w:val="24"/>
        </w:rPr>
        <w:t xml:space="preserve">Oversee the bank reconciliations with the committee as a whole. </w:t>
      </w:r>
    </w:p>
    <w:p w14:paraId="2CF3B1F3" w14:textId="77777777" w:rsidR="000A29D6" w:rsidRPr="00C01ED5" w:rsidRDefault="002034C5" w:rsidP="008176B4">
      <w:pPr>
        <w:jc w:val="both"/>
        <w:rPr>
          <w:rFonts w:ascii="Arial" w:hAnsi="Arial" w:cs="Arial"/>
          <w:sz w:val="24"/>
          <w:szCs w:val="24"/>
        </w:rPr>
      </w:pPr>
      <w:r w:rsidRPr="00C01ED5">
        <w:rPr>
          <w:rFonts w:ascii="Arial" w:hAnsi="Arial" w:cs="Arial"/>
          <w:sz w:val="24"/>
          <w:szCs w:val="24"/>
        </w:rPr>
        <w:t>When chairing meetings</w:t>
      </w:r>
      <w:r w:rsidR="000A29D6" w:rsidRPr="00C01ED5">
        <w:rPr>
          <w:rFonts w:ascii="Arial" w:hAnsi="Arial" w:cs="Arial"/>
          <w:sz w:val="24"/>
          <w:szCs w:val="24"/>
        </w:rPr>
        <w:t xml:space="preserve">, the President should: </w:t>
      </w:r>
    </w:p>
    <w:p w14:paraId="1BFE92FE" w14:textId="77777777" w:rsidR="000A29D6" w:rsidRPr="00C01ED5" w:rsidRDefault="000A29D6">
      <w:pPr>
        <w:pStyle w:val="ListParagraph"/>
        <w:numPr>
          <w:ilvl w:val="0"/>
          <w:numId w:val="35"/>
        </w:numPr>
        <w:jc w:val="both"/>
        <w:rPr>
          <w:rFonts w:ascii="Arial" w:hAnsi="Arial" w:cs="Arial"/>
          <w:sz w:val="24"/>
          <w:szCs w:val="24"/>
        </w:rPr>
      </w:pPr>
      <w:r w:rsidRPr="00C01ED5">
        <w:rPr>
          <w:rFonts w:ascii="Arial" w:hAnsi="Arial" w:cs="Arial"/>
          <w:sz w:val="24"/>
          <w:szCs w:val="24"/>
        </w:rPr>
        <w:lastRenderedPageBreak/>
        <w:t xml:space="preserve">Agree the agenda (including timings) with the Secretary, familiarise herself with the necessary information and write any letters on behalf of the WI before the meeting. </w:t>
      </w:r>
    </w:p>
    <w:p w14:paraId="1059DA57" w14:textId="1CC0B3B9" w:rsidR="000A29D6" w:rsidRPr="00C01ED5" w:rsidRDefault="00946237">
      <w:pPr>
        <w:pStyle w:val="ListParagraph"/>
        <w:numPr>
          <w:ilvl w:val="0"/>
          <w:numId w:val="36"/>
        </w:numPr>
        <w:jc w:val="both"/>
        <w:rPr>
          <w:rFonts w:ascii="Arial" w:hAnsi="Arial" w:cs="Arial"/>
          <w:sz w:val="24"/>
          <w:szCs w:val="24"/>
        </w:rPr>
      </w:pPr>
      <w:r w:rsidRPr="00C01ED5">
        <w:rPr>
          <w:rFonts w:ascii="Arial" w:hAnsi="Arial" w:cs="Arial"/>
          <w:sz w:val="24"/>
          <w:szCs w:val="24"/>
        </w:rPr>
        <w:t>E</w:t>
      </w:r>
      <w:r w:rsidR="000A29D6" w:rsidRPr="00C01ED5">
        <w:rPr>
          <w:rFonts w:ascii="Arial" w:hAnsi="Arial" w:cs="Arial"/>
          <w:sz w:val="24"/>
          <w:szCs w:val="24"/>
        </w:rPr>
        <w:t>nsure new members, visitors and speakers are welcomed</w:t>
      </w:r>
      <w:r w:rsidR="00184936" w:rsidRPr="00C01ED5">
        <w:rPr>
          <w:rFonts w:ascii="Arial" w:hAnsi="Arial" w:cs="Arial"/>
          <w:sz w:val="24"/>
          <w:szCs w:val="24"/>
        </w:rPr>
        <w:t xml:space="preserve"> by someone from the </w:t>
      </w:r>
      <w:r w:rsidR="0025185D" w:rsidRPr="00C01ED5">
        <w:rPr>
          <w:rFonts w:ascii="Arial" w:hAnsi="Arial" w:cs="Arial"/>
          <w:sz w:val="24"/>
          <w:szCs w:val="24"/>
        </w:rPr>
        <w:t xml:space="preserve">WI’s Welcoming Team, </w:t>
      </w:r>
      <w:r w:rsidR="0006456E" w:rsidRPr="00C01ED5">
        <w:rPr>
          <w:rFonts w:ascii="Arial" w:hAnsi="Arial" w:cs="Arial"/>
          <w:sz w:val="24"/>
          <w:szCs w:val="24"/>
        </w:rPr>
        <w:t>c</w:t>
      </w:r>
      <w:r w:rsidR="00184936" w:rsidRPr="00C01ED5">
        <w:rPr>
          <w:rFonts w:ascii="Arial" w:hAnsi="Arial" w:cs="Arial"/>
          <w:sz w:val="24"/>
          <w:szCs w:val="24"/>
        </w:rPr>
        <w:t>ommittee or wider membership</w:t>
      </w:r>
      <w:r w:rsidR="000A29D6" w:rsidRPr="00C01ED5">
        <w:rPr>
          <w:rFonts w:ascii="Arial" w:hAnsi="Arial" w:cs="Arial"/>
          <w:sz w:val="24"/>
          <w:szCs w:val="24"/>
        </w:rPr>
        <w:t>.</w:t>
      </w:r>
    </w:p>
    <w:p w14:paraId="6219FAB1" w14:textId="77777777" w:rsidR="000A29D6" w:rsidRPr="00C01ED5" w:rsidRDefault="000A29D6">
      <w:pPr>
        <w:pStyle w:val="ListParagraph"/>
        <w:numPr>
          <w:ilvl w:val="0"/>
          <w:numId w:val="36"/>
        </w:numPr>
        <w:jc w:val="both"/>
        <w:rPr>
          <w:rFonts w:ascii="Arial" w:hAnsi="Arial" w:cs="Arial"/>
          <w:sz w:val="24"/>
          <w:szCs w:val="24"/>
        </w:rPr>
      </w:pPr>
      <w:r w:rsidRPr="00C01ED5">
        <w:rPr>
          <w:rFonts w:ascii="Arial" w:hAnsi="Arial" w:cs="Arial"/>
          <w:sz w:val="24"/>
          <w:szCs w:val="24"/>
        </w:rPr>
        <w:t xml:space="preserve">Inform members of everything they need to know. </w:t>
      </w:r>
    </w:p>
    <w:p w14:paraId="19B35642" w14:textId="77777777" w:rsidR="000A29D6" w:rsidRPr="00C01ED5" w:rsidRDefault="000A29D6">
      <w:pPr>
        <w:pStyle w:val="ListParagraph"/>
        <w:numPr>
          <w:ilvl w:val="0"/>
          <w:numId w:val="36"/>
        </w:numPr>
        <w:jc w:val="both"/>
        <w:rPr>
          <w:rFonts w:ascii="Arial" w:hAnsi="Arial" w:cs="Arial"/>
          <w:sz w:val="24"/>
          <w:szCs w:val="24"/>
        </w:rPr>
      </w:pPr>
      <w:r w:rsidRPr="00C01ED5">
        <w:rPr>
          <w:rFonts w:ascii="Arial" w:hAnsi="Arial" w:cs="Arial"/>
          <w:sz w:val="24"/>
          <w:szCs w:val="24"/>
        </w:rPr>
        <w:t xml:space="preserve">Ensure all opinions are heard and questions are answered. </w:t>
      </w:r>
    </w:p>
    <w:p w14:paraId="1000E26B" w14:textId="6C5E5DDA" w:rsidR="000A29D6" w:rsidRPr="00C01ED5" w:rsidRDefault="00B81766">
      <w:pPr>
        <w:pStyle w:val="ListParagraph"/>
        <w:numPr>
          <w:ilvl w:val="0"/>
          <w:numId w:val="36"/>
        </w:numPr>
        <w:jc w:val="both"/>
        <w:rPr>
          <w:rFonts w:ascii="Arial" w:hAnsi="Arial" w:cs="Arial"/>
          <w:sz w:val="24"/>
          <w:szCs w:val="24"/>
        </w:rPr>
      </w:pPr>
      <w:r w:rsidRPr="00C01ED5">
        <w:rPr>
          <w:rFonts w:ascii="Arial" w:hAnsi="Arial" w:cs="Arial"/>
          <w:sz w:val="24"/>
          <w:szCs w:val="24"/>
        </w:rPr>
        <w:t>Oversee</w:t>
      </w:r>
      <w:r w:rsidR="000A29D6" w:rsidRPr="00C01ED5">
        <w:rPr>
          <w:rFonts w:ascii="Arial" w:hAnsi="Arial" w:cs="Arial"/>
          <w:sz w:val="24"/>
          <w:szCs w:val="24"/>
        </w:rPr>
        <w:t xml:space="preserve"> voting and decision making. </w:t>
      </w:r>
    </w:p>
    <w:p w14:paraId="0F34580A" w14:textId="27BB75A2" w:rsidR="008178B5" w:rsidRPr="00C01ED5" w:rsidRDefault="000A29D6">
      <w:pPr>
        <w:pStyle w:val="ListParagraph"/>
        <w:numPr>
          <w:ilvl w:val="0"/>
          <w:numId w:val="37"/>
        </w:numPr>
        <w:jc w:val="both"/>
        <w:rPr>
          <w:rFonts w:ascii="Arial" w:hAnsi="Arial" w:cs="Arial"/>
          <w:sz w:val="24"/>
          <w:szCs w:val="24"/>
        </w:rPr>
      </w:pPr>
      <w:r w:rsidRPr="00C01ED5">
        <w:rPr>
          <w:rFonts w:ascii="Arial" w:hAnsi="Arial" w:cs="Arial"/>
          <w:sz w:val="24"/>
          <w:szCs w:val="24"/>
        </w:rPr>
        <w:t>After the meeting, check and approve the minutes and follow</w:t>
      </w:r>
      <w:r w:rsidR="00211F58" w:rsidRPr="00C01ED5">
        <w:rPr>
          <w:rFonts w:ascii="Arial" w:hAnsi="Arial" w:cs="Arial"/>
          <w:sz w:val="24"/>
          <w:szCs w:val="24"/>
        </w:rPr>
        <w:t xml:space="preserve"> </w:t>
      </w:r>
      <w:r w:rsidRPr="00C01ED5">
        <w:rPr>
          <w:rFonts w:ascii="Arial" w:hAnsi="Arial" w:cs="Arial"/>
          <w:sz w:val="24"/>
          <w:szCs w:val="24"/>
        </w:rPr>
        <w:t xml:space="preserve">up any work generated from the meeting. </w:t>
      </w:r>
    </w:p>
    <w:p w14:paraId="662239F1" w14:textId="77777777" w:rsidR="002034C5" w:rsidRPr="00C01ED5" w:rsidRDefault="002034C5" w:rsidP="008176B4">
      <w:pPr>
        <w:pStyle w:val="ListParagraph"/>
        <w:jc w:val="both"/>
        <w:rPr>
          <w:rFonts w:ascii="Arial" w:hAnsi="Arial" w:cs="Arial"/>
          <w:sz w:val="24"/>
          <w:szCs w:val="24"/>
        </w:rPr>
      </w:pPr>
    </w:p>
    <w:p w14:paraId="4A15C93D" w14:textId="5DB1D35D" w:rsidR="004C3F5A" w:rsidRPr="00C01ED5" w:rsidRDefault="44BD4ED7" w:rsidP="59C08E1B">
      <w:pPr>
        <w:pStyle w:val="Heading2"/>
        <w:numPr>
          <w:ilvl w:val="0"/>
          <w:numId w:val="0"/>
        </w:numPr>
        <w:ind w:left="720"/>
      </w:pPr>
      <w:bookmarkStart w:id="14" w:name="_Toc200033753"/>
      <w:r w:rsidRPr="00C01ED5">
        <w:t>2.9</w:t>
      </w:r>
      <w:r w:rsidR="10285460" w:rsidRPr="00C01ED5">
        <w:t xml:space="preserve"> </w:t>
      </w:r>
      <w:r w:rsidR="00E82C88" w:rsidRPr="00C01ED5">
        <w:t>The S</w:t>
      </w:r>
      <w:r w:rsidR="00FA5529" w:rsidRPr="00C01ED5">
        <w:t>ecretary</w:t>
      </w:r>
      <w:bookmarkEnd w:id="14"/>
    </w:p>
    <w:p w14:paraId="6B9FFB4B" w14:textId="5D9C8EE2" w:rsidR="001129A5" w:rsidRPr="00C01ED5" w:rsidRDefault="00E82C88" w:rsidP="008176B4">
      <w:pPr>
        <w:jc w:val="both"/>
        <w:rPr>
          <w:rFonts w:ascii="Arial" w:hAnsi="Arial" w:cs="Arial"/>
          <w:sz w:val="24"/>
          <w:szCs w:val="24"/>
        </w:rPr>
      </w:pPr>
      <w:r w:rsidRPr="00C01ED5">
        <w:rPr>
          <w:rFonts w:ascii="Arial" w:hAnsi="Arial" w:cs="Arial"/>
          <w:sz w:val="24"/>
          <w:szCs w:val="24"/>
        </w:rPr>
        <w:t>The S</w:t>
      </w:r>
      <w:r w:rsidR="001129A5" w:rsidRPr="00C01ED5">
        <w:rPr>
          <w:rFonts w:ascii="Arial" w:hAnsi="Arial" w:cs="Arial"/>
          <w:sz w:val="24"/>
          <w:szCs w:val="24"/>
        </w:rPr>
        <w:t xml:space="preserve">ecretary is </w:t>
      </w:r>
      <w:r w:rsidR="00817DD0" w:rsidRPr="00C01ED5">
        <w:rPr>
          <w:rFonts w:ascii="Arial" w:hAnsi="Arial" w:cs="Arial"/>
          <w:sz w:val="24"/>
          <w:szCs w:val="24"/>
        </w:rPr>
        <w:t>elected</w:t>
      </w:r>
      <w:r w:rsidR="001129A5" w:rsidRPr="00C01ED5">
        <w:rPr>
          <w:rFonts w:ascii="Arial" w:hAnsi="Arial" w:cs="Arial"/>
          <w:sz w:val="24"/>
          <w:szCs w:val="24"/>
        </w:rPr>
        <w:t xml:space="preserve"> annually, by the committee, at its first meeting after the Annual Meeting. The specific</w:t>
      </w:r>
      <w:r w:rsidR="009B55A5" w:rsidRPr="00C01ED5">
        <w:rPr>
          <w:rFonts w:ascii="Arial" w:hAnsi="Arial" w:cs="Arial"/>
          <w:sz w:val="24"/>
          <w:szCs w:val="24"/>
        </w:rPr>
        <w:t xml:space="preserve"> duties of the </w:t>
      </w:r>
      <w:r w:rsidR="0014648D" w:rsidRPr="00C01ED5">
        <w:rPr>
          <w:rFonts w:ascii="Arial" w:hAnsi="Arial" w:cs="Arial"/>
          <w:sz w:val="24"/>
          <w:szCs w:val="24"/>
        </w:rPr>
        <w:t>Secretary</w:t>
      </w:r>
      <w:r w:rsidR="009B55A5" w:rsidRPr="00C01ED5">
        <w:rPr>
          <w:rFonts w:ascii="Arial" w:hAnsi="Arial" w:cs="Arial"/>
          <w:sz w:val="24"/>
          <w:szCs w:val="24"/>
        </w:rPr>
        <w:t xml:space="preserve"> are to</w:t>
      </w:r>
      <w:r w:rsidR="001129A5" w:rsidRPr="00C01ED5">
        <w:rPr>
          <w:rFonts w:ascii="Arial" w:hAnsi="Arial" w:cs="Arial"/>
          <w:sz w:val="24"/>
          <w:szCs w:val="24"/>
        </w:rPr>
        <w:t>:</w:t>
      </w:r>
    </w:p>
    <w:p w14:paraId="7378579E" w14:textId="77777777" w:rsidR="00916519" w:rsidRPr="00C01ED5" w:rsidRDefault="00916519">
      <w:pPr>
        <w:pStyle w:val="ListParagraph"/>
        <w:numPr>
          <w:ilvl w:val="0"/>
          <w:numId w:val="35"/>
        </w:numPr>
        <w:jc w:val="both"/>
        <w:rPr>
          <w:rFonts w:ascii="Arial" w:hAnsi="Arial" w:cs="Arial"/>
          <w:sz w:val="24"/>
          <w:szCs w:val="24"/>
        </w:rPr>
      </w:pPr>
      <w:r w:rsidRPr="00C01ED5">
        <w:rPr>
          <w:rFonts w:ascii="Arial" w:hAnsi="Arial" w:cs="Arial"/>
          <w:sz w:val="24"/>
          <w:szCs w:val="24"/>
        </w:rPr>
        <w:t xml:space="preserve">Arrange meetings and ensure committee business is carried out. </w:t>
      </w:r>
    </w:p>
    <w:p w14:paraId="6AC62D79" w14:textId="55BE6071" w:rsidR="001129A5" w:rsidRPr="00C01ED5" w:rsidRDefault="62327822">
      <w:pPr>
        <w:pStyle w:val="ListParagraph"/>
        <w:numPr>
          <w:ilvl w:val="0"/>
          <w:numId w:val="35"/>
        </w:numPr>
        <w:jc w:val="both"/>
        <w:rPr>
          <w:rFonts w:ascii="Arial" w:hAnsi="Arial" w:cs="Arial"/>
          <w:sz w:val="24"/>
          <w:szCs w:val="24"/>
        </w:rPr>
      </w:pPr>
      <w:r w:rsidRPr="00C01ED5">
        <w:rPr>
          <w:rFonts w:ascii="Arial" w:hAnsi="Arial" w:cs="Arial"/>
          <w:sz w:val="24"/>
          <w:szCs w:val="24"/>
        </w:rPr>
        <w:t xml:space="preserve">Handle and acknowledge correspondence, referring to other </w:t>
      </w:r>
      <w:r w:rsidR="0D64F28B" w:rsidRPr="00C01ED5">
        <w:rPr>
          <w:rFonts w:ascii="Arial" w:hAnsi="Arial" w:cs="Arial"/>
          <w:sz w:val="24"/>
          <w:szCs w:val="24"/>
        </w:rPr>
        <w:t>O</w:t>
      </w:r>
      <w:r w:rsidRPr="00C01ED5">
        <w:rPr>
          <w:rFonts w:ascii="Arial" w:hAnsi="Arial" w:cs="Arial"/>
          <w:sz w:val="24"/>
          <w:szCs w:val="24"/>
        </w:rPr>
        <w:t xml:space="preserve">fficers as appropriate. </w:t>
      </w:r>
      <w:r w:rsidR="4EE24391" w:rsidRPr="00C01ED5">
        <w:rPr>
          <w:rFonts w:ascii="Arial" w:hAnsi="Arial" w:cs="Arial"/>
          <w:sz w:val="24"/>
          <w:szCs w:val="24"/>
        </w:rPr>
        <w:t>This includes communicating and actioning any federation or NFWI information received.</w:t>
      </w:r>
      <w:r w:rsidR="32D34656" w:rsidRPr="00C01ED5">
        <w:rPr>
          <w:rFonts w:ascii="Arial" w:hAnsi="Arial" w:cs="Arial"/>
          <w:sz w:val="24"/>
          <w:szCs w:val="24"/>
        </w:rPr>
        <w:t xml:space="preserve"> A virtual WI must also provide contact details for the public; this can be an email, website and/or social media channels. </w:t>
      </w:r>
    </w:p>
    <w:p w14:paraId="403E7964" w14:textId="5A22556F" w:rsidR="00C020FF" w:rsidRPr="00C01ED5" w:rsidRDefault="00C020FF">
      <w:pPr>
        <w:pStyle w:val="ListParagraph"/>
        <w:numPr>
          <w:ilvl w:val="0"/>
          <w:numId w:val="35"/>
        </w:numPr>
        <w:jc w:val="both"/>
        <w:rPr>
          <w:rFonts w:ascii="Arial" w:hAnsi="Arial" w:cs="Arial"/>
          <w:sz w:val="24"/>
          <w:szCs w:val="24"/>
        </w:rPr>
      </w:pPr>
      <w:r w:rsidRPr="00C01ED5">
        <w:rPr>
          <w:rFonts w:ascii="Arial" w:hAnsi="Arial" w:cs="Arial"/>
          <w:sz w:val="24"/>
          <w:szCs w:val="24"/>
        </w:rPr>
        <w:t>Ensure the WI compl</w:t>
      </w:r>
      <w:r w:rsidR="004A698A" w:rsidRPr="00C01ED5">
        <w:rPr>
          <w:rFonts w:ascii="Arial" w:hAnsi="Arial" w:cs="Arial"/>
          <w:sz w:val="24"/>
          <w:szCs w:val="24"/>
        </w:rPr>
        <w:t>ies</w:t>
      </w:r>
      <w:r w:rsidRPr="00C01ED5">
        <w:rPr>
          <w:rFonts w:ascii="Arial" w:hAnsi="Arial" w:cs="Arial"/>
          <w:sz w:val="24"/>
          <w:szCs w:val="24"/>
        </w:rPr>
        <w:t xml:space="preserve"> with data protection requirements. For </w:t>
      </w:r>
      <w:r w:rsidR="0045386A" w:rsidRPr="00C01ED5">
        <w:rPr>
          <w:rFonts w:ascii="Arial" w:hAnsi="Arial" w:cs="Arial"/>
          <w:sz w:val="24"/>
          <w:szCs w:val="24"/>
        </w:rPr>
        <w:t xml:space="preserve">example, only collecting the necessary information from members to enable the WI to provide membership services. </w:t>
      </w:r>
    </w:p>
    <w:p w14:paraId="4FCB7C82" w14:textId="72345B4A" w:rsidR="00EA048D" w:rsidRPr="00C01ED5" w:rsidRDefault="00EA048D">
      <w:pPr>
        <w:pStyle w:val="ListParagraph"/>
        <w:numPr>
          <w:ilvl w:val="0"/>
          <w:numId w:val="35"/>
        </w:numPr>
        <w:jc w:val="both"/>
        <w:rPr>
          <w:rFonts w:ascii="Arial" w:hAnsi="Arial" w:cs="Arial"/>
          <w:sz w:val="24"/>
          <w:szCs w:val="24"/>
        </w:rPr>
      </w:pPr>
      <w:r w:rsidRPr="00C01ED5">
        <w:rPr>
          <w:rFonts w:ascii="Arial" w:hAnsi="Arial" w:cs="Arial"/>
          <w:sz w:val="24"/>
          <w:szCs w:val="24"/>
        </w:rPr>
        <w:t xml:space="preserve">Organise and coordinate the work of any sub-committees and working groups. </w:t>
      </w:r>
    </w:p>
    <w:p w14:paraId="4C746350" w14:textId="4451CFF0" w:rsidR="00CA32C1" w:rsidRPr="00C01ED5" w:rsidRDefault="00EA048D">
      <w:pPr>
        <w:pStyle w:val="ListParagraph"/>
        <w:numPr>
          <w:ilvl w:val="0"/>
          <w:numId w:val="35"/>
        </w:numPr>
        <w:jc w:val="both"/>
        <w:rPr>
          <w:rFonts w:ascii="Arial" w:hAnsi="Arial" w:cs="Arial"/>
          <w:sz w:val="24"/>
          <w:szCs w:val="24"/>
        </w:rPr>
      </w:pPr>
      <w:r w:rsidRPr="00C01ED5">
        <w:rPr>
          <w:rFonts w:ascii="Arial" w:hAnsi="Arial" w:cs="Arial"/>
          <w:sz w:val="24"/>
          <w:szCs w:val="24"/>
        </w:rPr>
        <w:t xml:space="preserve">Assist the President and </w:t>
      </w:r>
      <w:r w:rsidR="001D3D0F" w:rsidRPr="00C01ED5">
        <w:rPr>
          <w:rFonts w:ascii="Arial" w:hAnsi="Arial" w:cs="Arial"/>
          <w:sz w:val="24"/>
          <w:szCs w:val="24"/>
        </w:rPr>
        <w:t>Vice-President(s)</w:t>
      </w:r>
      <w:r w:rsidRPr="00C01ED5">
        <w:rPr>
          <w:rFonts w:ascii="Arial" w:hAnsi="Arial" w:cs="Arial"/>
          <w:sz w:val="24"/>
          <w:szCs w:val="24"/>
        </w:rPr>
        <w:t>, if</w:t>
      </w:r>
      <w:r w:rsidR="00CA32C1" w:rsidRPr="00C01ED5">
        <w:rPr>
          <w:rFonts w:ascii="Arial" w:hAnsi="Arial" w:cs="Arial"/>
          <w:sz w:val="24"/>
          <w:szCs w:val="24"/>
        </w:rPr>
        <w:t xml:space="preserve"> applicable, with their duties.</w:t>
      </w:r>
    </w:p>
    <w:p w14:paraId="2812D6F8" w14:textId="77777777" w:rsidR="00916519" w:rsidRPr="00C01ED5" w:rsidRDefault="00916519">
      <w:pPr>
        <w:pStyle w:val="ListParagraph"/>
        <w:numPr>
          <w:ilvl w:val="0"/>
          <w:numId w:val="35"/>
        </w:numPr>
        <w:jc w:val="both"/>
        <w:rPr>
          <w:rFonts w:ascii="Arial" w:hAnsi="Arial" w:cs="Arial"/>
          <w:sz w:val="24"/>
          <w:szCs w:val="24"/>
        </w:rPr>
      </w:pPr>
      <w:r w:rsidRPr="00C01ED5">
        <w:rPr>
          <w:rFonts w:ascii="Arial" w:hAnsi="Arial" w:cs="Arial"/>
          <w:sz w:val="24"/>
          <w:szCs w:val="24"/>
        </w:rPr>
        <w:t xml:space="preserve">Keep in regular contact with the federation. </w:t>
      </w:r>
    </w:p>
    <w:p w14:paraId="474C1404" w14:textId="630B39CF" w:rsidR="00C020FF" w:rsidRPr="00C01ED5" w:rsidRDefault="6198ABB9">
      <w:pPr>
        <w:pStyle w:val="ListParagraph"/>
        <w:numPr>
          <w:ilvl w:val="0"/>
          <w:numId w:val="35"/>
        </w:numPr>
        <w:jc w:val="both"/>
        <w:rPr>
          <w:rFonts w:ascii="Arial" w:hAnsi="Arial" w:cs="Arial"/>
          <w:sz w:val="24"/>
          <w:szCs w:val="24"/>
        </w:rPr>
      </w:pPr>
      <w:r w:rsidRPr="00C01ED5">
        <w:rPr>
          <w:rFonts w:ascii="Arial" w:hAnsi="Arial" w:cs="Arial"/>
          <w:sz w:val="24"/>
          <w:szCs w:val="24"/>
        </w:rPr>
        <w:t xml:space="preserve">Answer queries from members asking for assistance from the federation or the NFWI where necessary. </w:t>
      </w:r>
      <w:r w:rsidR="48123A00" w:rsidRPr="00C01ED5">
        <w:rPr>
          <w:rFonts w:ascii="Arial" w:hAnsi="Arial" w:cs="Arial"/>
          <w:sz w:val="24"/>
          <w:szCs w:val="24"/>
        </w:rPr>
        <w:t xml:space="preserve">When a member joins, </w:t>
      </w:r>
      <w:r w:rsidR="1A519EAC" w:rsidRPr="00C01ED5">
        <w:rPr>
          <w:rFonts w:ascii="Arial" w:hAnsi="Arial" w:cs="Arial"/>
          <w:sz w:val="24"/>
          <w:szCs w:val="24"/>
        </w:rPr>
        <w:t>the committee will need to get their consent to communicate with them and send them communications (documents, financial records etc) electronically. This is particularly important for virtual WIs wher</w:t>
      </w:r>
      <w:r w:rsidR="4EEC57EA" w:rsidRPr="00C01ED5">
        <w:rPr>
          <w:rFonts w:ascii="Arial" w:hAnsi="Arial" w:cs="Arial"/>
          <w:sz w:val="24"/>
          <w:szCs w:val="24"/>
        </w:rPr>
        <w:t>e</w:t>
      </w:r>
      <w:r w:rsidR="1A519EAC" w:rsidRPr="00C01ED5">
        <w:rPr>
          <w:rFonts w:ascii="Arial" w:hAnsi="Arial" w:cs="Arial"/>
          <w:sz w:val="24"/>
          <w:szCs w:val="24"/>
        </w:rPr>
        <w:t xml:space="preserve"> electronic communications are likely to </w:t>
      </w:r>
      <w:r w:rsidR="11C5E78E" w:rsidRPr="00C01ED5">
        <w:rPr>
          <w:rFonts w:ascii="Arial" w:hAnsi="Arial" w:cs="Arial"/>
          <w:sz w:val="24"/>
          <w:szCs w:val="24"/>
        </w:rPr>
        <w:t xml:space="preserve">be the only option offered. </w:t>
      </w:r>
    </w:p>
    <w:p w14:paraId="703CCF03" w14:textId="20F99733" w:rsidR="00EA048D" w:rsidRPr="00C01ED5" w:rsidRDefault="00CA32C1" w:rsidP="008176B4">
      <w:pPr>
        <w:jc w:val="both"/>
        <w:rPr>
          <w:rFonts w:ascii="Arial" w:hAnsi="Arial" w:cs="Arial"/>
          <w:sz w:val="24"/>
          <w:szCs w:val="24"/>
        </w:rPr>
      </w:pPr>
      <w:r w:rsidRPr="00C01ED5">
        <w:rPr>
          <w:rFonts w:ascii="Arial" w:hAnsi="Arial" w:cs="Arial"/>
          <w:sz w:val="24"/>
          <w:szCs w:val="24"/>
        </w:rPr>
        <w:t>At WI meetings, the Secretary should:</w:t>
      </w:r>
      <w:r w:rsidR="007A403E" w:rsidRPr="00C01ED5">
        <w:rPr>
          <w:rFonts w:ascii="Arial" w:hAnsi="Arial" w:cs="Arial"/>
          <w:sz w:val="24"/>
          <w:szCs w:val="24"/>
        </w:rPr>
        <w:t xml:space="preserve"> </w:t>
      </w:r>
    </w:p>
    <w:p w14:paraId="67DEA1CB" w14:textId="7CE7AB22" w:rsidR="00E57436" w:rsidRPr="00C01ED5" w:rsidRDefault="00E57436">
      <w:pPr>
        <w:pStyle w:val="ListParagraph"/>
        <w:numPr>
          <w:ilvl w:val="0"/>
          <w:numId w:val="35"/>
        </w:numPr>
        <w:jc w:val="both"/>
        <w:rPr>
          <w:rFonts w:ascii="Arial" w:hAnsi="Arial" w:cs="Arial"/>
          <w:sz w:val="24"/>
          <w:szCs w:val="24"/>
        </w:rPr>
      </w:pPr>
      <w:r w:rsidRPr="00C01ED5">
        <w:rPr>
          <w:rFonts w:ascii="Arial" w:hAnsi="Arial" w:cs="Arial"/>
          <w:sz w:val="24"/>
          <w:szCs w:val="24"/>
        </w:rPr>
        <w:t>Maintain an attendance register</w:t>
      </w:r>
      <w:r w:rsidR="009B55A5" w:rsidRPr="00C01ED5">
        <w:rPr>
          <w:rFonts w:ascii="Arial" w:hAnsi="Arial" w:cs="Arial"/>
          <w:sz w:val="24"/>
          <w:szCs w:val="24"/>
        </w:rPr>
        <w:t>.</w:t>
      </w:r>
      <w:r w:rsidRPr="00C01ED5">
        <w:rPr>
          <w:rFonts w:ascii="Arial" w:hAnsi="Arial" w:cs="Arial"/>
          <w:sz w:val="24"/>
          <w:szCs w:val="24"/>
        </w:rPr>
        <w:t xml:space="preserve"> </w:t>
      </w:r>
    </w:p>
    <w:p w14:paraId="62F1E4C0" w14:textId="77777777" w:rsidR="00916519" w:rsidRPr="00C01ED5" w:rsidRDefault="00CA32C1">
      <w:pPr>
        <w:pStyle w:val="ListParagraph"/>
        <w:numPr>
          <w:ilvl w:val="0"/>
          <w:numId w:val="35"/>
        </w:numPr>
        <w:jc w:val="both"/>
        <w:rPr>
          <w:rFonts w:ascii="Arial" w:hAnsi="Arial" w:cs="Arial"/>
          <w:sz w:val="24"/>
          <w:szCs w:val="24"/>
        </w:rPr>
      </w:pPr>
      <w:r w:rsidRPr="00C01ED5">
        <w:rPr>
          <w:rFonts w:ascii="Arial" w:hAnsi="Arial" w:cs="Arial"/>
          <w:sz w:val="24"/>
          <w:szCs w:val="24"/>
        </w:rPr>
        <w:t>Prepare t</w:t>
      </w:r>
      <w:r w:rsidR="00764972" w:rsidRPr="00C01ED5">
        <w:rPr>
          <w:rFonts w:ascii="Arial" w:hAnsi="Arial" w:cs="Arial"/>
          <w:sz w:val="24"/>
          <w:szCs w:val="24"/>
        </w:rPr>
        <w:t>he agenda with the President,</w:t>
      </w:r>
      <w:r w:rsidRPr="00C01ED5">
        <w:rPr>
          <w:rFonts w:ascii="Arial" w:hAnsi="Arial" w:cs="Arial"/>
          <w:sz w:val="24"/>
          <w:szCs w:val="24"/>
        </w:rPr>
        <w:t xml:space="preserve"> provide all committee members</w:t>
      </w:r>
      <w:r w:rsidR="00764972" w:rsidRPr="00C01ED5">
        <w:rPr>
          <w:rFonts w:ascii="Arial" w:hAnsi="Arial" w:cs="Arial"/>
          <w:sz w:val="24"/>
          <w:szCs w:val="24"/>
        </w:rPr>
        <w:t xml:space="preserve"> with detailed agendas and note any apologies. </w:t>
      </w:r>
    </w:p>
    <w:p w14:paraId="74E18B30" w14:textId="444C7731" w:rsidR="00CA32C1" w:rsidRPr="00C01ED5" w:rsidRDefault="00CA32C1">
      <w:pPr>
        <w:pStyle w:val="ListParagraph"/>
        <w:numPr>
          <w:ilvl w:val="0"/>
          <w:numId w:val="35"/>
        </w:numPr>
        <w:jc w:val="both"/>
        <w:rPr>
          <w:rFonts w:ascii="Arial" w:hAnsi="Arial" w:cs="Arial"/>
          <w:sz w:val="24"/>
          <w:szCs w:val="24"/>
        </w:rPr>
      </w:pPr>
      <w:r w:rsidRPr="00C01ED5">
        <w:rPr>
          <w:rFonts w:ascii="Arial" w:hAnsi="Arial" w:cs="Arial"/>
          <w:sz w:val="24"/>
          <w:szCs w:val="24"/>
        </w:rPr>
        <w:t>Distribute the federation newsletter</w:t>
      </w:r>
      <w:r w:rsidR="008C783B" w:rsidRPr="00C01ED5">
        <w:rPr>
          <w:rFonts w:ascii="Arial" w:hAnsi="Arial" w:cs="Arial"/>
          <w:sz w:val="24"/>
          <w:szCs w:val="24"/>
        </w:rPr>
        <w:t xml:space="preserve"> and </w:t>
      </w:r>
      <w:r w:rsidR="00764972" w:rsidRPr="00C01ED5">
        <w:rPr>
          <w:rFonts w:ascii="Arial" w:hAnsi="Arial" w:cs="Arial"/>
          <w:sz w:val="24"/>
          <w:szCs w:val="24"/>
        </w:rPr>
        <w:t>any other items</w:t>
      </w:r>
      <w:r w:rsidRPr="00C01ED5">
        <w:rPr>
          <w:rFonts w:ascii="Arial" w:hAnsi="Arial" w:cs="Arial"/>
          <w:sz w:val="24"/>
          <w:szCs w:val="24"/>
        </w:rPr>
        <w:t xml:space="preserve">. </w:t>
      </w:r>
    </w:p>
    <w:p w14:paraId="7F3DA4EF" w14:textId="617A5D9E" w:rsidR="00990FFF" w:rsidRDefault="46049911">
      <w:pPr>
        <w:pStyle w:val="ListParagraph"/>
        <w:numPr>
          <w:ilvl w:val="0"/>
          <w:numId w:val="35"/>
        </w:numPr>
        <w:jc w:val="both"/>
        <w:rPr>
          <w:rFonts w:ascii="Arial" w:hAnsi="Arial" w:cs="Arial"/>
          <w:sz w:val="24"/>
          <w:szCs w:val="24"/>
        </w:rPr>
      </w:pPr>
      <w:r w:rsidRPr="00C01ED5">
        <w:rPr>
          <w:rFonts w:ascii="Arial" w:hAnsi="Arial" w:cs="Arial"/>
          <w:sz w:val="24"/>
          <w:szCs w:val="24"/>
        </w:rPr>
        <w:t xml:space="preserve">Take the </w:t>
      </w:r>
      <w:r w:rsidR="14FE3A34" w:rsidRPr="00C01ED5">
        <w:rPr>
          <w:rFonts w:ascii="Arial" w:hAnsi="Arial" w:cs="Arial"/>
          <w:sz w:val="24"/>
          <w:szCs w:val="24"/>
        </w:rPr>
        <w:t>record</w:t>
      </w:r>
      <w:r w:rsidRPr="00C01ED5">
        <w:rPr>
          <w:rFonts w:ascii="Arial" w:hAnsi="Arial" w:cs="Arial"/>
          <w:sz w:val="24"/>
          <w:szCs w:val="24"/>
        </w:rPr>
        <w:t xml:space="preserve"> of the WI meetings and </w:t>
      </w:r>
      <w:r w:rsidR="14FE3A34" w:rsidRPr="00C01ED5">
        <w:rPr>
          <w:rFonts w:ascii="Arial" w:hAnsi="Arial" w:cs="Arial"/>
          <w:sz w:val="24"/>
          <w:szCs w:val="24"/>
        </w:rPr>
        <w:t xml:space="preserve">minutes of the </w:t>
      </w:r>
      <w:r w:rsidRPr="00C01ED5">
        <w:rPr>
          <w:rFonts w:ascii="Arial" w:hAnsi="Arial" w:cs="Arial"/>
          <w:sz w:val="24"/>
          <w:szCs w:val="24"/>
        </w:rPr>
        <w:t>committee meetings</w:t>
      </w:r>
      <w:r w:rsidR="00990FFF">
        <w:rPr>
          <w:rFonts w:ascii="Arial" w:hAnsi="Arial" w:cs="Arial"/>
          <w:sz w:val="24"/>
          <w:szCs w:val="24"/>
        </w:rPr>
        <w:t xml:space="preserve"> </w:t>
      </w:r>
      <w:proofErr w:type="spellStart"/>
      <w:r w:rsidR="00990FFF">
        <w:rPr>
          <w:rFonts w:ascii="Arial" w:hAnsi="Arial" w:cs="Arial"/>
          <w:sz w:val="24"/>
          <w:szCs w:val="24"/>
        </w:rPr>
        <w:t>and</w:t>
      </w:r>
      <w:r w:rsidRPr="00C01ED5">
        <w:rPr>
          <w:rFonts w:ascii="Arial" w:hAnsi="Arial" w:cs="Arial"/>
          <w:sz w:val="24"/>
          <w:szCs w:val="24"/>
        </w:rPr>
        <w:t>agree</w:t>
      </w:r>
      <w:proofErr w:type="spellEnd"/>
      <w:r w:rsidRPr="00C01ED5">
        <w:rPr>
          <w:rFonts w:ascii="Arial" w:hAnsi="Arial" w:cs="Arial"/>
          <w:sz w:val="24"/>
          <w:szCs w:val="24"/>
        </w:rPr>
        <w:t xml:space="preserve"> these with the President</w:t>
      </w:r>
    </w:p>
    <w:p w14:paraId="69D14271" w14:textId="295720D9" w:rsidR="00792AF0" w:rsidRDefault="00990FFF">
      <w:pPr>
        <w:pStyle w:val="ListParagraph"/>
        <w:numPr>
          <w:ilvl w:val="0"/>
          <w:numId w:val="35"/>
        </w:numPr>
        <w:jc w:val="both"/>
        <w:rPr>
          <w:rFonts w:ascii="Arial" w:hAnsi="Arial" w:cs="Arial"/>
          <w:sz w:val="24"/>
          <w:szCs w:val="24"/>
        </w:rPr>
      </w:pPr>
      <w:r>
        <w:rPr>
          <w:rFonts w:ascii="Arial" w:hAnsi="Arial" w:cs="Arial"/>
          <w:sz w:val="24"/>
          <w:szCs w:val="24"/>
        </w:rPr>
        <w:lastRenderedPageBreak/>
        <w:t>E</w:t>
      </w:r>
      <w:r w:rsidR="46049911" w:rsidRPr="00C01ED5">
        <w:rPr>
          <w:rFonts w:ascii="Arial" w:hAnsi="Arial" w:cs="Arial"/>
          <w:sz w:val="24"/>
          <w:szCs w:val="24"/>
        </w:rPr>
        <w:t>nsure th</w:t>
      </w:r>
      <w:r w:rsidR="00602F3C">
        <w:rPr>
          <w:rFonts w:ascii="Arial" w:hAnsi="Arial" w:cs="Arial"/>
          <w:sz w:val="24"/>
          <w:szCs w:val="24"/>
        </w:rPr>
        <w:t xml:space="preserve">at WI meetings </w:t>
      </w:r>
      <w:r w:rsidR="00B57163">
        <w:rPr>
          <w:rFonts w:ascii="Arial" w:hAnsi="Arial" w:cs="Arial"/>
          <w:sz w:val="24"/>
          <w:szCs w:val="24"/>
        </w:rPr>
        <w:t>minutes</w:t>
      </w:r>
      <w:r w:rsidR="00602F3C">
        <w:rPr>
          <w:rFonts w:ascii="Arial" w:hAnsi="Arial" w:cs="Arial"/>
          <w:sz w:val="24"/>
          <w:szCs w:val="24"/>
        </w:rPr>
        <w:t xml:space="preserve"> </w:t>
      </w:r>
      <w:r w:rsidR="46049911" w:rsidRPr="00C01ED5">
        <w:rPr>
          <w:rFonts w:ascii="Arial" w:hAnsi="Arial" w:cs="Arial"/>
          <w:sz w:val="24"/>
          <w:szCs w:val="24"/>
        </w:rPr>
        <w:t xml:space="preserve"> are available for the members to read at the next meeting.</w:t>
      </w:r>
      <w:r w:rsidR="3AC852FB" w:rsidRPr="00C01ED5">
        <w:rPr>
          <w:rFonts w:ascii="Arial" w:hAnsi="Arial" w:cs="Arial"/>
          <w:sz w:val="24"/>
          <w:szCs w:val="24"/>
        </w:rPr>
        <w:t xml:space="preserve"> </w:t>
      </w:r>
    </w:p>
    <w:p w14:paraId="77782F6C" w14:textId="4E5BE1CA" w:rsidR="00A37975" w:rsidRDefault="00A37975">
      <w:pPr>
        <w:pStyle w:val="ListParagraph"/>
        <w:numPr>
          <w:ilvl w:val="0"/>
          <w:numId w:val="35"/>
        </w:numPr>
        <w:jc w:val="both"/>
        <w:rPr>
          <w:rFonts w:ascii="Arial" w:hAnsi="Arial" w:cs="Arial"/>
          <w:sz w:val="24"/>
          <w:szCs w:val="24"/>
        </w:rPr>
      </w:pPr>
      <w:r w:rsidRPr="00A37975">
        <w:rPr>
          <w:rFonts w:ascii="Arial" w:hAnsi="Arial" w:cs="Arial"/>
          <w:sz w:val="24"/>
          <w:szCs w:val="24"/>
        </w:rPr>
        <w:t>If a member has an enquiry on committee meeting minutes, the relevant information can be shared upon request, but we recommend not sharing the full set of minutes as Committee minutes are confidential.</w:t>
      </w:r>
    </w:p>
    <w:p w14:paraId="0BA5B0CB" w14:textId="0E83D152" w:rsidR="00EA048D" w:rsidRPr="00C01ED5" w:rsidRDefault="3AC852FB">
      <w:pPr>
        <w:pStyle w:val="ListParagraph"/>
        <w:numPr>
          <w:ilvl w:val="0"/>
          <w:numId w:val="35"/>
        </w:numPr>
        <w:jc w:val="both"/>
        <w:rPr>
          <w:rFonts w:ascii="Arial" w:hAnsi="Arial" w:cs="Arial"/>
          <w:sz w:val="24"/>
          <w:szCs w:val="24"/>
        </w:rPr>
      </w:pPr>
      <w:r w:rsidRPr="00C01ED5">
        <w:rPr>
          <w:rFonts w:ascii="Arial" w:hAnsi="Arial" w:cs="Arial"/>
          <w:sz w:val="24"/>
          <w:szCs w:val="24"/>
        </w:rPr>
        <w:t xml:space="preserve">If records of WI meetings and minutes of the committee meetings are taken and shared electronically, </w:t>
      </w:r>
      <w:r w:rsidR="06438C0C" w:rsidRPr="00C01ED5">
        <w:rPr>
          <w:rFonts w:ascii="Arial" w:hAnsi="Arial" w:cs="Arial"/>
          <w:sz w:val="24"/>
          <w:szCs w:val="24"/>
        </w:rPr>
        <w:t>the availability of</w:t>
      </w:r>
      <w:r w:rsidR="1CBF70C0" w:rsidRPr="00C01ED5">
        <w:rPr>
          <w:rFonts w:ascii="Arial" w:hAnsi="Arial" w:cs="Arial"/>
          <w:sz w:val="24"/>
          <w:szCs w:val="24"/>
        </w:rPr>
        <w:t xml:space="preserve"> </w:t>
      </w:r>
      <w:r w:rsidRPr="00C01ED5">
        <w:rPr>
          <w:rFonts w:ascii="Arial" w:hAnsi="Arial" w:cs="Arial"/>
          <w:sz w:val="24"/>
          <w:szCs w:val="24"/>
        </w:rPr>
        <w:t xml:space="preserve">paper copies must be made </w:t>
      </w:r>
      <w:r w:rsidR="428E5BF5" w:rsidRPr="00C01ED5">
        <w:rPr>
          <w:rFonts w:ascii="Arial" w:hAnsi="Arial" w:cs="Arial"/>
          <w:sz w:val="24"/>
          <w:szCs w:val="24"/>
        </w:rPr>
        <w:t>clear</w:t>
      </w:r>
      <w:r w:rsidRPr="00C01ED5">
        <w:rPr>
          <w:rFonts w:ascii="Arial" w:hAnsi="Arial" w:cs="Arial"/>
          <w:sz w:val="24"/>
          <w:szCs w:val="24"/>
        </w:rPr>
        <w:t xml:space="preserve"> to those who do not have access to the electronic version.</w:t>
      </w:r>
      <w:r w:rsidR="112083C4" w:rsidRPr="00C01ED5">
        <w:rPr>
          <w:rFonts w:ascii="Arial" w:hAnsi="Arial" w:cs="Arial"/>
          <w:sz w:val="24"/>
          <w:szCs w:val="24"/>
        </w:rPr>
        <w:t xml:space="preserve"> These can be provided o</w:t>
      </w:r>
      <w:r w:rsidR="4025E185" w:rsidRPr="00C01ED5">
        <w:rPr>
          <w:rFonts w:ascii="Arial" w:hAnsi="Arial" w:cs="Arial"/>
          <w:sz w:val="24"/>
          <w:szCs w:val="24"/>
        </w:rPr>
        <w:t>n</w:t>
      </w:r>
      <w:r w:rsidR="112083C4" w:rsidRPr="00C01ED5">
        <w:rPr>
          <w:rFonts w:ascii="Arial" w:hAnsi="Arial" w:cs="Arial"/>
          <w:sz w:val="24"/>
          <w:szCs w:val="24"/>
        </w:rPr>
        <w:t xml:space="preserve"> request</w:t>
      </w:r>
      <w:r w:rsidR="2A7CC576" w:rsidRPr="00C01ED5">
        <w:rPr>
          <w:rFonts w:ascii="Arial" w:hAnsi="Arial" w:cs="Arial"/>
          <w:sz w:val="24"/>
          <w:szCs w:val="24"/>
        </w:rPr>
        <w:t xml:space="preserve"> </w:t>
      </w:r>
      <w:r w:rsidR="503950E8" w:rsidRPr="00C01ED5">
        <w:rPr>
          <w:rFonts w:ascii="Arial" w:hAnsi="Arial" w:cs="Arial"/>
          <w:sz w:val="24"/>
          <w:szCs w:val="24"/>
        </w:rPr>
        <w:t>so the Secretary does not need to print unnecessary copies.</w:t>
      </w:r>
      <w:r w:rsidR="1225FC94" w:rsidRPr="00C01ED5">
        <w:rPr>
          <w:rFonts w:ascii="Arial" w:hAnsi="Arial" w:cs="Arial"/>
          <w:sz w:val="24"/>
          <w:szCs w:val="24"/>
        </w:rPr>
        <w:t xml:space="preserve"> For storing minutes, check the federation’s archiving policy in case it requires physical copies of minutes. Data protection guidelines should be followed for keeping things online, such as password protected computer or password protected online platform for keeping</w:t>
      </w:r>
      <w:r w:rsidR="7D30AA79" w:rsidRPr="00C01ED5">
        <w:rPr>
          <w:rFonts w:ascii="Arial" w:hAnsi="Arial" w:cs="Arial"/>
          <w:sz w:val="24"/>
          <w:szCs w:val="24"/>
        </w:rPr>
        <w:t xml:space="preserve"> documents online. For virtual WIs, ensure that these documents are electronically signed. </w:t>
      </w:r>
    </w:p>
    <w:p w14:paraId="6E7C1510" w14:textId="5E859666" w:rsidR="00EA048D" w:rsidRPr="00C01ED5" w:rsidRDefault="46049911">
      <w:pPr>
        <w:pStyle w:val="ListParagraph"/>
        <w:numPr>
          <w:ilvl w:val="0"/>
          <w:numId w:val="35"/>
        </w:numPr>
        <w:jc w:val="both"/>
        <w:rPr>
          <w:rFonts w:ascii="Arial" w:hAnsi="Arial" w:cs="Arial"/>
          <w:sz w:val="24"/>
          <w:szCs w:val="24"/>
        </w:rPr>
      </w:pPr>
      <w:r w:rsidRPr="00C01ED5">
        <w:rPr>
          <w:rFonts w:ascii="Arial" w:hAnsi="Arial" w:cs="Arial"/>
          <w:sz w:val="24"/>
          <w:szCs w:val="24"/>
        </w:rPr>
        <w:t>Ensure speakers and visitors know where the meeting venue is and have appropriate access.</w:t>
      </w:r>
      <w:r w:rsidR="160AA8E7" w:rsidRPr="00C01ED5">
        <w:rPr>
          <w:rFonts w:ascii="Arial" w:hAnsi="Arial" w:cs="Arial"/>
          <w:sz w:val="24"/>
          <w:szCs w:val="24"/>
        </w:rPr>
        <w:t xml:space="preserve"> </w:t>
      </w:r>
      <w:r w:rsidR="1FEA24F9" w:rsidRPr="00C01ED5">
        <w:rPr>
          <w:rFonts w:ascii="Arial" w:hAnsi="Arial" w:cs="Arial"/>
          <w:sz w:val="24"/>
          <w:szCs w:val="24"/>
        </w:rPr>
        <w:t xml:space="preserve">For virtual WIs, ensure they have the correct details to join the online meeting, see WI welcoming teams for more information. </w:t>
      </w:r>
    </w:p>
    <w:p w14:paraId="2941054B" w14:textId="0D011630" w:rsidR="00EA048D" w:rsidRPr="00C01ED5" w:rsidRDefault="328A8D8F">
      <w:pPr>
        <w:pStyle w:val="ListParagraph"/>
        <w:numPr>
          <w:ilvl w:val="0"/>
          <w:numId w:val="35"/>
        </w:numPr>
        <w:jc w:val="both"/>
        <w:rPr>
          <w:rFonts w:ascii="Arial" w:hAnsi="Arial" w:cs="Arial"/>
          <w:sz w:val="24"/>
          <w:szCs w:val="24"/>
        </w:rPr>
      </w:pPr>
      <w:r w:rsidRPr="00C01ED5">
        <w:rPr>
          <w:rFonts w:ascii="Arial" w:hAnsi="Arial" w:cs="Arial"/>
          <w:sz w:val="24"/>
          <w:szCs w:val="24"/>
        </w:rPr>
        <w:t xml:space="preserve">Report </w:t>
      </w:r>
      <w:r w:rsidR="05E5C8B1" w:rsidRPr="00C01ED5">
        <w:rPr>
          <w:rFonts w:ascii="Arial" w:hAnsi="Arial" w:cs="Arial"/>
          <w:sz w:val="24"/>
          <w:szCs w:val="24"/>
        </w:rPr>
        <w:t>on the committee’s recommendations, the federation newsletter, information from the NFWI and reports e.g</w:t>
      </w:r>
      <w:r w:rsidR="29845150" w:rsidRPr="00C01ED5">
        <w:rPr>
          <w:rFonts w:ascii="Arial" w:hAnsi="Arial" w:cs="Arial"/>
          <w:sz w:val="24"/>
          <w:szCs w:val="24"/>
        </w:rPr>
        <w:t xml:space="preserve">. a member’s experience of </w:t>
      </w:r>
      <w:r w:rsidR="3E61D202" w:rsidRPr="00C01ED5">
        <w:rPr>
          <w:rFonts w:ascii="Arial" w:hAnsi="Arial" w:cs="Arial"/>
          <w:sz w:val="24"/>
          <w:szCs w:val="24"/>
        </w:rPr>
        <w:t>the</w:t>
      </w:r>
      <w:r w:rsidR="29845150" w:rsidRPr="00C01ED5">
        <w:rPr>
          <w:rFonts w:ascii="Arial" w:hAnsi="Arial" w:cs="Arial"/>
          <w:sz w:val="24"/>
          <w:szCs w:val="24"/>
        </w:rPr>
        <w:t xml:space="preserve"> </w:t>
      </w:r>
      <w:r w:rsidR="5E992832" w:rsidRPr="00C01ED5">
        <w:rPr>
          <w:rFonts w:ascii="Arial" w:hAnsi="Arial" w:cs="Arial"/>
          <w:sz w:val="24"/>
          <w:szCs w:val="24"/>
        </w:rPr>
        <w:t>Learning Hub</w:t>
      </w:r>
      <w:r w:rsidR="7254A3DB" w:rsidRPr="00C01ED5">
        <w:rPr>
          <w:rFonts w:ascii="Arial" w:hAnsi="Arial" w:cs="Arial"/>
          <w:sz w:val="24"/>
          <w:szCs w:val="24"/>
        </w:rPr>
        <w:t xml:space="preserve"> </w:t>
      </w:r>
      <w:r w:rsidR="36FD3F0F" w:rsidRPr="00C01ED5">
        <w:rPr>
          <w:rFonts w:ascii="Arial" w:hAnsi="Arial" w:cs="Arial"/>
          <w:sz w:val="24"/>
          <w:szCs w:val="24"/>
        </w:rPr>
        <w:t>or other activities of the WI</w:t>
      </w:r>
      <w:r w:rsidR="29845150" w:rsidRPr="00C01ED5">
        <w:rPr>
          <w:rFonts w:ascii="Arial" w:hAnsi="Arial" w:cs="Arial"/>
          <w:sz w:val="24"/>
          <w:szCs w:val="24"/>
        </w:rPr>
        <w:t>.</w:t>
      </w:r>
      <w:r w:rsidR="5D952349" w:rsidRPr="00C01ED5">
        <w:rPr>
          <w:rFonts w:ascii="Arial" w:hAnsi="Arial" w:cs="Arial"/>
          <w:sz w:val="24"/>
          <w:szCs w:val="24"/>
        </w:rPr>
        <w:t xml:space="preserve"> </w:t>
      </w:r>
    </w:p>
    <w:p w14:paraId="3E74D91A" w14:textId="77777777" w:rsidR="00764972" w:rsidRPr="00C01ED5" w:rsidRDefault="00764972">
      <w:pPr>
        <w:pStyle w:val="ListParagraph"/>
        <w:numPr>
          <w:ilvl w:val="0"/>
          <w:numId w:val="35"/>
        </w:numPr>
        <w:jc w:val="both"/>
        <w:rPr>
          <w:rFonts w:ascii="Arial" w:hAnsi="Arial" w:cs="Arial"/>
          <w:sz w:val="24"/>
          <w:szCs w:val="24"/>
        </w:rPr>
      </w:pPr>
      <w:r w:rsidRPr="00C01ED5">
        <w:rPr>
          <w:rFonts w:ascii="Arial" w:hAnsi="Arial" w:cs="Arial"/>
          <w:sz w:val="24"/>
          <w:szCs w:val="24"/>
        </w:rPr>
        <w:t xml:space="preserve">Remind members of closing dates for applications, events, outings etc. </w:t>
      </w:r>
    </w:p>
    <w:p w14:paraId="23B97F88" w14:textId="2928E591" w:rsidR="00817DD0" w:rsidRPr="00C01ED5" w:rsidRDefault="09C0B1F2" w:rsidP="4A8EF1A2">
      <w:pPr>
        <w:jc w:val="both"/>
        <w:rPr>
          <w:rFonts w:ascii="Arial" w:hAnsi="Arial" w:cs="Arial"/>
          <w:sz w:val="24"/>
          <w:szCs w:val="24"/>
        </w:rPr>
      </w:pPr>
      <w:r w:rsidRPr="00C01ED5">
        <w:rPr>
          <w:rFonts w:ascii="Arial" w:hAnsi="Arial" w:cs="Arial"/>
          <w:sz w:val="24"/>
          <w:szCs w:val="24"/>
        </w:rPr>
        <w:t xml:space="preserve">It is important </w:t>
      </w:r>
      <w:r w:rsidR="4D5498F4" w:rsidRPr="00C01ED5">
        <w:rPr>
          <w:rFonts w:ascii="Arial" w:hAnsi="Arial" w:cs="Arial"/>
          <w:sz w:val="24"/>
          <w:szCs w:val="24"/>
        </w:rPr>
        <w:t xml:space="preserve">that </w:t>
      </w:r>
      <w:r w:rsidRPr="00C01ED5">
        <w:rPr>
          <w:rFonts w:ascii="Arial" w:hAnsi="Arial" w:cs="Arial"/>
          <w:sz w:val="24"/>
          <w:szCs w:val="24"/>
        </w:rPr>
        <w:t xml:space="preserve">the Secretary’s information is kept accurate on the </w:t>
      </w:r>
      <w:r w:rsidR="36FD3F0F" w:rsidRPr="00C01ED5">
        <w:rPr>
          <w:rFonts w:ascii="Arial" w:hAnsi="Arial" w:cs="Arial"/>
          <w:sz w:val="24"/>
          <w:szCs w:val="24"/>
        </w:rPr>
        <w:t xml:space="preserve">Membership </w:t>
      </w:r>
      <w:r w:rsidR="0D44FBC5" w:rsidRPr="00C01ED5">
        <w:rPr>
          <w:rFonts w:ascii="Arial" w:hAnsi="Arial" w:cs="Arial"/>
          <w:sz w:val="24"/>
          <w:szCs w:val="24"/>
        </w:rPr>
        <w:t>Communication</w:t>
      </w:r>
      <w:r w:rsidR="36FD3F0F" w:rsidRPr="00C01ED5">
        <w:rPr>
          <w:rFonts w:ascii="Arial" w:hAnsi="Arial" w:cs="Arial"/>
          <w:sz w:val="24"/>
          <w:szCs w:val="24"/>
        </w:rPr>
        <w:t xml:space="preserve"> System (</w:t>
      </w:r>
      <w:r w:rsidRPr="00C01ED5">
        <w:rPr>
          <w:rFonts w:ascii="Arial" w:hAnsi="Arial" w:cs="Arial"/>
          <w:sz w:val="24"/>
          <w:szCs w:val="24"/>
        </w:rPr>
        <w:t>MCS</w:t>
      </w:r>
      <w:r w:rsidR="36FD3F0F" w:rsidRPr="00C01ED5">
        <w:rPr>
          <w:rFonts w:ascii="Arial" w:hAnsi="Arial" w:cs="Arial"/>
          <w:sz w:val="24"/>
          <w:szCs w:val="24"/>
        </w:rPr>
        <w:t>)</w:t>
      </w:r>
      <w:r w:rsidRPr="00C01ED5">
        <w:rPr>
          <w:rFonts w:ascii="Arial" w:hAnsi="Arial" w:cs="Arial"/>
          <w:sz w:val="24"/>
          <w:szCs w:val="24"/>
        </w:rPr>
        <w:t xml:space="preserve"> to ensure she receives the </w:t>
      </w:r>
      <w:r w:rsidR="3C093582" w:rsidRPr="00C01ED5">
        <w:rPr>
          <w:rFonts w:ascii="Arial" w:hAnsi="Arial" w:cs="Arial"/>
          <w:sz w:val="24"/>
          <w:szCs w:val="24"/>
        </w:rPr>
        <w:t>NFWI</w:t>
      </w:r>
      <w:r w:rsidRPr="00C01ED5">
        <w:rPr>
          <w:rFonts w:ascii="Arial" w:hAnsi="Arial" w:cs="Arial"/>
          <w:sz w:val="24"/>
          <w:szCs w:val="24"/>
        </w:rPr>
        <w:t xml:space="preserve"> mailings</w:t>
      </w:r>
      <w:r w:rsidR="75B2E12A" w:rsidRPr="00C01ED5">
        <w:rPr>
          <w:rFonts w:ascii="Arial" w:hAnsi="Arial" w:cs="Arial"/>
          <w:sz w:val="24"/>
          <w:szCs w:val="24"/>
        </w:rPr>
        <w:t xml:space="preserve"> </w:t>
      </w:r>
      <w:r w:rsidR="662BFDBA" w:rsidRPr="00C01ED5">
        <w:rPr>
          <w:rFonts w:ascii="Arial" w:hAnsi="Arial" w:cs="Arial"/>
          <w:sz w:val="24"/>
          <w:szCs w:val="24"/>
        </w:rPr>
        <w:t xml:space="preserve">and is </w:t>
      </w:r>
      <w:r w:rsidR="75B2E12A" w:rsidRPr="00C01ED5">
        <w:rPr>
          <w:rFonts w:ascii="Arial" w:eastAsia="Arial" w:hAnsi="Arial" w:cs="Arial"/>
          <w:color w:val="000000" w:themeColor="text1"/>
          <w:sz w:val="24"/>
          <w:szCs w:val="24"/>
        </w:rPr>
        <w:t>able to gain access to the free content on the WI Learning Hub</w:t>
      </w:r>
      <w:r w:rsidRPr="00C01ED5">
        <w:rPr>
          <w:rFonts w:ascii="Arial" w:hAnsi="Arial" w:cs="Arial"/>
          <w:sz w:val="24"/>
          <w:szCs w:val="24"/>
        </w:rPr>
        <w:t>.</w:t>
      </w:r>
      <w:r w:rsidR="3C093582" w:rsidRPr="00C01ED5">
        <w:rPr>
          <w:rFonts w:ascii="Arial" w:hAnsi="Arial" w:cs="Arial"/>
          <w:sz w:val="24"/>
          <w:szCs w:val="24"/>
        </w:rPr>
        <w:t xml:space="preserve"> For information about the MCS please see section </w:t>
      </w:r>
      <w:r w:rsidR="00DB21CB" w:rsidRPr="00C01ED5">
        <w:rPr>
          <w:rFonts w:ascii="Arial" w:hAnsi="Arial" w:cs="Arial"/>
          <w:sz w:val="24"/>
          <w:szCs w:val="24"/>
        </w:rPr>
        <w:t>1</w:t>
      </w:r>
      <w:r w:rsidR="0010784A" w:rsidRPr="00C01ED5">
        <w:rPr>
          <w:rFonts w:ascii="Arial" w:hAnsi="Arial" w:cs="Arial"/>
          <w:sz w:val="24"/>
          <w:szCs w:val="24"/>
        </w:rPr>
        <w:t>1</w:t>
      </w:r>
      <w:r w:rsidR="3C093582" w:rsidRPr="00C01ED5">
        <w:rPr>
          <w:rFonts w:ascii="Arial" w:hAnsi="Arial" w:cs="Arial"/>
          <w:sz w:val="24"/>
          <w:szCs w:val="24"/>
        </w:rPr>
        <w:t>.1 and for information about the NFWI mailings please see section 1</w:t>
      </w:r>
      <w:r w:rsidR="0010784A" w:rsidRPr="00C01ED5">
        <w:rPr>
          <w:rFonts w:ascii="Arial" w:hAnsi="Arial" w:cs="Arial"/>
          <w:sz w:val="24"/>
          <w:szCs w:val="24"/>
        </w:rPr>
        <w:t>4</w:t>
      </w:r>
      <w:r w:rsidR="3C093582" w:rsidRPr="00C01ED5">
        <w:rPr>
          <w:rFonts w:ascii="Arial" w:hAnsi="Arial" w:cs="Arial"/>
          <w:sz w:val="24"/>
          <w:szCs w:val="24"/>
        </w:rPr>
        <w:t>.9.</w:t>
      </w:r>
    </w:p>
    <w:p w14:paraId="4B5932E9" w14:textId="77777777" w:rsidR="009F68D6" w:rsidRPr="00C01ED5" w:rsidRDefault="009F68D6" w:rsidP="008176B4">
      <w:pPr>
        <w:jc w:val="both"/>
        <w:rPr>
          <w:rFonts w:ascii="Arial" w:hAnsi="Arial" w:cs="Arial"/>
          <w:sz w:val="24"/>
          <w:szCs w:val="24"/>
        </w:rPr>
      </w:pPr>
    </w:p>
    <w:p w14:paraId="1E5E4A04" w14:textId="4D1EE37E" w:rsidR="00714515" w:rsidRPr="00C01ED5" w:rsidRDefault="3ED917F6" w:rsidP="4C66E026">
      <w:pPr>
        <w:pStyle w:val="Heading2"/>
        <w:numPr>
          <w:ilvl w:val="0"/>
          <w:numId w:val="0"/>
        </w:numPr>
        <w:ind w:left="720"/>
      </w:pPr>
      <w:bookmarkStart w:id="15" w:name="_Toc200033754"/>
      <w:r w:rsidRPr="00C01ED5">
        <w:t xml:space="preserve">2.10 </w:t>
      </w:r>
      <w:r w:rsidR="006106A2" w:rsidRPr="00C01ED5">
        <w:t>The T</w:t>
      </w:r>
      <w:r w:rsidR="00714515" w:rsidRPr="00C01ED5">
        <w:t>reasurer</w:t>
      </w:r>
      <w:bookmarkEnd w:id="15"/>
      <w:r w:rsidR="00714515" w:rsidRPr="00C01ED5">
        <w:t xml:space="preserve"> </w:t>
      </w:r>
    </w:p>
    <w:p w14:paraId="224A4B7B" w14:textId="04212CDA" w:rsidR="00F8068A" w:rsidRPr="00C01ED5" w:rsidRDefault="006106A2" w:rsidP="008176B4">
      <w:pPr>
        <w:jc w:val="both"/>
        <w:rPr>
          <w:rFonts w:ascii="Arial" w:hAnsi="Arial" w:cs="Arial"/>
          <w:sz w:val="24"/>
          <w:szCs w:val="24"/>
        </w:rPr>
      </w:pPr>
      <w:r w:rsidRPr="00C01ED5">
        <w:rPr>
          <w:rFonts w:ascii="Arial" w:hAnsi="Arial" w:cs="Arial"/>
          <w:sz w:val="24"/>
          <w:szCs w:val="24"/>
        </w:rPr>
        <w:t xml:space="preserve">The WI </w:t>
      </w:r>
      <w:r w:rsidR="402E4E80" w:rsidRPr="00C01ED5">
        <w:rPr>
          <w:rFonts w:ascii="Arial" w:hAnsi="Arial" w:cs="Arial"/>
          <w:sz w:val="24"/>
          <w:szCs w:val="24"/>
        </w:rPr>
        <w:t>c</w:t>
      </w:r>
      <w:r w:rsidRPr="00C01ED5">
        <w:rPr>
          <w:rFonts w:ascii="Arial" w:hAnsi="Arial" w:cs="Arial"/>
          <w:sz w:val="24"/>
          <w:szCs w:val="24"/>
        </w:rPr>
        <w:t>ommittee as a whole</w:t>
      </w:r>
      <w:r w:rsidR="00F8068A" w:rsidRPr="00C01ED5">
        <w:rPr>
          <w:rFonts w:ascii="Arial" w:hAnsi="Arial" w:cs="Arial"/>
          <w:sz w:val="24"/>
          <w:szCs w:val="24"/>
        </w:rPr>
        <w:t xml:space="preserve"> is responsible for the financial well</w:t>
      </w:r>
      <w:r w:rsidR="009D03D7" w:rsidRPr="00C01ED5">
        <w:rPr>
          <w:rFonts w:ascii="Arial" w:hAnsi="Arial" w:cs="Arial"/>
          <w:sz w:val="24"/>
          <w:szCs w:val="24"/>
        </w:rPr>
        <w:t>-</w:t>
      </w:r>
      <w:r w:rsidR="00F8068A" w:rsidRPr="00C01ED5">
        <w:rPr>
          <w:rFonts w:ascii="Arial" w:hAnsi="Arial" w:cs="Arial"/>
          <w:sz w:val="24"/>
          <w:szCs w:val="24"/>
        </w:rPr>
        <w:t xml:space="preserve">being of the WI. </w:t>
      </w:r>
    </w:p>
    <w:p w14:paraId="4F16B415" w14:textId="0049D9FA" w:rsidR="00A1102B" w:rsidRPr="00C01ED5" w:rsidRDefault="00F919B1" w:rsidP="008176B4">
      <w:pPr>
        <w:jc w:val="both"/>
        <w:rPr>
          <w:rFonts w:ascii="Arial" w:hAnsi="Arial" w:cs="Arial"/>
          <w:sz w:val="24"/>
          <w:szCs w:val="24"/>
        </w:rPr>
      </w:pPr>
      <w:r w:rsidRPr="00C01ED5">
        <w:rPr>
          <w:rStyle w:val="normaltextrun"/>
          <w:rFonts w:ascii="Arial" w:hAnsi="Arial" w:cs="Arial"/>
          <w:color w:val="000000"/>
          <w:sz w:val="24"/>
          <w:szCs w:val="24"/>
          <w:shd w:val="clear" w:color="auto" w:fill="FFFFFF"/>
        </w:rPr>
        <w:t>The Treasurer is elected annually, by the committee, at its first meeting after the Annual Meeting.</w:t>
      </w:r>
      <w:r w:rsidRPr="00C01ED5">
        <w:rPr>
          <w:rFonts w:ascii="Arial" w:hAnsi="Arial" w:cs="Arial"/>
          <w:sz w:val="24"/>
          <w:szCs w:val="24"/>
        </w:rPr>
        <w:t xml:space="preserve"> </w:t>
      </w:r>
      <w:r w:rsidR="006106A2" w:rsidRPr="00C01ED5">
        <w:rPr>
          <w:rFonts w:ascii="Arial" w:hAnsi="Arial" w:cs="Arial"/>
          <w:sz w:val="24"/>
          <w:szCs w:val="24"/>
        </w:rPr>
        <w:t>The T</w:t>
      </w:r>
      <w:r w:rsidR="000F5150" w:rsidRPr="00C01ED5">
        <w:rPr>
          <w:rFonts w:ascii="Arial" w:hAnsi="Arial" w:cs="Arial"/>
          <w:sz w:val="24"/>
          <w:szCs w:val="24"/>
        </w:rPr>
        <w:t xml:space="preserve">reasurer’s </w:t>
      </w:r>
      <w:r w:rsidR="00A1102B" w:rsidRPr="00C01ED5">
        <w:rPr>
          <w:rFonts w:ascii="Arial" w:hAnsi="Arial" w:cs="Arial"/>
          <w:sz w:val="24"/>
          <w:szCs w:val="24"/>
        </w:rPr>
        <w:t>main duties are to:</w:t>
      </w:r>
    </w:p>
    <w:p w14:paraId="35077381" w14:textId="5C819C9C" w:rsidR="00B14891" w:rsidRPr="00C01ED5" w:rsidRDefault="00B14891">
      <w:pPr>
        <w:pStyle w:val="ListParagraph"/>
        <w:numPr>
          <w:ilvl w:val="0"/>
          <w:numId w:val="39"/>
        </w:numPr>
        <w:jc w:val="both"/>
        <w:rPr>
          <w:rFonts w:ascii="Arial" w:hAnsi="Arial" w:cs="Arial"/>
          <w:sz w:val="24"/>
          <w:szCs w:val="24"/>
        </w:rPr>
      </w:pPr>
      <w:r w:rsidRPr="00C01ED5">
        <w:rPr>
          <w:rFonts w:ascii="Arial" w:hAnsi="Arial" w:cs="Arial"/>
          <w:sz w:val="24"/>
          <w:szCs w:val="24"/>
        </w:rPr>
        <w:t>Open a bank account in the name of the WI and ensure the committee appoints no less than three signatories (usually the President, Treasurer</w:t>
      </w:r>
      <w:r w:rsidR="009D03D7" w:rsidRPr="00C01ED5">
        <w:rPr>
          <w:rFonts w:ascii="Arial" w:hAnsi="Arial" w:cs="Arial"/>
          <w:sz w:val="24"/>
          <w:szCs w:val="24"/>
        </w:rPr>
        <w:t>,</w:t>
      </w:r>
      <w:r w:rsidRPr="00C01ED5">
        <w:rPr>
          <w:rFonts w:ascii="Arial" w:hAnsi="Arial" w:cs="Arial"/>
          <w:sz w:val="24"/>
          <w:szCs w:val="24"/>
        </w:rPr>
        <w:t xml:space="preserve"> and one other</w:t>
      </w:r>
      <w:r w:rsidR="00974745" w:rsidRPr="00C01ED5">
        <w:rPr>
          <w:rFonts w:ascii="Arial" w:hAnsi="Arial" w:cs="Arial"/>
          <w:sz w:val="24"/>
          <w:szCs w:val="24"/>
        </w:rPr>
        <w:t xml:space="preserve"> committee member</w:t>
      </w:r>
      <w:r w:rsidRPr="00C01ED5">
        <w:rPr>
          <w:rFonts w:ascii="Arial" w:hAnsi="Arial" w:cs="Arial"/>
          <w:sz w:val="24"/>
          <w:szCs w:val="24"/>
        </w:rPr>
        <w:t>) to authorise payments on behalf of the WI. All payment</w:t>
      </w:r>
      <w:r w:rsidR="00F72B58" w:rsidRPr="00C01ED5">
        <w:rPr>
          <w:rFonts w:ascii="Arial" w:hAnsi="Arial" w:cs="Arial"/>
          <w:sz w:val="24"/>
          <w:szCs w:val="24"/>
        </w:rPr>
        <w:t>s</w:t>
      </w:r>
      <w:r w:rsidRPr="00C01ED5">
        <w:rPr>
          <w:rFonts w:ascii="Arial" w:hAnsi="Arial" w:cs="Arial"/>
          <w:sz w:val="24"/>
          <w:szCs w:val="24"/>
        </w:rPr>
        <w:t xml:space="preserve"> </w:t>
      </w:r>
      <w:r w:rsidR="00974745" w:rsidRPr="00C01ED5">
        <w:rPr>
          <w:rFonts w:ascii="Arial" w:hAnsi="Arial" w:cs="Arial"/>
          <w:sz w:val="24"/>
          <w:szCs w:val="24"/>
        </w:rPr>
        <w:t>must</w:t>
      </w:r>
      <w:r w:rsidRPr="00C01ED5">
        <w:rPr>
          <w:rFonts w:ascii="Arial" w:hAnsi="Arial" w:cs="Arial"/>
          <w:sz w:val="24"/>
          <w:szCs w:val="24"/>
        </w:rPr>
        <w:t xml:space="preserve"> be authorised by two signatories. </w:t>
      </w:r>
    </w:p>
    <w:p w14:paraId="79E6E896" w14:textId="722A46FC" w:rsidR="005033BA" w:rsidRPr="00C01ED5" w:rsidRDefault="00A1102B">
      <w:pPr>
        <w:pStyle w:val="ListParagraph"/>
        <w:numPr>
          <w:ilvl w:val="0"/>
          <w:numId w:val="39"/>
        </w:numPr>
        <w:jc w:val="both"/>
        <w:rPr>
          <w:rFonts w:ascii="Arial" w:hAnsi="Arial" w:cs="Arial"/>
          <w:sz w:val="24"/>
          <w:szCs w:val="24"/>
        </w:rPr>
      </w:pPr>
      <w:r w:rsidRPr="00C01ED5">
        <w:rPr>
          <w:rFonts w:ascii="Arial" w:hAnsi="Arial" w:cs="Arial"/>
          <w:sz w:val="24"/>
          <w:szCs w:val="24"/>
        </w:rPr>
        <w:t xml:space="preserve">Draw up the budget for the financial year based on the previous year’s figures. This will be presented first to the committee and then </w:t>
      </w:r>
      <w:r w:rsidR="00487284" w:rsidRPr="00C01ED5">
        <w:rPr>
          <w:rFonts w:ascii="Arial" w:hAnsi="Arial" w:cs="Arial"/>
          <w:sz w:val="24"/>
          <w:szCs w:val="24"/>
        </w:rPr>
        <w:t xml:space="preserve">to the members for </w:t>
      </w:r>
      <w:r w:rsidR="00487284" w:rsidRPr="00C01ED5">
        <w:rPr>
          <w:rFonts w:ascii="Arial" w:hAnsi="Arial" w:cs="Arial"/>
          <w:sz w:val="24"/>
          <w:szCs w:val="24"/>
        </w:rPr>
        <w:lastRenderedPageBreak/>
        <w:t xml:space="preserve">approval. The budget must be </w:t>
      </w:r>
      <w:r w:rsidR="00C80B10" w:rsidRPr="00C01ED5">
        <w:rPr>
          <w:rFonts w:ascii="Arial" w:hAnsi="Arial" w:cs="Arial"/>
          <w:sz w:val="24"/>
          <w:szCs w:val="24"/>
        </w:rPr>
        <w:t xml:space="preserve">regularly </w:t>
      </w:r>
      <w:r w:rsidR="00487284" w:rsidRPr="00C01ED5">
        <w:rPr>
          <w:rFonts w:ascii="Arial" w:hAnsi="Arial" w:cs="Arial"/>
          <w:sz w:val="24"/>
          <w:szCs w:val="24"/>
        </w:rPr>
        <w:t xml:space="preserve">monitored and </w:t>
      </w:r>
      <w:r w:rsidR="00C80B10" w:rsidRPr="00C01ED5">
        <w:rPr>
          <w:rFonts w:ascii="Arial" w:hAnsi="Arial" w:cs="Arial"/>
          <w:sz w:val="24"/>
          <w:szCs w:val="24"/>
        </w:rPr>
        <w:t xml:space="preserve">may be </w:t>
      </w:r>
      <w:r w:rsidR="00487284" w:rsidRPr="00C01ED5">
        <w:rPr>
          <w:rFonts w:ascii="Arial" w:hAnsi="Arial" w:cs="Arial"/>
          <w:sz w:val="24"/>
          <w:szCs w:val="24"/>
        </w:rPr>
        <w:t xml:space="preserve">revised if necessary. </w:t>
      </w:r>
    </w:p>
    <w:p w14:paraId="2A75C2B2" w14:textId="5FDF04EE" w:rsidR="00F61A27" w:rsidRPr="00C01ED5" w:rsidRDefault="005033BA">
      <w:pPr>
        <w:pStyle w:val="ListParagraph"/>
        <w:numPr>
          <w:ilvl w:val="0"/>
          <w:numId w:val="39"/>
        </w:numPr>
        <w:jc w:val="both"/>
        <w:rPr>
          <w:rFonts w:ascii="Arial" w:hAnsi="Arial" w:cs="Arial"/>
          <w:sz w:val="24"/>
          <w:szCs w:val="24"/>
        </w:rPr>
      </w:pPr>
      <w:r w:rsidRPr="00C01ED5">
        <w:rPr>
          <w:rFonts w:ascii="Arial" w:hAnsi="Arial" w:cs="Arial"/>
          <w:color w:val="000000" w:themeColor="text1"/>
          <w:sz w:val="24"/>
          <w:szCs w:val="24"/>
        </w:rPr>
        <w:t xml:space="preserve">Collect the annual subscriptions and </w:t>
      </w:r>
      <w:r w:rsidR="00F61A27" w:rsidRPr="00C01ED5">
        <w:rPr>
          <w:rFonts w:ascii="Arial" w:hAnsi="Arial" w:cs="Arial"/>
          <w:color w:val="000000" w:themeColor="text1"/>
          <w:sz w:val="24"/>
          <w:szCs w:val="24"/>
        </w:rPr>
        <w:t xml:space="preserve">pay these, and all other monies, into the </w:t>
      </w:r>
      <w:r w:rsidR="006106A2" w:rsidRPr="00C01ED5">
        <w:rPr>
          <w:rFonts w:ascii="Arial" w:hAnsi="Arial" w:cs="Arial"/>
          <w:color w:val="000000" w:themeColor="text1"/>
          <w:sz w:val="24"/>
          <w:szCs w:val="24"/>
        </w:rPr>
        <w:t xml:space="preserve">WI </w:t>
      </w:r>
      <w:r w:rsidR="00F61A27" w:rsidRPr="00C01ED5">
        <w:rPr>
          <w:rFonts w:ascii="Arial" w:hAnsi="Arial" w:cs="Arial"/>
          <w:color w:val="000000" w:themeColor="text1"/>
          <w:sz w:val="24"/>
          <w:szCs w:val="24"/>
        </w:rPr>
        <w:t>bank</w:t>
      </w:r>
      <w:r w:rsidR="006106A2" w:rsidRPr="00C01ED5">
        <w:rPr>
          <w:rFonts w:ascii="Arial" w:hAnsi="Arial" w:cs="Arial"/>
          <w:color w:val="000000" w:themeColor="text1"/>
          <w:sz w:val="24"/>
          <w:szCs w:val="24"/>
        </w:rPr>
        <w:t xml:space="preserve"> account</w:t>
      </w:r>
      <w:r w:rsidR="00F61A27" w:rsidRPr="00C01ED5">
        <w:rPr>
          <w:rFonts w:ascii="Arial" w:hAnsi="Arial" w:cs="Arial"/>
          <w:color w:val="000000" w:themeColor="text1"/>
          <w:sz w:val="24"/>
          <w:szCs w:val="24"/>
        </w:rPr>
        <w:t xml:space="preserve">. </w:t>
      </w:r>
    </w:p>
    <w:p w14:paraId="02BAF86A" w14:textId="33BCD9A0" w:rsidR="00F61A27" w:rsidRPr="00C01ED5" w:rsidRDefault="00F61A27">
      <w:pPr>
        <w:pStyle w:val="ListParagraph"/>
        <w:numPr>
          <w:ilvl w:val="0"/>
          <w:numId w:val="39"/>
        </w:numPr>
        <w:jc w:val="both"/>
        <w:rPr>
          <w:rFonts w:ascii="Arial" w:hAnsi="Arial" w:cs="Arial"/>
          <w:sz w:val="24"/>
          <w:szCs w:val="24"/>
        </w:rPr>
      </w:pPr>
      <w:r w:rsidRPr="00C01ED5">
        <w:rPr>
          <w:rFonts w:ascii="Arial" w:hAnsi="Arial" w:cs="Arial"/>
          <w:color w:val="000000" w:themeColor="text1"/>
          <w:sz w:val="24"/>
          <w:szCs w:val="24"/>
        </w:rPr>
        <w:t>Ensure the following oblig</w:t>
      </w:r>
      <w:r w:rsidR="009315D6" w:rsidRPr="00C01ED5">
        <w:rPr>
          <w:rFonts w:ascii="Arial" w:hAnsi="Arial" w:cs="Arial"/>
          <w:color w:val="000000" w:themeColor="text1"/>
          <w:sz w:val="24"/>
          <w:szCs w:val="24"/>
        </w:rPr>
        <w:t>atory payments are paid on time</w:t>
      </w:r>
      <w:r w:rsidRPr="00C01ED5">
        <w:rPr>
          <w:rFonts w:ascii="Arial" w:hAnsi="Arial" w:cs="Arial"/>
          <w:color w:val="000000" w:themeColor="text1"/>
          <w:sz w:val="24"/>
          <w:szCs w:val="24"/>
        </w:rPr>
        <w:t>:</w:t>
      </w:r>
    </w:p>
    <w:p w14:paraId="59D8B480" w14:textId="77777777" w:rsidR="00F61A27" w:rsidRPr="00C01ED5" w:rsidRDefault="00F61A27">
      <w:pPr>
        <w:pStyle w:val="ListParagraph"/>
        <w:numPr>
          <w:ilvl w:val="0"/>
          <w:numId w:val="79"/>
        </w:numPr>
        <w:jc w:val="both"/>
        <w:rPr>
          <w:rFonts w:ascii="Arial" w:hAnsi="Arial" w:cs="Arial"/>
          <w:sz w:val="24"/>
          <w:szCs w:val="24"/>
        </w:rPr>
      </w:pPr>
      <w:r w:rsidRPr="00C01ED5">
        <w:rPr>
          <w:rFonts w:ascii="Arial" w:hAnsi="Arial" w:cs="Arial"/>
          <w:color w:val="000000" w:themeColor="text1"/>
          <w:sz w:val="24"/>
          <w:szCs w:val="24"/>
        </w:rPr>
        <w:t xml:space="preserve">Annual subscription fees to the federation (including the NFWI portion). </w:t>
      </w:r>
    </w:p>
    <w:p w14:paraId="699182F8" w14:textId="7490593C" w:rsidR="00F61A27" w:rsidRPr="00C01ED5" w:rsidRDefault="00F61A27">
      <w:pPr>
        <w:pStyle w:val="ListParagraph"/>
        <w:numPr>
          <w:ilvl w:val="0"/>
          <w:numId w:val="79"/>
        </w:numPr>
        <w:jc w:val="both"/>
        <w:rPr>
          <w:rFonts w:ascii="Arial" w:hAnsi="Arial" w:cs="Arial"/>
          <w:sz w:val="24"/>
          <w:szCs w:val="24"/>
        </w:rPr>
      </w:pPr>
      <w:r w:rsidRPr="00C01ED5">
        <w:rPr>
          <w:rFonts w:ascii="Arial" w:hAnsi="Arial" w:cs="Arial"/>
          <w:color w:val="000000" w:themeColor="text1"/>
          <w:sz w:val="24"/>
          <w:szCs w:val="24"/>
        </w:rPr>
        <w:t xml:space="preserve">Pooling of fares for the NFWI Annual Meeting. </w:t>
      </w:r>
      <w:r w:rsidR="00916AC4" w:rsidRPr="00C01ED5">
        <w:rPr>
          <w:rFonts w:ascii="Arial" w:hAnsi="Arial" w:cs="Arial"/>
          <w:color w:val="000000" w:themeColor="text1"/>
          <w:sz w:val="24"/>
          <w:szCs w:val="24"/>
        </w:rPr>
        <w:t>For more information on Pooling of fares see section 1</w:t>
      </w:r>
      <w:r w:rsidR="0010784A" w:rsidRPr="00C01ED5">
        <w:rPr>
          <w:rFonts w:ascii="Arial" w:hAnsi="Arial" w:cs="Arial"/>
          <w:color w:val="000000" w:themeColor="text1"/>
          <w:sz w:val="24"/>
          <w:szCs w:val="24"/>
        </w:rPr>
        <w:t>4</w:t>
      </w:r>
      <w:r w:rsidR="00916AC4" w:rsidRPr="00C01ED5">
        <w:rPr>
          <w:rFonts w:ascii="Arial" w:hAnsi="Arial" w:cs="Arial"/>
          <w:color w:val="000000" w:themeColor="text1"/>
          <w:sz w:val="24"/>
          <w:szCs w:val="24"/>
        </w:rPr>
        <w:t xml:space="preserve">.7. </w:t>
      </w:r>
    </w:p>
    <w:p w14:paraId="0E5A473A" w14:textId="77777777" w:rsidR="00F61A27" w:rsidRPr="00C01ED5" w:rsidRDefault="00F61A27">
      <w:pPr>
        <w:pStyle w:val="ListParagraph"/>
        <w:numPr>
          <w:ilvl w:val="0"/>
          <w:numId w:val="79"/>
        </w:numPr>
        <w:jc w:val="both"/>
        <w:rPr>
          <w:rFonts w:ascii="Arial" w:hAnsi="Arial" w:cs="Arial"/>
          <w:sz w:val="24"/>
          <w:szCs w:val="24"/>
        </w:rPr>
      </w:pPr>
      <w:r w:rsidRPr="00C01ED5">
        <w:rPr>
          <w:rFonts w:ascii="Arial" w:hAnsi="Arial" w:cs="Arial"/>
          <w:color w:val="000000" w:themeColor="text1"/>
          <w:sz w:val="24"/>
          <w:szCs w:val="24"/>
        </w:rPr>
        <w:t xml:space="preserve">Delegates’ expenses. </w:t>
      </w:r>
    </w:p>
    <w:p w14:paraId="5C04065A" w14:textId="000A89CE" w:rsidR="00974745" w:rsidRPr="00C01ED5" w:rsidRDefault="00974745">
      <w:pPr>
        <w:pStyle w:val="ListParagraph"/>
        <w:numPr>
          <w:ilvl w:val="0"/>
          <w:numId w:val="39"/>
        </w:numPr>
        <w:jc w:val="both"/>
        <w:rPr>
          <w:rFonts w:ascii="Arial" w:hAnsi="Arial" w:cs="Arial"/>
          <w:sz w:val="24"/>
          <w:szCs w:val="24"/>
        </w:rPr>
      </w:pPr>
      <w:r w:rsidRPr="00C01ED5">
        <w:rPr>
          <w:rFonts w:ascii="Arial" w:hAnsi="Arial" w:cs="Arial"/>
          <w:sz w:val="24"/>
          <w:szCs w:val="24"/>
        </w:rPr>
        <w:t xml:space="preserve">Give financial reports to the members at least quarterly. </w:t>
      </w:r>
    </w:p>
    <w:p w14:paraId="386B3B76" w14:textId="7C2DE11C" w:rsidR="00A1102B" w:rsidRPr="00C01ED5" w:rsidRDefault="00487284">
      <w:pPr>
        <w:pStyle w:val="ListParagraph"/>
        <w:numPr>
          <w:ilvl w:val="0"/>
          <w:numId w:val="39"/>
        </w:numPr>
        <w:jc w:val="both"/>
        <w:rPr>
          <w:rFonts w:ascii="Arial" w:hAnsi="Arial" w:cs="Arial"/>
          <w:sz w:val="24"/>
          <w:szCs w:val="24"/>
        </w:rPr>
      </w:pPr>
      <w:r w:rsidRPr="00C01ED5">
        <w:rPr>
          <w:rFonts w:ascii="Arial" w:hAnsi="Arial" w:cs="Arial"/>
          <w:sz w:val="24"/>
          <w:szCs w:val="24"/>
        </w:rPr>
        <w:t xml:space="preserve">Keep the accounts up to date and prepare a statement at the year-end for examination by an independent examiner. Your federation can provide you with a WI </w:t>
      </w:r>
      <w:r w:rsidR="001B4BD6" w:rsidRPr="00C01ED5">
        <w:rPr>
          <w:rFonts w:ascii="Arial" w:hAnsi="Arial" w:cs="Arial"/>
          <w:sz w:val="24"/>
          <w:szCs w:val="24"/>
        </w:rPr>
        <w:t xml:space="preserve">trained </w:t>
      </w:r>
      <w:r w:rsidRPr="00C01ED5">
        <w:rPr>
          <w:rFonts w:ascii="Arial" w:hAnsi="Arial" w:cs="Arial"/>
          <w:sz w:val="24"/>
          <w:szCs w:val="24"/>
        </w:rPr>
        <w:t>Independent Financial Examiner (IFE).</w:t>
      </w:r>
      <w:r w:rsidR="007A403E" w:rsidRPr="00C01ED5">
        <w:rPr>
          <w:rFonts w:ascii="Arial" w:hAnsi="Arial" w:cs="Arial"/>
          <w:sz w:val="24"/>
          <w:szCs w:val="24"/>
        </w:rPr>
        <w:t xml:space="preserve"> </w:t>
      </w:r>
    </w:p>
    <w:p w14:paraId="04D4EAF9" w14:textId="2F5555F7" w:rsidR="001B4BD6" w:rsidRPr="00C01ED5" w:rsidRDefault="001B4BD6">
      <w:pPr>
        <w:pStyle w:val="ListParagraph"/>
        <w:numPr>
          <w:ilvl w:val="0"/>
          <w:numId w:val="39"/>
        </w:numPr>
        <w:jc w:val="both"/>
        <w:rPr>
          <w:rFonts w:ascii="Arial" w:hAnsi="Arial" w:cs="Arial"/>
          <w:sz w:val="24"/>
          <w:szCs w:val="24"/>
        </w:rPr>
      </w:pPr>
      <w:r w:rsidRPr="00C01ED5">
        <w:rPr>
          <w:rFonts w:ascii="Arial" w:hAnsi="Arial" w:cs="Arial"/>
          <w:sz w:val="24"/>
          <w:szCs w:val="24"/>
        </w:rPr>
        <w:t>Reconcile the monthly bank statements with the accounts and ensure the reconciliation is seen by the President and committee</w:t>
      </w:r>
      <w:r w:rsidR="00974745" w:rsidRPr="00C01ED5">
        <w:rPr>
          <w:rFonts w:ascii="Arial" w:hAnsi="Arial" w:cs="Arial"/>
          <w:sz w:val="24"/>
          <w:szCs w:val="24"/>
        </w:rPr>
        <w:t xml:space="preserve"> at each committee meeting</w:t>
      </w:r>
      <w:r w:rsidRPr="00C01ED5">
        <w:rPr>
          <w:rFonts w:ascii="Arial" w:hAnsi="Arial" w:cs="Arial"/>
          <w:sz w:val="24"/>
          <w:szCs w:val="24"/>
        </w:rPr>
        <w:t xml:space="preserve">. </w:t>
      </w:r>
    </w:p>
    <w:p w14:paraId="77470268" w14:textId="1A2F8568" w:rsidR="00EA048D" w:rsidRPr="00C01ED5" w:rsidRDefault="000F5150" w:rsidP="008176B4">
      <w:pPr>
        <w:jc w:val="both"/>
        <w:rPr>
          <w:rFonts w:ascii="Arial" w:hAnsi="Arial" w:cs="Arial"/>
          <w:sz w:val="24"/>
          <w:szCs w:val="24"/>
        </w:rPr>
      </w:pPr>
      <w:r w:rsidRPr="00C01ED5">
        <w:rPr>
          <w:rFonts w:ascii="Arial" w:hAnsi="Arial" w:cs="Arial"/>
          <w:sz w:val="24"/>
          <w:szCs w:val="24"/>
        </w:rPr>
        <w:t>Other</w:t>
      </w:r>
      <w:r w:rsidR="00A0597A" w:rsidRPr="00C01ED5">
        <w:rPr>
          <w:rFonts w:ascii="Arial" w:hAnsi="Arial" w:cs="Arial"/>
          <w:sz w:val="24"/>
          <w:szCs w:val="24"/>
        </w:rPr>
        <w:t xml:space="preserve"> duties of the T</w:t>
      </w:r>
      <w:r w:rsidR="00EA048D" w:rsidRPr="00C01ED5">
        <w:rPr>
          <w:rFonts w:ascii="Arial" w:hAnsi="Arial" w:cs="Arial"/>
          <w:sz w:val="24"/>
          <w:szCs w:val="24"/>
        </w:rPr>
        <w:t>reasurer include:</w:t>
      </w:r>
    </w:p>
    <w:p w14:paraId="7A345992" w14:textId="0721E3EB" w:rsidR="00EA048D" w:rsidRPr="00C01ED5" w:rsidRDefault="00CA32C1">
      <w:pPr>
        <w:pStyle w:val="ListParagraph"/>
        <w:numPr>
          <w:ilvl w:val="0"/>
          <w:numId w:val="38"/>
        </w:numPr>
        <w:jc w:val="both"/>
        <w:rPr>
          <w:rFonts w:ascii="Arial" w:hAnsi="Arial" w:cs="Arial"/>
          <w:sz w:val="24"/>
          <w:szCs w:val="24"/>
        </w:rPr>
      </w:pPr>
      <w:r w:rsidRPr="00C01ED5">
        <w:rPr>
          <w:rFonts w:ascii="Arial" w:hAnsi="Arial" w:cs="Arial"/>
          <w:sz w:val="24"/>
          <w:szCs w:val="24"/>
        </w:rPr>
        <w:t>At WI meetings report</w:t>
      </w:r>
      <w:r w:rsidR="00A83D43" w:rsidRPr="00C01ED5">
        <w:rPr>
          <w:rFonts w:ascii="Arial" w:hAnsi="Arial" w:cs="Arial"/>
          <w:sz w:val="24"/>
          <w:szCs w:val="24"/>
        </w:rPr>
        <w:t>ing</w:t>
      </w:r>
      <w:r w:rsidRPr="00C01ED5">
        <w:rPr>
          <w:rFonts w:ascii="Arial" w:hAnsi="Arial" w:cs="Arial"/>
          <w:sz w:val="24"/>
          <w:szCs w:val="24"/>
        </w:rPr>
        <w:t xml:space="preserve"> on the WI’s finances, mak</w:t>
      </w:r>
      <w:r w:rsidR="00A83D43" w:rsidRPr="00C01ED5">
        <w:rPr>
          <w:rFonts w:ascii="Arial" w:hAnsi="Arial" w:cs="Arial"/>
          <w:sz w:val="24"/>
          <w:szCs w:val="24"/>
        </w:rPr>
        <w:t>ing</w:t>
      </w:r>
      <w:r w:rsidRPr="00C01ED5">
        <w:rPr>
          <w:rFonts w:ascii="Arial" w:hAnsi="Arial" w:cs="Arial"/>
          <w:sz w:val="24"/>
          <w:szCs w:val="24"/>
        </w:rPr>
        <w:t xml:space="preserve"> suggestions about fundraising, discuss</w:t>
      </w:r>
      <w:r w:rsidR="00A83D43" w:rsidRPr="00C01ED5">
        <w:rPr>
          <w:rFonts w:ascii="Arial" w:hAnsi="Arial" w:cs="Arial"/>
          <w:sz w:val="24"/>
          <w:szCs w:val="24"/>
        </w:rPr>
        <w:t>ing</w:t>
      </w:r>
      <w:r w:rsidRPr="00C01ED5">
        <w:rPr>
          <w:rFonts w:ascii="Arial" w:hAnsi="Arial" w:cs="Arial"/>
          <w:sz w:val="24"/>
          <w:szCs w:val="24"/>
        </w:rPr>
        <w:t xml:space="preserve"> the allocation of bursaries and cover</w:t>
      </w:r>
      <w:r w:rsidR="00A83D43" w:rsidRPr="00C01ED5">
        <w:rPr>
          <w:rFonts w:ascii="Arial" w:hAnsi="Arial" w:cs="Arial"/>
          <w:sz w:val="24"/>
          <w:szCs w:val="24"/>
        </w:rPr>
        <w:t>ing</w:t>
      </w:r>
      <w:r w:rsidRPr="00C01ED5">
        <w:rPr>
          <w:rFonts w:ascii="Arial" w:hAnsi="Arial" w:cs="Arial"/>
          <w:sz w:val="24"/>
          <w:szCs w:val="24"/>
        </w:rPr>
        <w:t xml:space="preserve"> any other financial matters. </w:t>
      </w:r>
    </w:p>
    <w:p w14:paraId="455D37BD" w14:textId="69983722" w:rsidR="005033BA" w:rsidRPr="00C01ED5" w:rsidRDefault="005033BA">
      <w:pPr>
        <w:pStyle w:val="ListParagraph"/>
        <w:numPr>
          <w:ilvl w:val="0"/>
          <w:numId w:val="38"/>
        </w:numPr>
        <w:jc w:val="both"/>
        <w:rPr>
          <w:rFonts w:ascii="Arial" w:hAnsi="Arial" w:cs="Arial"/>
          <w:sz w:val="24"/>
          <w:szCs w:val="24"/>
        </w:rPr>
      </w:pPr>
      <w:r w:rsidRPr="00C01ED5">
        <w:rPr>
          <w:rFonts w:ascii="Arial" w:hAnsi="Arial" w:cs="Arial"/>
          <w:sz w:val="24"/>
          <w:szCs w:val="24"/>
        </w:rPr>
        <w:t>Keep</w:t>
      </w:r>
      <w:r w:rsidR="00A83D43" w:rsidRPr="00C01ED5">
        <w:rPr>
          <w:rFonts w:ascii="Arial" w:hAnsi="Arial" w:cs="Arial"/>
          <w:sz w:val="24"/>
          <w:szCs w:val="24"/>
        </w:rPr>
        <w:t>ing</w:t>
      </w:r>
      <w:r w:rsidRPr="00C01ED5">
        <w:rPr>
          <w:rFonts w:ascii="Arial" w:hAnsi="Arial" w:cs="Arial"/>
          <w:sz w:val="24"/>
          <w:szCs w:val="24"/>
        </w:rPr>
        <w:t xml:space="preserve"> the bank mandate up to date as signatories change. </w:t>
      </w:r>
    </w:p>
    <w:p w14:paraId="243037B0" w14:textId="77777777" w:rsidR="00A935ED" w:rsidRPr="00C01ED5" w:rsidRDefault="00A935ED">
      <w:pPr>
        <w:pStyle w:val="ListParagraph"/>
        <w:numPr>
          <w:ilvl w:val="0"/>
          <w:numId w:val="38"/>
        </w:numPr>
        <w:jc w:val="both"/>
        <w:rPr>
          <w:rFonts w:ascii="Arial" w:hAnsi="Arial" w:cs="Arial"/>
          <w:sz w:val="24"/>
          <w:szCs w:val="24"/>
        </w:rPr>
      </w:pPr>
      <w:r w:rsidRPr="00C01ED5">
        <w:rPr>
          <w:rFonts w:ascii="Arial" w:hAnsi="Arial" w:cs="Arial"/>
          <w:sz w:val="24"/>
          <w:szCs w:val="24"/>
        </w:rPr>
        <w:t xml:space="preserve">Paying all invoices and issuing receipts. </w:t>
      </w:r>
    </w:p>
    <w:p w14:paraId="340DEDE8" w14:textId="331AEFA8" w:rsidR="003A570B" w:rsidRPr="00C01ED5" w:rsidRDefault="00A935ED">
      <w:pPr>
        <w:pStyle w:val="ListParagraph"/>
        <w:numPr>
          <w:ilvl w:val="0"/>
          <w:numId w:val="38"/>
        </w:numPr>
        <w:jc w:val="both"/>
        <w:rPr>
          <w:rFonts w:ascii="Arial" w:hAnsi="Arial" w:cs="Arial"/>
          <w:sz w:val="24"/>
          <w:szCs w:val="24"/>
        </w:rPr>
      </w:pPr>
      <w:r w:rsidRPr="00C01ED5">
        <w:rPr>
          <w:rFonts w:ascii="Arial" w:hAnsi="Arial" w:cs="Arial"/>
          <w:sz w:val="24"/>
          <w:szCs w:val="24"/>
        </w:rPr>
        <w:t>Present</w:t>
      </w:r>
      <w:r w:rsidR="00A83D43" w:rsidRPr="00C01ED5">
        <w:rPr>
          <w:rFonts w:ascii="Arial" w:hAnsi="Arial" w:cs="Arial"/>
          <w:sz w:val="24"/>
          <w:szCs w:val="24"/>
        </w:rPr>
        <w:t>ing</w:t>
      </w:r>
      <w:r w:rsidRPr="00C01ED5">
        <w:rPr>
          <w:rFonts w:ascii="Arial" w:hAnsi="Arial" w:cs="Arial"/>
          <w:sz w:val="24"/>
          <w:szCs w:val="24"/>
        </w:rPr>
        <w:t xml:space="preserve"> the independently examined accounts to the committee and then to the members at the Annual Meeting, accompanied by bank statements. </w:t>
      </w:r>
    </w:p>
    <w:p w14:paraId="0AA1BA63" w14:textId="77777777" w:rsidR="00A0597A" w:rsidRPr="00C01ED5" w:rsidRDefault="00A0597A" w:rsidP="00A0597A">
      <w:pPr>
        <w:pStyle w:val="ListParagraph"/>
        <w:jc w:val="both"/>
        <w:rPr>
          <w:rFonts w:ascii="Arial" w:hAnsi="Arial" w:cs="Arial"/>
          <w:sz w:val="24"/>
          <w:szCs w:val="24"/>
        </w:rPr>
      </w:pPr>
    </w:p>
    <w:p w14:paraId="039EC988" w14:textId="72130CCC" w:rsidR="00716119" w:rsidRPr="00C01ED5" w:rsidRDefault="4DFC640E" w:rsidP="59C08E1B">
      <w:pPr>
        <w:pStyle w:val="Heading2"/>
        <w:numPr>
          <w:ilvl w:val="0"/>
          <w:numId w:val="0"/>
        </w:numPr>
        <w:ind w:left="720"/>
      </w:pPr>
      <w:bookmarkStart w:id="16" w:name="_Toc200033755"/>
      <w:r w:rsidRPr="00C01ED5">
        <w:t xml:space="preserve">2.11 </w:t>
      </w:r>
      <w:r w:rsidR="00714515" w:rsidRPr="00C01ED5">
        <w:t xml:space="preserve">Additional </w:t>
      </w:r>
      <w:r w:rsidR="003A570B" w:rsidRPr="00C01ED5">
        <w:t xml:space="preserve">committee </w:t>
      </w:r>
      <w:r w:rsidR="00714515" w:rsidRPr="00C01ED5">
        <w:t>positions</w:t>
      </w:r>
      <w:bookmarkEnd w:id="16"/>
      <w:r w:rsidR="00714515" w:rsidRPr="00C01ED5">
        <w:t xml:space="preserve"> </w:t>
      </w:r>
    </w:p>
    <w:p w14:paraId="2724A139" w14:textId="4EEE40EE" w:rsidR="00647FB4" w:rsidRPr="00C01ED5" w:rsidRDefault="00647FB4" w:rsidP="008176B4">
      <w:pPr>
        <w:jc w:val="both"/>
        <w:rPr>
          <w:rFonts w:ascii="Arial" w:hAnsi="Arial" w:cs="Arial"/>
          <w:sz w:val="24"/>
          <w:szCs w:val="24"/>
        </w:rPr>
      </w:pPr>
      <w:r w:rsidRPr="00C01ED5">
        <w:rPr>
          <w:rFonts w:ascii="Arial" w:hAnsi="Arial" w:cs="Arial"/>
          <w:sz w:val="24"/>
          <w:szCs w:val="24"/>
        </w:rPr>
        <w:t xml:space="preserve">Additional roles include, but are not limited to, the following: </w:t>
      </w:r>
    </w:p>
    <w:tbl>
      <w:tblPr>
        <w:tblStyle w:val="TableGrid"/>
        <w:tblW w:w="0" w:type="auto"/>
        <w:tblLook w:val="04A0" w:firstRow="1" w:lastRow="0" w:firstColumn="1" w:lastColumn="0" w:noHBand="0" w:noVBand="1"/>
      </w:tblPr>
      <w:tblGrid>
        <w:gridCol w:w="2344"/>
        <w:gridCol w:w="6672"/>
      </w:tblGrid>
      <w:tr w:rsidR="0026579A" w:rsidRPr="00C01ED5" w14:paraId="55DAC14B" w14:textId="77777777" w:rsidTr="0026579A">
        <w:tc>
          <w:tcPr>
            <w:tcW w:w="2376" w:type="dxa"/>
          </w:tcPr>
          <w:p w14:paraId="2465E81B" w14:textId="11A30D78" w:rsidR="0026579A" w:rsidRPr="00C01ED5" w:rsidRDefault="001D3D0F" w:rsidP="008229DB">
            <w:pPr>
              <w:rPr>
                <w:rFonts w:ascii="Arial" w:hAnsi="Arial" w:cs="Arial"/>
                <w:sz w:val="24"/>
                <w:szCs w:val="24"/>
              </w:rPr>
            </w:pPr>
            <w:r w:rsidRPr="00C01ED5">
              <w:rPr>
                <w:rFonts w:ascii="Arial" w:hAnsi="Arial" w:cs="Arial"/>
                <w:sz w:val="24"/>
                <w:szCs w:val="24"/>
              </w:rPr>
              <w:t>Vice-President(s)</w:t>
            </w:r>
          </w:p>
        </w:tc>
        <w:tc>
          <w:tcPr>
            <w:tcW w:w="6866" w:type="dxa"/>
          </w:tcPr>
          <w:p w14:paraId="74860E2D" w14:textId="72397E99" w:rsidR="0026579A" w:rsidRPr="00C01ED5" w:rsidRDefault="0026579A" w:rsidP="008229DB">
            <w:pPr>
              <w:rPr>
                <w:rFonts w:ascii="Arial" w:hAnsi="Arial" w:cs="Arial"/>
                <w:sz w:val="24"/>
                <w:szCs w:val="24"/>
              </w:rPr>
            </w:pPr>
            <w:r w:rsidRPr="00C01ED5">
              <w:rPr>
                <w:rFonts w:ascii="Arial" w:hAnsi="Arial" w:cs="Arial"/>
                <w:sz w:val="24"/>
                <w:szCs w:val="24"/>
              </w:rPr>
              <w:t xml:space="preserve">The </w:t>
            </w:r>
            <w:r w:rsidR="001D3D0F" w:rsidRPr="00C01ED5">
              <w:rPr>
                <w:rFonts w:ascii="Arial" w:hAnsi="Arial" w:cs="Arial"/>
                <w:sz w:val="24"/>
                <w:szCs w:val="24"/>
              </w:rPr>
              <w:t>Vice-President(s)</w:t>
            </w:r>
            <w:r w:rsidRPr="00C01ED5">
              <w:rPr>
                <w:rFonts w:ascii="Arial" w:hAnsi="Arial" w:cs="Arial"/>
                <w:sz w:val="24"/>
                <w:szCs w:val="24"/>
              </w:rPr>
              <w:t xml:space="preserve"> is elected at the first meeting after the </w:t>
            </w:r>
            <w:r w:rsidR="00211F58" w:rsidRPr="00C01ED5">
              <w:rPr>
                <w:rFonts w:ascii="Arial" w:hAnsi="Arial" w:cs="Arial"/>
                <w:sz w:val="24"/>
                <w:szCs w:val="24"/>
              </w:rPr>
              <w:t>Annual Meeting</w:t>
            </w:r>
            <w:r w:rsidR="008229DB" w:rsidRPr="00C01ED5">
              <w:rPr>
                <w:rFonts w:ascii="Arial" w:hAnsi="Arial" w:cs="Arial"/>
                <w:sz w:val="24"/>
                <w:szCs w:val="24"/>
              </w:rPr>
              <w:t xml:space="preserve">. You can have up to three </w:t>
            </w:r>
            <w:r w:rsidR="001D3D0F" w:rsidRPr="00C01ED5">
              <w:rPr>
                <w:rFonts w:ascii="Arial" w:hAnsi="Arial" w:cs="Arial"/>
                <w:sz w:val="24"/>
                <w:szCs w:val="24"/>
              </w:rPr>
              <w:t>Vice-President(s)</w:t>
            </w:r>
            <w:r w:rsidRPr="00C01ED5">
              <w:rPr>
                <w:rFonts w:ascii="Arial" w:hAnsi="Arial" w:cs="Arial"/>
                <w:sz w:val="24"/>
                <w:szCs w:val="24"/>
              </w:rPr>
              <w:t xml:space="preserve">. The president can delegate duties to the </w:t>
            </w:r>
            <w:r w:rsidR="001D3D0F" w:rsidRPr="00C01ED5">
              <w:rPr>
                <w:rFonts w:ascii="Arial" w:hAnsi="Arial" w:cs="Arial"/>
                <w:sz w:val="24"/>
                <w:szCs w:val="24"/>
              </w:rPr>
              <w:t>Vice-President(s)</w:t>
            </w:r>
            <w:r w:rsidR="00C0547C" w:rsidRPr="00C01ED5">
              <w:rPr>
                <w:rFonts w:ascii="Arial" w:hAnsi="Arial" w:cs="Arial"/>
                <w:sz w:val="24"/>
                <w:szCs w:val="24"/>
              </w:rPr>
              <w:t>,</w:t>
            </w:r>
            <w:r w:rsidRPr="00C01ED5">
              <w:rPr>
                <w:rFonts w:ascii="Arial" w:hAnsi="Arial" w:cs="Arial"/>
                <w:sz w:val="24"/>
                <w:szCs w:val="24"/>
              </w:rPr>
              <w:t xml:space="preserve"> such as chairing the WI meeting. </w:t>
            </w:r>
          </w:p>
        </w:tc>
      </w:tr>
      <w:tr w:rsidR="0026579A" w:rsidRPr="00C01ED5" w14:paraId="52A8DA06" w14:textId="77777777" w:rsidTr="0026579A">
        <w:tc>
          <w:tcPr>
            <w:tcW w:w="2376" w:type="dxa"/>
          </w:tcPr>
          <w:p w14:paraId="44363848" w14:textId="51A10C58" w:rsidR="0026579A" w:rsidRPr="00C01ED5" w:rsidRDefault="0026579A" w:rsidP="008229DB">
            <w:pPr>
              <w:rPr>
                <w:rFonts w:ascii="Arial" w:hAnsi="Arial" w:cs="Arial"/>
                <w:sz w:val="24"/>
                <w:szCs w:val="24"/>
              </w:rPr>
            </w:pPr>
            <w:r w:rsidRPr="00C01ED5">
              <w:rPr>
                <w:rFonts w:ascii="Arial" w:hAnsi="Arial" w:cs="Arial"/>
                <w:sz w:val="24"/>
                <w:szCs w:val="24"/>
              </w:rPr>
              <w:t xml:space="preserve">Assistant Secretary </w:t>
            </w:r>
          </w:p>
        </w:tc>
        <w:tc>
          <w:tcPr>
            <w:tcW w:w="6866" w:type="dxa"/>
          </w:tcPr>
          <w:p w14:paraId="6F19FA6B" w14:textId="50513C53" w:rsidR="0026579A" w:rsidRPr="00C01ED5" w:rsidRDefault="0026579A" w:rsidP="008229DB">
            <w:pPr>
              <w:rPr>
                <w:rFonts w:ascii="Arial" w:hAnsi="Arial" w:cs="Arial"/>
                <w:sz w:val="24"/>
                <w:szCs w:val="24"/>
              </w:rPr>
            </w:pPr>
            <w:r w:rsidRPr="00C01ED5">
              <w:rPr>
                <w:rFonts w:ascii="Arial" w:hAnsi="Arial" w:cs="Arial"/>
                <w:sz w:val="24"/>
                <w:szCs w:val="24"/>
              </w:rPr>
              <w:t>The</w:t>
            </w:r>
            <w:r w:rsidRPr="00C01ED5">
              <w:rPr>
                <w:rFonts w:ascii="Arial" w:hAnsi="Arial" w:cs="Arial"/>
                <w:b/>
                <w:sz w:val="24"/>
                <w:szCs w:val="24"/>
              </w:rPr>
              <w:t xml:space="preserve"> </w:t>
            </w:r>
            <w:r w:rsidRPr="00C01ED5">
              <w:rPr>
                <w:rFonts w:ascii="Arial" w:hAnsi="Arial" w:cs="Arial"/>
                <w:sz w:val="24"/>
                <w:szCs w:val="24"/>
              </w:rPr>
              <w:t>Assistant Secretary should have specific tasks delegated to her such as taking the minutes or completing the attendance register.</w:t>
            </w:r>
          </w:p>
        </w:tc>
      </w:tr>
      <w:tr w:rsidR="0026579A" w:rsidRPr="00C01ED5" w14:paraId="13636207" w14:textId="77777777" w:rsidTr="0026579A">
        <w:tc>
          <w:tcPr>
            <w:tcW w:w="2376" w:type="dxa"/>
          </w:tcPr>
          <w:p w14:paraId="32C0FB76" w14:textId="1DE652BB" w:rsidR="0026579A" w:rsidRPr="00C01ED5" w:rsidRDefault="0026579A" w:rsidP="008229DB">
            <w:pPr>
              <w:rPr>
                <w:rFonts w:ascii="Arial" w:hAnsi="Arial" w:cs="Arial"/>
                <w:sz w:val="24"/>
                <w:szCs w:val="24"/>
              </w:rPr>
            </w:pPr>
            <w:r w:rsidRPr="00C01ED5">
              <w:rPr>
                <w:rFonts w:ascii="Arial" w:hAnsi="Arial" w:cs="Arial"/>
                <w:sz w:val="24"/>
                <w:szCs w:val="24"/>
              </w:rPr>
              <w:t xml:space="preserve">Assistant Treasurer </w:t>
            </w:r>
          </w:p>
        </w:tc>
        <w:tc>
          <w:tcPr>
            <w:tcW w:w="6866" w:type="dxa"/>
          </w:tcPr>
          <w:p w14:paraId="307BAB32" w14:textId="64C145B8" w:rsidR="0026579A" w:rsidRPr="00C01ED5" w:rsidRDefault="0026579A" w:rsidP="008229DB">
            <w:pPr>
              <w:rPr>
                <w:rFonts w:ascii="Arial" w:hAnsi="Arial" w:cs="Arial"/>
                <w:sz w:val="24"/>
                <w:szCs w:val="24"/>
              </w:rPr>
            </w:pPr>
            <w:r w:rsidRPr="00C01ED5">
              <w:rPr>
                <w:rFonts w:ascii="Arial" w:hAnsi="Arial" w:cs="Arial"/>
                <w:sz w:val="24"/>
                <w:szCs w:val="24"/>
              </w:rPr>
              <w:t>The Assistant Treasurer should have specific tasks delegated to her</w:t>
            </w:r>
            <w:r w:rsidR="00C0547C" w:rsidRPr="00C01ED5">
              <w:rPr>
                <w:rFonts w:ascii="Arial" w:hAnsi="Arial" w:cs="Arial"/>
                <w:sz w:val="24"/>
                <w:szCs w:val="24"/>
              </w:rPr>
              <w:t>,</w:t>
            </w:r>
            <w:r w:rsidRPr="00C01ED5">
              <w:rPr>
                <w:rFonts w:ascii="Arial" w:hAnsi="Arial" w:cs="Arial"/>
                <w:sz w:val="24"/>
                <w:szCs w:val="24"/>
              </w:rPr>
              <w:t xml:space="preserve"> such as col</w:t>
            </w:r>
            <w:r w:rsidR="008229DB" w:rsidRPr="00C01ED5">
              <w:rPr>
                <w:rFonts w:ascii="Arial" w:hAnsi="Arial" w:cs="Arial"/>
                <w:sz w:val="24"/>
                <w:szCs w:val="24"/>
              </w:rPr>
              <w:t>lecting the annual subscription fees</w:t>
            </w:r>
            <w:r w:rsidRPr="00C01ED5">
              <w:rPr>
                <w:rFonts w:ascii="Arial" w:hAnsi="Arial" w:cs="Arial"/>
                <w:sz w:val="24"/>
                <w:szCs w:val="24"/>
              </w:rPr>
              <w:t>.</w:t>
            </w:r>
          </w:p>
        </w:tc>
      </w:tr>
      <w:tr w:rsidR="0026579A" w:rsidRPr="00C01ED5" w14:paraId="72729DD8" w14:textId="77777777" w:rsidTr="0026579A">
        <w:tc>
          <w:tcPr>
            <w:tcW w:w="2376" w:type="dxa"/>
          </w:tcPr>
          <w:p w14:paraId="66B4573F" w14:textId="4A43A379" w:rsidR="0026579A" w:rsidRPr="00C01ED5" w:rsidRDefault="0026579A" w:rsidP="008229DB">
            <w:pPr>
              <w:rPr>
                <w:rFonts w:ascii="Arial" w:hAnsi="Arial" w:cs="Arial"/>
                <w:sz w:val="24"/>
                <w:szCs w:val="24"/>
              </w:rPr>
            </w:pPr>
          </w:p>
        </w:tc>
        <w:tc>
          <w:tcPr>
            <w:tcW w:w="6866" w:type="dxa"/>
          </w:tcPr>
          <w:p w14:paraId="2F83E846" w14:textId="6AD60D5D" w:rsidR="0026579A" w:rsidRPr="00C01ED5" w:rsidRDefault="0026579A" w:rsidP="003B10FC">
            <w:pPr>
              <w:rPr>
                <w:rFonts w:ascii="Arial" w:hAnsi="Arial" w:cs="Arial"/>
                <w:sz w:val="24"/>
                <w:szCs w:val="24"/>
              </w:rPr>
            </w:pPr>
          </w:p>
        </w:tc>
      </w:tr>
    </w:tbl>
    <w:p w14:paraId="40894621" w14:textId="3A4B69AC" w:rsidR="00C21999" w:rsidRPr="00C01ED5" w:rsidRDefault="00C21999">
      <w:pPr>
        <w:rPr>
          <w:rFonts w:ascii="Arial" w:hAnsi="Arial" w:cs="Arial"/>
          <w:b/>
          <w:sz w:val="24"/>
          <w:szCs w:val="24"/>
        </w:rPr>
      </w:pPr>
    </w:p>
    <w:p w14:paraId="20058DB4" w14:textId="3BB0A88C" w:rsidR="00B506E9" w:rsidRPr="00C01ED5" w:rsidRDefault="0276D806" w:rsidP="59C08E1B">
      <w:pPr>
        <w:pStyle w:val="Heading2"/>
        <w:numPr>
          <w:ilvl w:val="0"/>
          <w:numId w:val="0"/>
        </w:numPr>
        <w:ind w:left="720"/>
      </w:pPr>
      <w:bookmarkStart w:id="17" w:name="_Toc200033756"/>
      <w:r w:rsidRPr="00C01ED5">
        <w:lastRenderedPageBreak/>
        <w:t xml:space="preserve">2.12 </w:t>
      </w:r>
      <w:r w:rsidR="003A570B" w:rsidRPr="00C01ED5">
        <w:t>Addition</w:t>
      </w:r>
      <w:r w:rsidR="005F0361" w:rsidRPr="00C01ED5">
        <w:t>al</w:t>
      </w:r>
      <w:r w:rsidR="003A570B" w:rsidRPr="00C01ED5">
        <w:t xml:space="preserve"> roles that do not have to be carried out by a committee member</w:t>
      </w:r>
      <w:bookmarkEnd w:id="17"/>
    </w:p>
    <w:p w14:paraId="71683D9B" w14:textId="43C0A1B2" w:rsidR="00DF28A4" w:rsidRPr="00C01ED5" w:rsidRDefault="00DF28A4" w:rsidP="003A570B">
      <w:pPr>
        <w:jc w:val="both"/>
        <w:rPr>
          <w:rFonts w:ascii="Arial" w:hAnsi="Arial" w:cs="Arial"/>
          <w:b/>
          <w:bCs/>
          <w:sz w:val="24"/>
          <w:szCs w:val="24"/>
        </w:rPr>
      </w:pPr>
      <w:r w:rsidRPr="00C01ED5">
        <w:rPr>
          <w:rFonts w:ascii="Arial" w:hAnsi="Arial" w:cs="Arial"/>
          <w:b/>
          <w:bCs/>
          <w:sz w:val="24"/>
          <w:szCs w:val="24"/>
        </w:rPr>
        <w:t>Membership Communication System (MCS) Representative</w:t>
      </w:r>
    </w:p>
    <w:p w14:paraId="500801EE" w14:textId="037010E5" w:rsidR="00DF28A4" w:rsidRPr="00C01ED5" w:rsidRDefault="00DF28A4" w:rsidP="003A570B">
      <w:pPr>
        <w:jc w:val="both"/>
        <w:rPr>
          <w:rFonts w:ascii="Arial" w:hAnsi="Arial" w:cs="Arial"/>
          <w:b/>
          <w:bCs/>
          <w:color w:val="000000" w:themeColor="text1"/>
          <w:sz w:val="24"/>
          <w:szCs w:val="24"/>
        </w:rPr>
      </w:pPr>
      <w:r w:rsidRPr="00C01ED5">
        <w:rPr>
          <w:rFonts w:ascii="Arial" w:hAnsi="Arial" w:cs="Arial"/>
          <w:sz w:val="24"/>
          <w:szCs w:val="24"/>
        </w:rPr>
        <w:t xml:space="preserve">An MCS Representative enters members’ information onto the MCS and ensures all details are regularly checked and updated. For more information about the MCS see section </w:t>
      </w:r>
      <w:r w:rsidR="00FB0DCE" w:rsidRPr="00C01ED5">
        <w:rPr>
          <w:rFonts w:ascii="Arial" w:hAnsi="Arial" w:cs="Arial"/>
          <w:sz w:val="24"/>
          <w:szCs w:val="24"/>
        </w:rPr>
        <w:t>1</w:t>
      </w:r>
      <w:r w:rsidR="364DB73B" w:rsidRPr="00C01ED5">
        <w:rPr>
          <w:rFonts w:ascii="Arial" w:hAnsi="Arial" w:cs="Arial"/>
          <w:sz w:val="24"/>
          <w:szCs w:val="24"/>
        </w:rPr>
        <w:t>1</w:t>
      </w:r>
      <w:r w:rsidRPr="00C01ED5">
        <w:rPr>
          <w:rFonts w:ascii="Arial" w:hAnsi="Arial" w:cs="Arial"/>
          <w:sz w:val="24"/>
          <w:szCs w:val="24"/>
        </w:rPr>
        <w:t>.1.</w:t>
      </w:r>
    </w:p>
    <w:p w14:paraId="10B1E453" w14:textId="36082460" w:rsidR="00697C12" w:rsidRPr="00C01ED5" w:rsidRDefault="00262B26" w:rsidP="003A570B">
      <w:pPr>
        <w:jc w:val="both"/>
        <w:rPr>
          <w:rFonts w:ascii="Arial" w:hAnsi="Arial" w:cs="Arial"/>
          <w:b/>
          <w:color w:val="000000" w:themeColor="text1"/>
          <w:sz w:val="24"/>
          <w:szCs w:val="24"/>
        </w:rPr>
      </w:pPr>
      <w:r w:rsidRPr="00C01ED5">
        <w:rPr>
          <w:rFonts w:ascii="Arial" w:hAnsi="Arial" w:cs="Arial"/>
          <w:b/>
          <w:color w:val="000000" w:themeColor="text1"/>
          <w:sz w:val="24"/>
          <w:szCs w:val="24"/>
        </w:rPr>
        <w:t xml:space="preserve">Social Media Officer </w:t>
      </w:r>
    </w:p>
    <w:p w14:paraId="7C274CE2" w14:textId="7771C606" w:rsidR="00706B09" w:rsidRPr="00C01ED5" w:rsidRDefault="00706B09" w:rsidP="00706B09">
      <w:pPr>
        <w:spacing w:after="0" w:line="240" w:lineRule="auto"/>
        <w:rPr>
          <w:rFonts w:ascii="Arial" w:eastAsia="Times New Roman" w:hAnsi="Arial" w:cs="Arial"/>
          <w:sz w:val="24"/>
          <w:szCs w:val="24"/>
          <w:lang w:eastAsia="en-GB"/>
        </w:rPr>
      </w:pPr>
      <w:r w:rsidRPr="00C01ED5">
        <w:rPr>
          <w:rFonts w:ascii="Arial" w:eastAsia="Times New Roman" w:hAnsi="Arial" w:cs="Arial"/>
          <w:sz w:val="24"/>
          <w:szCs w:val="24"/>
          <w:lang w:eastAsia="en-GB"/>
        </w:rPr>
        <w:t>A member who is responsible for running the WI's social media channels, and updating them with the latest news, photos and upcoming events. This role can be shared by a few members.</w:t>
      </w:r>
    </w:p>
    <w:p w14:paraId="5DF6BB44" w14:textId="77777777" w:rsidR="00697C12" w:rsidRPr="00C01ED5" w:rsidRDefault="00697C12" w:rsidP="003A570B">
      <w:pPr>
        <w:jc w:val="both"/>
        <w:rPr>
          <w:rFonts w:ascii="Arial" w:hAnsi="Arial" w:cs="Arial"/>
          <w:b/>
          <w:color w:val="000000" w:themeColor="text1"/>
          <w:sz w:val="24"/>
          <w:szCs w:val="24"/>
        </w:rPr>
      </w:pPr>
    </w:p>
    <w:p w14:paraId="742E2A14" w14:textId="00E5434E" w:rsidR="00B506E9" w:rsidRPr="00C01ED5" w:rsidRDefault="00B506E9" w:rsidP="003A570B">
      <w:pPr>
        <w:jc w:val="both"/>
        <w:rPr>
          <w:rFonts w:ascii="Arial" w:hAnsi="Arial" w:cs="Arial"/>
          <w:b/>
          <w:color w:val="000000" w:themeColor="text1"/>
          <w:sz w:val="24"/>
          <w:szCs w:val="24"/>
        </w:rPr>
      </w:pPr>
      <w:r w:rsidRPr="00C01ED5">
        <w:rPr>
          <w:rFonts w:ascii="Arial" w:hAnsi="Arial" w:cs="Arial"/>
          <w:b/>
          <w:color w:val="000000" w:themeColor="text1"/>
          <w:sz w:val="24"/>
          <w:szCs w:val="24"/>
        </w:rPr>
        <w:t xml:space="preserve">Programme planning team </w:t>
      </w:r>
    </w:p>
    <w:p w14:paraId="2FAC527D" w14:textId="0F2E076E" w:rsidR="00B506E9" w:rsidRPr="00C01ED5" w:rsidRDefault="00B506E9" w:rsidP="003A570B">
      <w:pPr>
        <w:jc w:val="both"/>
        <w:rPr>
          <w:rFonts w:ascii="Arial" w:hAnsi="Arial" w:cs="Arial"/>
          <w:sz w:val="24"/>
          <w:szCs w:val="24"/>
        </w:rPr>
      </w:pPr>
      <w:r w:rsidRPr="00C01ED5">
        <w:rPr>
          <w:rFonts w:ascii="Arial" w:hAnsi="Arial" w:cs="Arial"/>
          <w:sz w:val="24"/>
          <w:szCs w:val="24"/>
        </w:rPr>
        <w:t>The programme planning team can put together the speakers and activities for the year. Please see section 2.1</w:t>
      </w:r>
      <w:r w:rsidR="6A96113E" w:rsidRPr="00C01ED5">
        <w:rPr>
          <w:rFonts w:ascii="Arial" w:hAnsi="Arial" w:cs="Arial"/>
          <w:sz w:val="24"/>
          <w:szCs w:val="24"/>
        </w:rPr>
        <w:t>3</w:t>
      </w:r>
      <w:r w:rsidRPr="00C01ED5">
        <w:rPr>
          <w:rFonts w:ascii="Arial" w:hAnsi="Arial" w:cs="Arial"/>
          <w:sz w:val="24"/>
          <w:szCs w:val="24"/>
        </w:rPr>
        <w:t xml:space="preserve"> ‘How to set the WI programme’ for more information. This team can include committee and non-committee members. </w:t>
      </w:r>
    </w:p>
    <w:p w14:paraId="3A9BDC25" w14:textId="292E6848" w:rsidR="00B506E9" w:rsidRPr="00C01ED5" w:rsidRDefault="00B506E9" w:rsidP="003A570B">
      <w:pPr>
        <w:jc w:val="both"/>
        <w:rPr>
          <w:rFonts w:ascii="Arial" w:hAnsi="Arial" w:cs="Arial"/>
          <w:b/>
          <w:sz w:val="24"/>
          <w:szCs w:val="24"/>
        </w:rPr>
      </w:pPr>
      <w:r w:rsidRPr="00C01ED5">
        <w:rPr>
          <w:rFonts w:ascii="Arial" w:hAnsi="Arial" w:cs="Arial"/>
          <w:b/>
          <w:sz w:val="24"/>
          <w:szCs w:val="24"/>
        </w:rPr>
        <w:t>Bookkeeper</w:t>
      </w:r>
    </w:p>
    <w:p w14:paraId="4A152B64" w14:textId="529C2D0B" w:rsidR="00B506E9" w:rsidRPr="00C01ED5" w:rsidRDefault="00B506E9" w:rsidP="5E4E1570">
      <w:pPr>
        <w:jc w:val="both"/>
        <w:rPr>
          <w:rFonts w:ascii="Arial" w:hAnsi="Arial" w:cs="Arial"/>
          <w:b/>
          <w:bCs/>
          <w:color w:val="000000" w:themeColor="text1"/>
          <w:sz w:val="24"/>
          <w:szCs w:val="24"/>
        </w:rPr>
      </w:pPr>
      <w:r w:rsidRPr="00C01ED5">
        <w:rPr>
          <w:rFonts w:ascii="Arial" w:hAnsi="Arial" w:cs="Arial"/>
          <w:sz w:val="24"/>
          <w:szCs w:val="24"/>
        </w:rPr>
        <w:t>The Bookkeeper may keep the records of the financial affairs of the WI where this cannot be carried out by the Treasurer.</w:t>
      </w:r>
      <w:r w:rsidR="00370B5E" w:rsidRPr="00C01ED5">
        <w:rPr>
          <w:rFonts w:ascii="Arial" w:hAnsi="Arial" w:cs="Arial"/>
          <w:sz w:val="24"/>
          <w:szCs w:val="24"/>
        </w:rPr>
        <w:t xml:space="preserve"> The financial respon</w:t>
      </w:r>
      <w:r w:rsidR="00FA64F0" w:rsidRPr="00C01ED5">
        <w:rPr>
          <w:rFonts w:ascii="Arial" w:hAnsi="Arial" w:cs="Arial"/>
          <w:sz w:val="24"/>
          <w:szCs w:val="24"/>
        </w:rPr>
        <w:t>sibility for the WI remains with</w:t>
      </w:r>
      <w:r w:rsidR="00370B5E" w:rsidRPr="00C01ED5">
        <w:rPr>
          <w:rFonts w:ascii="Arial" w:hAnsi="Arial" w:cs="Arial"/>
          <w:sz w:val="24"/>
          <w:szCs w:val="24"/>
        </w:rPr>
        <w:t xml:space="preserve"> the WI </w:t>
      </w:r>
      <w:r w:rsidR="5B04C361" w:rsidRPr="00C01ED5">
        <w:rPr>
          <w:rFonts w:ascii="Arial" w:hAnsi="Arial" w:cs="Arial"/>
          <w:sz w:val="24"/>
          <w:szCs w:val="24"/>
        </w:rPr>
        <w:t>c</w:t>
      </w:r>
      <w:r w:rsidR="00370B5E" w:rsidRPr="00C01ED5">
        <w:rPr>
          <w:rFonts w:ascii="Arial" w:hAnsi="Arial" w:cs="Arial"/>
          <w:sz w:val="24"/>
          <w:szCs w:val="24"/>
        </w:rPr>
        <w:t xml:space="preserve">ommittee. </w:t>
      </w:r>
    </w:p>
    <w:p w14:paraId="42D09C06" w14:textId="7E6C61E8" w:rsidR="003A570B" w:rsidRPr="00C01ED5" w:rsidRDefault="003A570B" w:rsidP="003A570B">
      <w:pPr>
        <w:jc w:val="both"/>
        <w:rPr>
          <w:rFonts w:ascii="Arial" w:hAnsi="Arial" w:cs="Arial"/>
          <w:b/>
          <w:color w:val="000000" w:themeColor="text1"/>
          <w:sz w:val="24"/>
          <w:szCs w:val="24"/>
        </w:rPr>
      </w:pPr>
      <w:r w:rsidRPr="00C01ED5">
        <w:rPr>
          <w:rFonts w:ascii="Arial" w:hAnsi="Arial" w:cs="Arial"/>
          <w:b/>
          <w:color w:val="000000" w:themeColor="text1"/>
          <w:sz w:val="24"/>
          <w:szCs w:val="24"/>
        </w:rPr>
        <w:t xml:space="preserve">Climate Ambassadors </w:t>
      </w:r>
    </w:p>
    <w:p w14:paraId="634AF2AE" w14:textId="0E93E280" w:rsidR="008D7289" w:rsidRPr="00C01ED5" w:rsidRDefault="0068BB94">
      <w:pPr>
        <w:jc w:val="both"/>
        <w:rPr>
          <w:rFonts w:ascii="Arial" w:hAnsi="Arial" w:cs="Arial"/>
          <w:color w:val="000000" w:themeColor="text1"/>
          <w:sz w:val="24"/>
          <w:szCs w:val="24"/>
        </w:rPr>
      </w:pPr>
      <w:r w:rsidRPr="00C01ED5">
        <w:rPr>
          <w:rFonts w:ascii="Arial" w:hAnsi="Arial" w:cs="Arial"/>
          <w:color w:val="000000" w:themeColor="text1"/>
          <w:sz w:val="24"/>
          <w:szCs w:val="24"/>
        </w:rPr>
        <w:t>Climate Ambassadors do </w:t>
      </w:r>
      <w:r w:rsidRPr="00C01ED5">
        <w:rPr>
          <w:rStyle w:val="Strong"/>
          <w:rFonts w:ascii="Arial" w:hAnsi="Arial" w:cs="Arial"/>
          <w:b w:val="0"/>
          <w:bCs w:val="0"/>
          <w:color w:val="000000" w:themeColor="text1"/>
          <w:sz w:val="24"/>
          <w:szCs w:val="24"/>
        </w:rPr>
        <w:t>great work to promote the NFWI’s</w:t>
      </w:r>
      <w:r w:rsidRPr="00C01ED5">
        <w:rPr>
          <w:rStyle w:val="Strong"/>
          <w:rFonts w:ascii="Arial" w:hAnsi="Arial" w:cs="Arial"/>
          <w:color w:val="000000" w:themeColor="text1"/>
          <w:sz w:val="24"/>
          <w:szCs w:val="24"/>
        </w:rPr>
        <w:t> </w:t>
      </w:r>
      <w:r w:rsidRPr="00C01ED5">
        <w:rPr>
          <w:rStyle w:val="Strong"/>
          <w:rFonts w:ascii="Arial" w:hAnsi="Arial" w:cs="Arial"/>
          <w:b w:val="0"/>
          <w:bCs w:val="0"/>
          <w:color w:val="000000" w:themeColor="text1"/>
          <w:sz w:val="24"/>
          <w:szCs w:val="24"/>
          <w:bdr w:val="none" w:sz="0" w:space="0" w:color="auto" w:frame="1"/>
        </w:rPr>
        <w:t>Climate Change campaign</w:t>
      </w:r>
      <w:r w:rsidRPr="00C01ED5">
        <w:rPr>
          <w:rFonts w:ascii="Arial" w:hAnsi="Arial" w:cs="Arial"/>
          <w:color w:val="000000" w:themeColor="text1"/>
          <w:sz w:val="24"/>
          <w:szCs w:val="24"/>
        </w:rPr>
        <w:t xml:space="preserve">. Over the years, they have formed </w:t>
      </w:r>
      <w:r w:rsidR="207287B7" w:rsidRPr="00C01ED5">
        <w:rPr>
          <w:rFonts w:ascii="Arial" w:hAnsi="Arial" w:cs="Arial"/>
          <w:color w:val="000000" w:themeColor="text1"/>
          <w:sz w:val="24"/>
          <w:szCs w:val="24"/>
        </w:rPr>
        <w:t xml:space="preserve">influential </w:t>
      </w:r>
      <w:r w:rsidRPr="00C01ED5">
        <w:rPr>
          <w:rFonts w:ascii="Arial" w:hAnsi="Arial" w:cs="Arial"/>
          <w:color w:val="000000" w:themeColor="text1"/>
          <w:sz w:val="24"/>
          <w:szCs w:val="24"/>
        </w:rPr>
        <w:t>relationships with their MPs and their wider communities</w:t>
      </w:r>
      <w:r w:rsidR="207287B7" w:rsidRPr="00C01ED5">
        <w:rPr>
          <w:rFonts w:ascii="Arial" w:hAnsi="Arial" w:cs="Arial"/>
          <w:color w:val="000000" w:themeColor="text1"/>
          <w:sz w:val="24"/>
          <w:szCs w:val="24"/>
        </w:rPr>
        <w:t xml:space="preserve"> and helped engage a wider audience in the WI’s campaigning work</w:t>
      </w:r>
      <w:r w:rsidRPr="00C01ED5">
        <w:rPr>
          <w:rFonts w:ascii="Arial" w:hAnsi="Arial" w:cs="Arial"/>
          <w:color w:val="000000" w:themeColor="text1"/>
          <w:sz w:val="24"/>
          <w:szCs w:val="24"/>
        </w:rPr>
        <w:t>.</w:t>
      </w:r>
      <w:r w:rsidR="207287B7" w:rsidRPr="00C01ED5">
        <w:rPr>
          <w:rFonts w:ascii="Arial" w:hAnsi="Arial" w:cs="Arial"/>
          <w:color w:val="000000" w:themeColor="text1"/>
          <w:sz w:val="24"/>
          <w:szCs w:val="24"/>
        </w:rPr>
        <w:t xml:space="preserve"> </w:t>
      </w:r>
      <w:r w:rsidR="05C44D06" w:rsidRPr="00C01ED5">
        <w:rPr>
          <w:rFonts w:ascii="Arial" w:hAnsi="Arial" w:cs="Arial"/>
          <w:color w:val="000000" w:themeColor="text1"/>
          <w:sz w:val="24"/>
          <w:szCs w:val="24"/>
        </w:rPr>
        <w:t xml:space="preserve">The </w:t>
      </w:r>
      <w:r w:rsidR="207287B7" w:rsidRPr="00C01ED5">
        <w:rPr>
          <w:rFonts w:ascii="Arial" w:hAnsi="Arial" w:cs="Arial"/>
          <w:color w:val="000000" w:themeColor="text1"/>
          <w:sz w:val="24"/>
          <w:szCs w:val="24"/>
        </w:rPr>
        <w:t>NFWI provides information, support and the latest information to support the work of this role.</w:t>
      </w:r>
      <w:r w:rsidR="1407AC80" w:rsidRPr="00C01ED5">
        <w:rPr>
          <w:rFonts w:ascii="Arial" w:hAnsi="Arial" w:cs="Arial"/>
          <w:color w:val="000000" w:themeColor="text1"/>
          <w:sz w:val="24"/>
          <w:szCs w:val="24"/>
        </w:rPr>
        <w:t xml:space="preserve"> If you would like to find out more about Climate Ambassadors</w:t>
      </w:r>
      <w:r w:rsidR="680A903B" w:rsidRPr="00C01ED5">
        <w:rPr>
          <w:rFonts w:ascii="Arial" w:hAnsi="Arial" w:cs="Arial"/>
          <w:color w:val="000000" w:themeColor="text1"/>
          <w:sz w:val="24"/>
          <w:szCs w:val="24"/>
        </w:rPr>
        <w:t>,</w:t>
      </w:r>
      <w:r w:rsidR="1407AC80" w:rsidRPr="00C01ED5">
        <w:rPr>
          <w:rFonts w:ascii="Arial" w:hAnsi="Arial" w:cs="Arial"/>
          <w:color w:val="000000" w:themeColor="text1"/>
          <w:sz w:val="24"/>
          <w:szCs w:val="24"/>
        </w:rPr>
        <w:t xml:space="preserve"> please see My WI</w:t>
      </w:r>
      <w:r w:rsidR="00571363" w:rsidRPr="00C01ED5">
        <w:rPr>
          <w:rFonts w:ascii="Arial" w:hAnsi="Arial" w:cs="Arial"/>
          <w:color w:val="000000" w:themeColor="text1"/>
          <w:sz w:val="24"/>
          <w:szCs w:val="24"/>
        </w:rPr>
        <w:t xml:space="preserve"> </w:t>
      </w:r>
      <w:hyperlink r:id="rId22" w:history="1">
        <w:r w:rsidR="00571363" w:rsidRPr="00C01ED5">
          <w:rPr>
            <w:rStyle w:val="Hyperlink"/>
            <w:rFonts w:ascii="Arial" w:hAnsi="Arial" w:cs="Arial"/>
            <w:sz w:val="24"/>
            <w:szCs w:val="24"/>
          </w:rPr>
          <w:t>here</w:t>
        </w:r>
      </w:hyperlink>
      <w:r w:rsidR="003620A7" w:rsidRPr="00C01ED5">
        <w:rPr>
          <w:rFonts w:ascii="Arial" w:hAnsi="Arial" w:cs="Arial"/>
          <w:color w:val="000000" w:themeColor="text1"/>
          <w:sz w:val="24"/>
          <w:szCs w:val="24"/>
        </w:rPr>
        <w:t xml:space="preserve"> or by going to</w:t>
      </w:r>
      <w:r w:rsidR="008139A9" w:rsidRPr="00C01ED5">
        <w:rPr>
          <w:rFonts w:ascii="Arial" w:hAnsi="Arial" w:cs="Arial"/>
          <w:color w:val="000000" w:themeColor="text1"/>
          <w:sz w:val="24"/>
          <w:szCs w:val="24"/>
        </w:rPr>
        <w:t xml:space="preserve"> My WI / Public Affairs and Campaigns / News and Actions</w:t>
      </w:r>
      <w:r w:rsidR="003620A7" w:rsidRPr="00C01ED5">
        <w:rPr>
          <w:rFonts w:ascii="Arial" w:hAnsi="Arial" w:cs="Arial"/>
          <w:color w:val="000000" w:themeColor="text1"/>
          <w:sz w:val="24"/>
          <w:szCs w:val="24"/>
        </w:rPr>
        <w:t xml:space="preserve"> </w:t>
      </w:r>
      <w:r w:rsidR="008D7289" w:rsidRPr="00C01ED5">
        <w:rPr>
          <w:rFonts w:ascii="Arial" w:hAnsi="Arial" w:cs="Arial"/>
          <w:color w:val="000000" w:themeColor="text1"/>
          <w:sz w:val="24"/>
          <w:szCs w:val="24"/>
        </w:rPr>
        <w:t xml:space="preserve">or alternatively contact the Public Affairs Team at </w:t>
      </w:r>
      <w:hyperlink r:id="rId23" w:history="1">
        <w:r w:rsidR="008D7289" w:rsidRPr="00C01ED5">
          <w:rPr>
            <w:rStyle w:val="Hyperlink"/>
            <w:rFonts w:ascii="Arial" w:hAnsi="Arial" w:cs="Arial"/>
            <w:sz w:val="24"/>
            <w:szCs w:val="24"/>
          </w:rPr>
          <w:t>pa@nfwi.org.uk</w:t>
        </w:r>
      </w:hyperlink>
    </w:p>
    <w:p w14:paraId="5C935878" w14:textId="77777777" w:rsidR="008D7289" w:rsidRPr="00C01ED5" w:rsidRDefault="008D7289">
      <w:pPr>
        <w:jc w:val="both"/>
        <w:rPr>
          <w:rFonts w:ascii="Arial" w:hAnsi="Arial" w:cs="Arial"/>
          <w:color w:val="000000" w:themeColor="text1"/>
          <w:sz w:val="24"/>
          <w:szCs w:val="24"/>
        </w:rPr>
      </w:pPr>
    </w:p>
    <w:p w14:paraId="65A67574" w14:textId="520ECF63" w:rsidR="003A570B" w:rsidRPr="00C01ED5" w:rsidRDefault="0068BB94">
      <w:pPr>
        <w:pStyle w:val="ListParagraph"/>
        <w:numPr>
          <w:ilvl w:val="0"/>
          <w:numId w:val="78"/>
        </w:numPr>
        <w:spacing w:after="0"/>
        <w:jc w:val="both"/>
        <w:rPr>
          <w:rFonts w:ascii="Arial" w:hAnsi="Arial" w:cs="Arial"/>
          <w:b/>
          <w:bCs/>
          <w:color w:val="000000" w:themeColor="text1"/>
          <w:sz w:val="24"/>
          <w:szCs w:val="24"/>
        </w:rPr>
      </w:pPr>
      <w:r w:rsidRPr="00C01ED5">
        <w:rPr>
          <w:rFonts w:ascii="Arial" w:hAnsi="Arial" w:cs="Arial"/>
          <w:b/>
          <w:bCs/>
          <w:color w:val="000000" w:themeColor="text1"/>
          <w:sz w:val="24"/>
          <w:szCs w:val="24"/>
        </w:rPr>
        <w:t xml:space="preserve">WI Welcoming Teams </w:t>
      </w:r>
    </w:p>
    <w:p w14:paraId="62415D2A" w14:textId="0C936A0F" w:rsidR="003A570B" w:rsidRPr="00C01ED5" w:rsidRDefault="00DA4AFF" w:rsidP="003A570B">
      <w:pPr>
        <w:jc w:val="both"/>
        <w:rPr>
          <w:rFonts w:ascii="Arial" w:hAnsi="Arial" w:cs="Arial"/>
          <w:sz w:val="24"/>
          <w:szCs w:val="24"/>
        </w:rPr>
      </w:pPr>
      <w:r w:rsidRPr="00C01ED5">
        <w:rPr>
          <w:rFonts w:ascii="Arial" w:hAnsi="Arial" w:cs="Arial"/>
          <w:sz w:val="24"/>
          <w:szCs w:val="24"/>
        </w:rPr>
        <w:t>Continually welcoming</w:t>
      </w:r>
      <w:r w:rsidR="003A570B" w:rsidRPr="00C01ED5">
        <w:rPr>
          <w:rFonts w:ascii="Arial" w:hAnsi="Arial" w:cs="Arial"/>
          <w:sz w:val="24"/>
          <w:szCs w:val="24"/>
        </w:rPr>
        <w:t xml:space="preserve"> new members is essential to the future growth and </w:t>
      </w:r>
      <w:r w:rsidR="0018343B" w:rsidRPr="00C01ED5">
        <w:rPr>
          <w:rFonts w:ascii="Arial" w:hAnsi="Arial" w:cs="Arial"/>
          <w:sz w:val="24"/>
          <w:szCs w:val="24"/>
        </w:rPr>
        <w:t>well-being</w:t>
      </w:r>
      <w:r w:rsidR="003A570B" w:rsidRPr="00C01ED5">
        <w:rPr>
          <w:rFonts w:ascii="Arial" w:hAnsi="Arial" w:cs="Arial"/>
          <w:sz w:val="24"/>
          <w:szCs w:val="24"/>
        </w:rPr>
        <w:t xml:space="preserve"> of the WI. It is therefore very important that visitors </w:t>
      </w:r>
      <w:r w:rsidR="008E6201" w:rsidRPr="00C01ED5">
        <w:rPr>
          <w:rFonts w:ascii="Arial" w:hAnsi="Arial" w:cs="Arial"/>
          <w:sz w:val="24"/>
          <w:szCs w:val="24"/>
        </w:rPr>
        <w:t xml:space="preserve">and new members </w:t>
      </w:r>
      <w:r w:rsidR="003A570B" w:rsidRPr="00C01ED5">
        <w:rPr>
          <w:rFonts w:ascii="Arial" w:hAnsi="Arial" w:cs="Arial"/>
          <w:sz w:val="24"/>
          <w:szCs w:val="24"/>
        </w:rPr>
        <w:t>are welcomed and looked after by the WI as a whole</w:t>
      </w:r>
      <w:r w:rsidRPr="00C01ED5">
        <w:rPr>
          <w:rFonts w:ascii="Arial" w:hAnsi="Arial" w:cs="Arial"/>
          <w:sz w:val="24"/>
          <w:szCs w:val="24"/>
        </w:rPr>
        <w:t xml:space="preserve"> and that they immediately feel part of what we do</w:t>
      </w:r>
      <w:r w:rsidR="003A570B" w:rsidRPr="00C01ED5">
        <w:rPr>
          <w:rFonts w:ascii="Arial" w:hAnsi="Arial" w:cs="Arial"/>
          <w:sz w:val="24"/>
          <w:szCs w:val="24"/>
        </w:rPr>
        <w:t>.</w:t>
      </w:r>
    </w:p>
    <w:p w14:paraId="00A00541" w14:textId="4F2A18FD" w:rsidR="003A570B" w:rsidRPr="00C01ED5" w:rsidRDefault="003A570B" w:rsidP="003A570B">
      <w:pPr>
        <w:jc w:val="both"/>
        <w:rPr>
          <w:rFonts w:ascii="Arial" w:hAnsi="Arial" w:cs="Arial"/>
          <w:sz w:val="24"/>
          <w:szCs w:val="24"/>
        </w:rPr>
      </w:pPr>
      <w:r w:rsidRPr="00C01ED5">
        <w:rPr>
          <w:rFonts w:ascii="Arial" w:hAnsi="Arial" w:cs="Arial"/>
          <w:sz w:val="24"/>
          <w:szCs w:val="24"/>
        </w:rPr>
        <w:lastRenderedPageBreak/>
        <w:t>We recommend that all WIs have a Welcoming Team with a min</w:t>
      </w:r>
      <w:r w:rsidR="008E6201" w:rsidRPr="00C01ED5">
        <w:rPr>
          <w:rFonts w:ascii="Arial" w:hAnsi="Arial" w:cs="Arial"/>
          <w:sz w:val="24"/>
          <w:szCs w:val="24"/>
        </w:rPr>
        <w:t>imum of two people. It is this t</w:t>
      </w:r>
      <w:r w:rsidRPr="00C01ED5">
        <w:rPr>
          <w:rFonts w:ascii="Arial" w:hAnsi="Arial" w:cs="Arial"/>
          <w:sz w:val="24"/>
          <w:szCs w:val="24"/>
        </w:rPr>
        <w:t>eam’s responsibility to:</w:t>
      </w:r>
    </w:p>
    <w:p w14:paraId="4C6F2C6E" w14:textId="1D0D77EE" w:rsidR="000F1C89" w:rsidRPr="00C01ED5" w:rsidRDefault="000F1C89">
      <w:pPr>
        <w:pStyle w:val="ListParagraph"/>
        <w:numPr>
          <w:ilvl w:val="0"/>
          <w:numId w:val="65"/>
        </w:numPr>
        <w:rPr>
          <w:rFonts w:ascii="Arial" w:hAnsi="Arial" w:cs="Arial"/>
          <w:sz w:val="24"/>
          <w:szCs w:val="24"/>
        </w:rPr>
      </w:pPr>
      <w:r w:rsidRPr="00C01ED5">
        <w:rPr>
          <w:rFonts w:ascii="Arial" w:hAnsi="Arial" w:cs="Arial"/>
          <w:sz w:val="24"/>
          <w:szCs w:val="24"/>
        </w:rPr>
        <w:t>Welcome visitors and new members</w:t>
      </w:r>
      <w:r w:rsidR="008E6201" w:rsidRPr="00C01ED5">
        <w:rPr>
          <w:rFonts w:ascii="Arial" w:hAnsi="Arial" w:cs="Arial"/>
          <w:sz w:val="24"/>
          <w:szCs w:val="24"/>
        </w:rPr>
        <w:t>.</w:t>
      </w:r>
    </w:p>
    <w:p w14:paraId="60084775" w14:textId="1988D6A3" w:rsidR="000F1C89" w:rsidRPr="00C01ED5" w:rsidRDefault="4ACBD3F0">
      <w:pPr>
        <w:pStyle w:val="ListParagraph"/>
        <w:numPr>
          <w:ilvl w:val="0"/>
          <w:numId w:val="65"/>
        </w:numPr>
        <w:rPr>
          <w:rFonts w:ascii="Arial" w:hAnsi="Arial" w:cs="Arial"/>
          <w:sz w:val="24"/>
          <w:szCs w:val="24"/>
        </w:rPr>
      </w:pPr>
      <w:r w:rsidRPr="00C01ED5">
        <w:rPr>
          <w:rFonts w:ascii="Arial" w:hAnsi="Arial" w:cs="Arial"/>
          <w:sz w:val="24"/>
          <w:szCs w:val="24"/>
        </w:rPr>
        <w:t>Guide them through their first few meetings</w:t>
      </w:r>
      <w:r w:rsidR="4EE24391" w:rsidRPr="00C01ED5">
        <w:rPr>
          <w:rFonts w:ascii="Arial" w:hAnsi="Arial" w:cs="Arial"/>
          <w:sz w:val="24"/>
          <w:szCs w:val="24"/>
        </w:rPr>
        <w:t xml:space="preserve"> and explain how things work</w:t>
      </w:r>
      <w:r w:rsidR="17B6A62D" w:rsidRPr="00C01ED5">
        <w:rPr>
          <w:rFonts w:ascii="Arial" w:hAnsi="Arial" w:cs="Arial"/>
          <w:sz w:val="24"/>
          <w:szCs w:val="24"/>
        </w:rPr>
        <w:t>.</w:t>
      </w:r>
      <w:r w:rsidRPr="00C01ED5">
        <w:rPr>
          <w:rFonts w:ascii="Arial" w:hAnsi="Arial" w:cs="Arial"/>
          <w:sz w:val="24"/>
          <w:szCs w:val="24"/>
        </w:rPr>
        <w:t xml:space="preserve"> </w:t>
      </w:r>
      <w:r w:rsidR="6A97D5D8" w:rsidRPr="00C01ED5">
        <w:rPr>
          <w:rFonts w:ascii="Arial" w:hAnsi="Arial" w:cs="Arial"/>
          <w:sz w:val="24"/>
          <w:szCs w:val="24"/>
        </w:rPr>
        <w:t xml:space="preserve">For virtual WIs, </w:t>
      </w:r>
      <w:r w:rsidR="4269DE1F" w:rsidRPr="00C01ED5">
        <w:rPr>
          <w:rFonts w:ascii="Arial" w:hAnsi="Arial" w:cs="Arial"/>
          <w:sz w:val="24"/>
          <w:szCs w:val="24"/>
        </w:rPr>
        <w:t xml:space="preserve">when a new member gets in touch who wants to join, make sure they know how to join the next meeting, possibly arrange a practice beforehand </w:t>
      </w:r>
      <w:r w:rsidR="29441EEC" w:rsidRPr="00C01ED5">
        <w:rPr>
          <w:rFonts w:ascii="Arial" w:hAnsi="Arial" w:cs="Arial"/>
          <w:sz w:val="24"/>
          <w:szCs w:val="24"/>
        </w:rPr>
        <w:t>with them if needed.</w:t>
      </w:r>
    </w:p>
    <w:p w14:paraId="38AA48FE" w14:textId="36005E33" w:rsidR="000F1C89" w:rsidRPr="00C01ED5" w:rsidRDefault="000F1C89">
      <w:pPr>
        <w:pStyle w:val="ListParagraph"/>
        <w:numPr>
          <w:ilvl w:val="0"/>
          <w:numId w:val="65"/>
        </w:numPr>
        <w:rPr>
          <w:rFonts w:ascii="Arial" w:hAnsi="Arial" w:cs="Arial"/>
          <w:color w:val="000000" w:themeColor="text1"/>
          <w:sz w:val="24"/>
          <w:szCs w:val="24"/>
        </w:rPr>
      </w:pPr>
      <w:r w:rsidRPr="00C01ED5">
        <w:rPr>
          <w:rFonts w:ascii="Arial" w:hAnsi="Arial" w:cs="Arial"/>
          <w:color w:val="000000" w:themeColor="text1"/>
          <w:sz w:val="24"/>
          <w:szCs w:val="24"/>
        </w:rPr>
        <w:t>Introduce them to the Officers of the WI</w:t>
      </w:r>
      <w:r w:rsidR="008E6201" w:rsidRPr="00C01ED5">
        <w:rPr>
          <w:rFonts w:ascii="Arial" w:hAnsi="Arial" w:cs="Arial"/>
          <w:color w:val="000000" w:themeColor="text1"/>
          <w:sz w:val="24"/>
          <w:szCs w:val="24"/>
        </w:rPr>
        <w:t>.</w:t>
      </w:r>
      <w:r w:rsidRPr="00C01ED5">
        <w:rPr>
          <w:rFonts w:ascii="Arial" w:hAnsi="Arial" w:cs="Arial"/>
          <w:color w:val="000000" w:themeColor="text1"/>
          <w:sz w:val="24"/>
          <w:szCs w:val="24"/>
        </w:rPr>
        <w:t xml:space="preserve"> </w:t>
      </w:r>
    </w:p>
    <w:p w14:paraId="77BF0AEB" w14:textId="3538BE85" w:rsidR="000F1C89" w:rsidRPr="00C01ED5" w:rsidRDefault="000F1C89">
      <w:pPr>
        <w:pStyle w:val="ListParagraph"/>
        <w:numPr>
          <w:ilvl w:val="0"/>
          <w:numId w:val="65"/>
        </w:numPr>
        <w:rPr>
          <w:rFonts w:ascii="Arial" w:hAnsi="Arial" w:cs="Arial"/>
          <w:sz w:val="24"/>
          <w:szCs w:val="24"/>
        </w:rPr>
      </w:pPr>
      <w:r w:rsidRPr="00C01ED5">
        <w:rPr>
          <w:rFonts w:ascii="Arial" w:hAnsi="Arial" w:cs="Arial"/>
          <w:sz w:val="24"/>
          <w:szCs w:val="24"/>
        </w:rPr>
        <w:t>Explain the process for joining</w:t>
      </w:r>
      <w:r w:rsidR="00C516CF" w:rsidRPr="00C01ED5">
        <w:rPr>
          <w:rFonts w:ascii="Arial" w:hAnsi="Arial" w:cs="Arial"/>
          <w:sz w:val="24"/>
          <w:szCs w:val="24"/>
        </w:rPr>
        <w:t>,</w:t>
      </w:r>
      <w:r w:rsidRPr="00C01ED5">
        <w:rPr>
          <w:rFonts w:ascii="Arial" w:hAnsi="Arial" w:cs="Arial"/>
          <w:sz w:val="24"/>
          <w:szCs w:val="24"/>
        </w:rPr>
        <w:t xml:space="preserve"> i.e. how many meetings they can attend before they are required to pay the subscription fee and whether they are expected to pay a fee or give a donation as a visitor</w:t>
      </w:r>
      <w:r w:rsidR="008E6201" w:rsidRPr="00C01ED5">
        <w:rPr>
          <w:rFonts w:ascii="Arial" w:hAnsi="Arial" w:cs="Arial"/>
          <w:sz w:val="24"/>
          <w:szCs w:val="24"/>
        </w:rPr>
        <w:t>.</w:t>
      </w:r>
      <w:r w:rsidRPr="00C01ED5">
        <w:rPr>
          <w:rFonts w:ascii="Arial" w:hAnsi="Arial" w:cs="Arial"/>
          <w:sz w:val="24"/>
          <w:szCs w:val="24"/>
        </w:rPr>
        <w:t xml:space="preserve"> </w:t>
      </w:r>
    </w:p>
    <w:p w14:paraId="7712C09F" w14:textId="4B15AEA1" w:rsidR="000F1C89" w:rsidRPr="00C01ED5" w:rsidRDefault="000F1C89">
      <w:pPr>
        <w:pStyle w:val="ListParagraph"/>
        <w:numPr>
          <w:ilvl w:val="0"/>
          <w:numId w:val="65"/>
        </w:numPr>
        <w:rPr>
          <w:rFonts w:ascii="Arial" w:hAnsi="Arial" w:cs="Arial"/>
          <w:sz w:val="24"/>
          <w:szCs w:val="24"/>
        </w:rPr>
      </w:pPr>
      <w:r w:rsidRPr="00C01ED5">
        <w:rPr>
          <w:rFonts w:ascii="Arial" w:hAnsi="Arial" w:cs="Arial"/>
          <w:sz w:val="24"/>
          <w:szCs w:val="24"/>
        </w:rPr>
        <w:t>Ensure they have someone to sit with</w:t>
      </w:r>
      <w:r w:rsidR="008E6201" w:rsidRPr="00C01ED5">
        <w:rPr>
          <w:rFonts w:ascii="Arial" w:hAnsi="Arial" w:cs="Arial"/>
          <w:sz w:val="24"/>
          <w:szCs w:val="24"/>
        </w:rPr>
        <w:t>.</w:t>
      </w:r>
    </w:p>
    <w:p w14:paraId="25747924" w14:textId="19D93187" w:rsidR="000F1C89" w:rsidRPr="00C01ED5" w:rsidRDefault="000F1C89">
      <w:pPr>
        <w:pStyle w:val="ListParagraph"/>
        <w:numPr>
          <w:ilvl w:val="0"/>
          <w:numId w:val="65"/>
        </w:numPr>
        <w:rPr>
          <w:rFonts w:ascii="Arial" w:hAnsi="Arial" w:cs="Arial"/>
          <w:sz w:val="24"/>
          <w:szCs w:val="24"/>
        </w:rPr>
      </w:pPr>
      <w:r w:rsidRPr="00C01ED5">
        <w:rPr>
          <w:rFonts w:ascii="Arial" w:hAnsi="Arial" w:cs="Arial"/>
          <w:sz w:val="24"/>
          <w:szCs w:val="24"/>
        </w:rPr>
        <w:t>Ensure they have someone’s contact information</w:t>
      </w:r>
      <w:r w:rsidR="008E6201" w:rsidRPr="00C01ED5">
        <w:rPr>
          <w:rFonts w:ascii="Arial" w:hAnsi="Arial" w:cs="Arial"/>
          <w:sz w:val="24"/>
          <w:szCs w:val="24"/>
        </w:rPr>
        <w:t>.</w:t>
      </w:r>
    </w:p>
    <w:p w14:paraId="00582AC8" w14:textId="75472F53" w:rsidR="000F1C89" w:rsidRPr="00C01ED5" w:rsidRDefault="000F1C89">
      <w:pPr>
        <w:pStyle w:val="ListParagraph"/>
        <w:numPr>
          <w:ilvl w:val="0"/>
          <w:numId w:val="65"/>
        </w:numPr>
        <w:rPr>
          <w:rFonts w:ascii="Arial" w:hAnsi="Arial" w:cs="Arial"/>
          <w:sz w:val="24"/>
          <w:szCs w:val="24"/>
        </w:rPr>
      </w:pPr>
      <w:r w:rsidRPr="00C01ED5">
        <w:rPr>
          <w:rFonts w:ascii="Arial" w:hAnsi="Arial" w:cs="Arial"/>
          <w:sz w:val="24"/>
          <w:szCs w:val="24"/>
        </w:rPr>
        <w:t>Tell them all about the WI</w:t>
      </w:r>
      <w:r w:rsidR="00C516CF" w:rsidRPr="00C01ED5">
        <w:rPr>
          <w:rFonts w:ascii="Arial" w:hAnsi="Arial" w:cs="Arial"/>
          <w:sz w:val="24"/>
          <w:szCs w:val="24"/>
        </w:rPr>
        <w:t>,</w:t>
      </w:r>
      <w:r w:rsidRPr="00C01ED5">
        <w:rPr>
          <w:rFonts w:ascii="Arial" w:hAnsi="Arial" w:cs="Arial"/>
          <w:sz w:val="24"/>
          <w:szCs w:val="24"/>
        </w:rPr>
        <w:t xml:space="preserve"> including the organisation’s structure, </w:t>
      </w:r>
      <w:r w:rsidR="00BB2005" w:rsidRPr="00C01ED5">
        <w:rPr>
          <w:rFonts w:ascii="Arial" w:hAnsi="Arial" w:cs="Arial"/>
          <w:sz w:val="24"/>
          <w:szCs w:val="24"/>
        </w:rPr>
        <w:t xml:space="preserve">the NFWI, </w:t>
      </w:r>
      <w:r w:rsidRPr="00C01ED5">
        <w:rPr>
          <w:rFonts w:ascii="Arial" w:hAnsi="Arial" w:cs="Arial"/>
          <w:sz w:val="24"/>
          <w:szCs w:val="24"/>
        </w:rPr>
        <w:t xml:space="preserve">the </w:t>
      </w:r>
      <w:r w:rsidR="005F404F" w:rsidRPr="00C01ED5">
        <w:rPr>
          <w:rFonts w:ascii="Arial" w:hAnsi="Arial" w:cs="Arial"/>
          <w:sz w:val="24"/>
          <w:szCs w:val="24"/>
        </w:rPr>
        <w:t>f</w:t>
      </w:r>
      <w:r w:rsidRPr="00C01ED5">
        <w:rPr>
          <w:rFonts w:ascii="Arial" w:hAnsi="Arial" w:cs="Arial"/>
          <w:sz w:val="24"/>
          <w:szCs w:val="24"/>
        </w:rPr>
        <w:t>ederation</w:t>
      </w:r>
      <w:r w:rsidR="0004150C" w:rsidRPr="00C01ED5">
        <w:rPr>
          <w:rFonts w:ascii="Arial" w:hAnsi="Arial" w:cs="Arial"/>
          <w:sz w:val="24"/>
          <w:szCs w:val="24"/>
        </w:rPr>
        <w:t>s</w:t>
      </w:r>
      <w:r w:rsidRPr="00C01ED5">
        <w:rPr>
          <w:rFonts w:ascii="Arial" w:hAnsi="Arial" w:cs="Arial"/>
          <w:sz w:val="24"/>
          <w:szCs w:val="24"/>
        </w:rPr>
        <w:t>,</w:t>
      </w:r>
      <w:r w:rsidR="00BB2005" w:rsidRPr="00C01ED5">
        <w:rPr>
          <w:rFonts w:ascii="Arial" w:hAnsi="Arial" w:cs="Arial"/>
          <w:sz w:val="24"/>
          <w:szCs w:val="24"/>
        </w:rPr>
        <w:t xml:space="preserve"> and</w:t>
      </w:r>
      <w:r w:rsidRPr="00C01ED5">
        <w:rPr>
          <w:rFonts w:ascii="Arial" w:hAnsi="Arial" w:cs="Arial"/>
          <w:sz w:val="24"/>
          <w:szCs w:val="24"/>
        </w:rPr>
        <w:t xml:space="preserve"> the campaigns</w:t>
      </w:r>
      <w:r w:rsidR="008E6201" w:rsidRPr="00C01ED5">
        <w:rPr>
          <w:rFonts w:ascii="Arial" w:hAnsi="Arial" w:cs="Arial"/>
          <w:sz w:val="24"/>
          <w:szCs w:val="24"/>
        </w:rPr>
        <w:t>.</w:t>
      </w:r>
      <w:r w:rsidRPr="00C01ED5">
        <w:rPr>
          <w:rFonts w:ascii="Arial" w:hAnsi="Arial" w:cs="Arial"/>
          <w:sz w:val="24"/>
          <w:szCs w:val="24"/>
        </w:rPr>
        <w:t xml:space="preserve"> </w:t>
      </w:r>
    </w:p>
    <w:p w14:paraId="516DDFD2" w14:textId="5DB5C8B8" w:rsidR="000F1C89" w:rsidRPr="00C01ED5" w:rsidRDefault="000F1C89">
      <w:pPr>
        <w:pStyle w:val="ListParagraph"/>
        <w:numPr>
          <w:ilvl w:val="0"/>
          <w:numId w:val="65"/>
        </w:numPr>
        <w:rPr>
          <w:rFonts w:ascii="Arial" w:hAnsi="Arial" w:cs="Arial"/>
          <w:sz w:val="24"/>
          <w:szCs w:val="24"/>
        </w:rPr>
      </w:pPr>
      <w:r w:rsidRPr="00C01ED5">
        <w:rPr>
          <w:rFonts w:ascii="Arial" w:hAnsi="Arial" w:cs="Arial"/>
          <w:sz w:val="24"/>
          <w:szCs w:val="24"/>
        </w:rPr>
        <w:t xml:space="preserve">Inform them of the opportunities available to them, for example they can serve on the committee and any sub-committees, represent the WI as a delegate at federation </w:t>
      </w:r>
      <w:r w:rsidR="167887BD" w:rsidRPr="4E529840">
        <w:rPr>
          <w:rFonts w:ascii="Arial" w:hAnsi="Arial" w:cs="Arial"/>
          <w:sz w:val="24"/>
          <w:szCs w:val="24"/>
        </w:rPr>
        <w:t>and NFWI</w:t>
      </w:r>
      <w:r w:rsidRPr="00C01ED5">
        <w:rPr>
          <w:rFonts w:ascii="Arial" w:hAnsi="Arial" w:cs="Arial"/>
          <w:sz w:val="24"/>
          <w:szCs w:val="24"/>
        </w:rPr>
        <w:t xml:space="preserve"> events, and get involved in the resolutions process</w:t>
      </w:r>
      <w:r w:rsidR="008E6201" w:rsidRPr="00C01ED5">
        <w:rPr>
          <w:rFonts w:ascii="Arial" w:hAnsi="Arial" w:cs="Arial"/>
          <w:sz w:val="24"/>
          <w:szCs w:val="24"/>
        </w:rPr>
        <w:t>.</w:t>
      </w:r>
      <w:r w:rsidR="00265463" w:rsidRPr="00C01ED5">
        <w:rPr>
          <w:rFonts w:ascii="Arial" w:hAnsi="Arial" w:cs="Arial"/>
          <w:sz w:val="24"/>
          <w:szCs w:val="24"/>
        </w:rPr>
        <w:t xml:space="preserve"> </w:t>
      </w:r>
    </w:p>
    <w:p w14:paraId="7F3058B9" w14:textId="21E21A61" w:rsidR="000F1C89" w:rsidRPr="00C01ED5" w:rsidRDefault="000F1C89">
      <w:pPr>
        <w:pStyle w:val="ListParagraph"/>
        <w:numPr>
          <w:ilvl w:val="0"/>
          <w:numId w:val="65"/>
        </w:numPr>
        <w:rPr>
          <w:rFonts w:ascii="Arial" w:hAnsi="Arial" w:cs="Arial"/>
          <w:sz w:val="24"/>
          <w:szCs w:val="24"/>
        </w:rPr>
      </w:pPr>
      <w:r w:rsidRPr="00C01ED5">
        <w:rPr>
          <w:rFonts w:ascii="Arial" w:hAnsi="Arial" w:cs="Arial"/>
          <w:sz w:val="24"/>
          <w:szCs w:val="24"/>
        </w:rPr>
        <w:t xml:space="preserve">Tell them that once they have been added to the MCS, they will receive a welcome pack from the NFWI within two weeks </w:t>
      </w:r>
      <w:r w:rsidR="00D71ABE" w:rsidRPr="00C01ED5">
        <w:rPr>
          <w:rFonts w:ascii="Arial" w:hAnsi="Arial" w:cs="Arial"/>
          <w:sz w:val="24"/>
          <w:szCs w:val="24"/>
        </w:rPr>
        <w:t xml:space="preserve">as well as </w:t>
      </w:r>
      <w:r w:rsidRPr="00C01ED5">
        <w:rPr>
          <w:rFonts w:ascii="Arial" w:hAnsi="Arial" w:cs="Arial"/>
          <w:sz w:val="24"/>
          <w:szCs w:val="24"/>
        </w:rPr>
        <w:t xml:space="preserve">access to My WI. Please point out that delivery of their first copy of the WI Life magazine will depend on when the member is added onto the MCS as we produce </w:t>
      </w:r>
      <w:r w:rsidR="009A1407">
        <w:rPr>
          <w:rFonts w:ascii="Arial" w:hAnsi="Arial" w:cs="Arial"/>
          <w:sz w:val="24"/>
          <w:szCs w:val="24"/>
        </w:rPr>
        <w:t>four</w:t>
      </w:r>
      <w:r w:rsidRPr="00C01ED5">
        <w:rPr>
          <w:rFonts w:ascii="Arial" w:hAnsi="Arial" w:cs="Arial"/>
          <w:sz w:val="24"/>
          <w:szCs w:val="24"/>
        </w:rPr>
        <w:t xml:space="preserve"> issues a year of the WI Life magazine.</w:t>
      </w:r>
    </w:p>
    <w:p w14:paraId="4C25FFED" w14:textId="577FACF1" w:rsidR="00C32392" w:rsidRPr="00C01ED5" w:rsidRDefault="000F1C89">
      <w:pPr>
        <w:pStyle w:val="ListParagraph"/>
        <w:numPr>
          <w:ilvl w:val="0"/>
          <w:numId w:val="65"/>
        </w:numPr>
        <w:rPr>
          <w:rFonts w:ascii="Arial" w:hAnsi="Arial" w:cs="Arial"/>
          <w:sz w:val="24"/>
          <w:szCs w:val="24"/>
        </w:rPr>
      </w:pPr>
      <w:r w:rsidRPr="00C01ED5">
        <w:rPr>
          <w:rFonts w:ascii="Arial" w:hAnsi="Arial" w:cs="Arial"/>
          <w:sz w:val="24"/>
          <w:szCs w:val="24"/>
        </w:rPr>
        <w:t xml:space="preserve">Let them know who the MCS </w:t>
      </w:r>
      <w:r w:rsidR="008E6201" w:rsidRPr="00C01ED5">
        <w:rPr>
          <w:rFonts w:ascii="Arial" w:hAnsi="Arial" w:cs="Arial"/>
          <w:sz w:val="24"/>
          <w:szCs w:val="24"/>
        </w:rPr>
        <w:t>Representative</w:t>
      </w:r>
      <w:r w:rsidRPr="00C01ED5">
        <w:rPr>
          <w:rFonts w:ascii="Arial" w:hAnsi="Arial" w:cs="Arial"/>
          <w:sz w:val="24"/>
          <w:szCs w:val="24"/>
        </w:rPr>
        <w:t xml:space="preserve"> is and how to contact them if they do not receive their welcom</w:t>
      </w:r>
      <w:r w:rsidR="008E6201" w:rsidRPr="00C01ED5">
        <w:rPr>
          <w:rFonts w:ascii="Arial" w:hAnsi="Arial" w:cs="Arial"/>
          <w:sz w:val="24"/>
          <w:szCs w:val="24"/>
        </w:rPr>
        <w:t xml:space="preserve">e pack as expected (the MCS </w:t>
      </w:r>
      <w:r w:rsidR="006C131A" w:rsidRPr="00C01ED5">
        <w:rPr>
          <w:rFonts w:ascii="Arial" w:hAnsi="Arial" w:cs="Arial"/>
          <w:sz w:val="24"/>
          <w:szCs w:val="24"/>
        </w:rPr>
        <w:t>R</w:t>
      </w:r>
      <w:r w:rsidR="008E6201" w:rsidRPr="00C01ED5">
        <w:rPr>
          <w:rFonts w:ascii="Arial" w:hAnsi="Arial" w:cs="Arial"/>
          <w:sz w:val="24"/>
          <w:szCs w:val="24"/>
        </w:rPr>
        <w:t>ep</w:t>
      </w:r>
      <w:r w:rsidRPr="00C01ED5">
        <w:rPr>
          <w:rFonts w:ascii="Arial" w:hAnsi="Arial" w:cs="Arial"/>
          <w:sz w:val="24"/>
          <w:szCs w:val="24"/>
        </w:rPr>
        <w:t xml:space="preserve"> can be contacted via the WI Secretary). </w:t>
      </w:r>
    </w:p>
    <w:p w14:paraId="46C24AC6" w14:textId="77777777" w:rsidR="00C32392" w:rsidRPr="00C01ED5" w:rsidRDefault="00C32392" w:rsidP="00C32392">
      <w:pPr>
        <w:pStyle w:val="ListParagraph"/>
        <w:rPr>
          <w:rFonts w:ascii="Arial" w:hAnsi="Arial" w:cs="Arial"/>
          <w:sz w:val="24"/>
          <w:szCs w:val="24"/>
        </w:rPr>
      </w:pPr>
    </w:p>
    <w:p w14:paraId="2D3669AD" w14:textId="66D823A5" w:rsidR="00C32392" w:rsidRPr="00C01ED5" w:rsidRDefault="5A46A8DF" w:rsidP="59C08E1B">
      <w:pPr>
        <w:pStyle w:val="Heading2"/>
        <w:numPr>
          <w:ilvl w:val="0"/>
          <w:numId w:val="0"/>
        </w:numPr>
        <w:ind w:left="720"/>
      </w:pPr>
      <w:bookmarkStart w:id="18" w:name="_Toc200033757"/>
      <w:r w:rsidRPr="00C01ED5">
        <w:t xml:space="preserve">2.13 </w:t>
      </w:r>
      <w:r w:rsidR="00C32392" w:rsidRPr="00C01ED5">
        <w:t>How to set the WI programme</w:t>
      </w:r>
      <w:bookmarkEnd w:id="18"/>
      <w:r w:rsidR="00C32392" w:rsidRPr="00C01ED5">
        <w:t xml:space="preserve"> </w:t>
      </w:r>
    </w:p>
    <w:p w14:paraId="1B80DEBA" w14:textId="133C0DEA" w:rsidR="00C32392" w:rsidRPr="00C01ED5" w:rsidRDefault="00D95456" w:rsidP="00C32392">
      <w:pPr>
        <w:jc w:val="both"/>
        <w:rPr>
          <w:rFonts w:ascii="Arial" w:hAnsi="Arial" w:cs="Arial"/>
          <w:sz w:val="24"/>
          <w:szCs w:val="24"/>
        </w:rPr>
      </w:pPr>
      <w:r w:rsidRPr="00C01ED5">
        <w:rPr>
          <w:rFonts w:ascii="Arial" w:hAnsi="Arial" w:cs="Arial"/>
          <w:sz w:val="24"/>
          <w:szCs w:val="24"/>
        </w:rPr>
        <w:t>The programme planning team will put toget</w:t>
      </w:r>
      <w:r w:rsidR="006838F4" w:rsidRPr="00C01ED5">
        <w:rPr>
          <w:rFonts w:ascii="Arial" w:hAnsi="Arial" w:cs="Arial"/>
          <w:sz w:val="24"/>
          <w:szCs w:val="24"/>
        </w:rPr>
        <w:t>her the programme for the year; t</w:t>
      </w:r>
      <w:r w:rsidR="00C32392" w:rsidRPr="00C01ED5">
        <w:rPr>
          <w:rFonts w:ascii="Arial" w:hAnsi="Arial" w:cs="Arial"/>
          <w:sz w:val="24"/>
          <w:szCs w:val="24"/>
        </w:rPr>
        <w:t xml:space="preserve">his </w:t>
      </w:r>
      <w:r w:rsidRPr="00C01ED5">
        <w:rPr>
          <w:rFonts w:ascii="Arial" w:hAnsi="Arial" w:cs="Arial"/>
          <w:sz w:val="24"/>
          <w:szCs w:val="24"/>
        </w:rPr>
        <w:t xml:space="preserve">task </w:t>
      </w:r>
      <w:r w:rsidR="00C32392" w:rsidRPr="00C01ED5">
        <w:rPr>
          <w:rFonts w:ascii="Arial" w:hAnsi="Arial" w:cs="Arial"/>
          <w:sz w:val="24"/>
          <w:szCs w:val="24"/>
        </w:rPr>
        <w:t>should not be left to one person. Consider how the programme will attract current and new members to the WI. All members should have the opportunity to offer ideas for the programme.</w:t>
      </w:r>
    </w:p>
    <w:p w14:paraId="39ED46FC" w14:textId="77777777" w:rsidR="00C32392" w:rsidRPr="00C01ED5" w:rsidRDefault="00C32392" w:rsidP="00C32392">
      <w:pPr>
        <w:jc w:val="both"/>
        <w:rPr>
          <w:rFonts w:ascii="Arial" w:hAnsi="Arial" w:cs="Arial"/>
          <w:sz w:val="24"/>
          <w:szCs w:val="24"/>
        </w:rPr>
      </w:pPr>
      <w:r w:rsidRPr="00C01ED5">
        <w:rPr>
          <w:rFonts w:ascii="Arial" w:hAnsi="Arial" w:cs="Arial"/>
          <w:sz w:val="24"/>
          <w:szCs w:val="24"/>
        </w:rPr>
        <w:t>When planning your programme, the following can be helpful:</w:t>
      </w:r>
    </w:p>
    <w:p w14:paraId="5EC8FAFA" w14:textId="0DF12527" w:rsidR="00C32392" w:rsidRPr="00C01ED5" w:rsidRDefault="00E87C25">
      <w:pPr>
        <w:pStyle w:val="ListParagraph"/>
        <w:numPr>
          <w:ilvl w:val="0"/>
          <w:numId w:val="62"/>
        </w:numPr>
        <w:jc w:val="both"/>
        <w:rPr>
          <w:rFonts w:ascii="Arial" w:hAnsi="Arial" w:cs="Arial"/>
          <w:sz w:val="24"/>
          <w:szCs w:val="24"/>
        </w:rPr>
      </w:pPr>
      <w:r w:rsidRPr="00C01ED5">
        <w:rPr>
          <w:rFonts w:ascii="Arial" w:hAnsi="Arial" w:cs="Arial"/>
          <w:sz w:val="24"/>
          <w:szCs w:val="24"/>
        </w:rPr>
        <w:t>n</w:t>
      </w:r>
      <w:r w:rsidR="00C32392" w:rsidRPr="00C01ED5">
        <w:rPr>
          <w:rFonts w:ascii="Arial" w:hAnsi="Arial" w:cs="Arial"/>
          <w:sz w:val="24"/>
          <w:szCs w:val="24"/>
        </w:rPr>
        <w:t>ational issues which have a local impact</w:t>
      </w:r>
    </w:p>
    <w:p w14:paraId="5F5122F5" w14:textId="071DF126" w:rsidR="00C32392" w:rsidRPr="00C01ED5" w:rsidRDefault="00C32392">
      <w:pPr>
        <w:pStyle w:val="ListParagraph"/>
        <w:numPr>
          <w:ilvl w:val="0"/>
          <w:numId w:val="62"/>
        </w:numPr>
        <w:jc w:val="both"/>
        <w:rPr>
          <w:rFonts w:ascii="Arial" w:hAnsi="Arial" w:cs="Arial"/>
          <w:sz w:val="24"/>
          <w:szCs w:val="24"/>
        </w:rPr>
      </w:pPr>
      <w:r w:rsidRPr="00C01ED5">
        <w:rPr>
          <w:rFonts w:ascii="Arial" w:hAnsi="Arial" w:cs="Arial"/>
          <w:sz w:val="24"/>
          <w:szCs w:val="24"/>
        </w:rPr>
        <w:t>NFWI campaigns and projects</w:t>
      </w:r>
    </w:p>
    <w:p w14:paraId="46B6FE8D" w14:textId="45510604" w:rsidR="00C32392" w:rsidRPr="00C01ED5" w:rsidRDefault="00E87C25">
      <w:pPr>
        <w:pStyle w:val="ListParagraph"/>
        <w:numPr>
          <w:ilvl w:val="0"/>
          <w:numId w:val="62"/>
        </w:numPr>
        <w:jc w:val="both"/>
        <w:rPr>
          <w:rFonts w:ascii="Arial" w:hAnsi="Arial" w:cs="Arial"/>
          <w:sz w:val="24"/>
          <w:szCs w:val="24"/>
        </w:rPr>
      </w:pPr>
      <w:r w:rsidRPr="00C01ED5">
        <w:rPr>
          <w:rFonts w:ascii="Arial" w:hAnsi="Arial" w:cs="Arial"/>
          <w:sz w:val="24"/>
          <w:szCs w:val="24"/>
        </w:rPr>
        <w:t>p</w:t>
      </w:r>
      <w:r w:rsidR="00C32392" w:rsidRPr="00C01ED5">
        <w:rPr>
          <w:rFonts w:ascii="Arial" w:hAnsi="Arial" w:cs="Arial"/>
          <w:sz w:val="24"/>
          <w:szCs w:val="24"/>
        </w:rPr>
        <w:t>ress, radio and TV</w:t>
      </w:r>
    </w:p>
    <w:p w14:paraId="75503020" w14:textId="27A819F2" w:rsidR="00C32392" w:rsidRPr="00C01ED5" w:rsidRDefault="00E87C25">
      <w:pPr>
        <w:pStyle w:val="ListParagraph"/>
        <w:numPr>
          <w:ilvl w:val="0"/>
          <w:numId w:val="62"/>
        </w:numPr>
        <w:jc w:val="both"/>
        <w:rPr>
          <w:rFonts w:ascii="Arial" w:hAnsi="Arial" w:cs="Arial"/>
          <w:sz w:val="24"/>
          <w:szCs w:val="24"/>
        </w:rPr>
      </w:pPr>
      <w:r w:rsidRPr="00C01ED5">
        <w:rPr>
          <w:rFonts w:ascii="Arial" w:hAnsi="Arial" w:cs="Arial"/>
          <w:sz w:val="24"/>
          <w:szCs w:val="24"/>
        </w:rPr>
        <w:t>l</w:t>
      </w:r>
      <w:r w:rsidR="00C32392" w:rsidRPr="00C01ED5">
        <w:rPr>
          <w:rFonts w:ascii="Arial" w:hAnsi="Arial" w:cs="Arial"/>
          <w:sz w:val="24"/>
          <w:szCs w:val="24"/>
        </w:rPr>
        <w:t>ocal industry and organisations</w:t>
      </w:r>
    </w:p>
    <w:p w14:paraId="205331B7" w14:textId="25538640" w:rsidR="00C32392" w:rsidRPr="00C01ED5" w:rsidRDefault="00E87C25">
      <w:pPr>
        <w:pStyle w:val="ListParagraph"/>
        <w:numPr>
          <w:ilvl w:val="0"/>
          <w:numId w:val="62"/>
        </w:numPr>
        <w:jc w:val="both"/>
        <w:rPr>
          <w:rFonts w:ascii="Arial" w:hAnsi="Arial" w:cs="Arial"/>
          <w:sz w:val="24"/>
          <w:szCs w:val="24"/>
        </w:rPr>
      </w:pPr>
      <w:r w:rsidRPr="00C01ED5">
        <w:rPr>
          <w:rFonts w:ascii="Arial" w:hAnsi="Arial" w:cs="Arial"/>
          <w:sz w:val="24"/>
          <w:szCs w:val="24"/>
        </w:rPr>
        <w:t>m</w:t>
      </w:r>
      <w:r w:rsidR="00C32392" w:rsidRPr="00C01ED5">
        <w:rPr>
          <w:rFonts w:ascii="Arial" w:hAnsi="Arial" w:cs="Arial"/>
          <w:sz w:val="24"/>
          <w:szCs w:val="24"/>
        </w:rPr>
        <w:t>embers’ experiences</w:t>
      </w:r>
    </w:p>
    <w:p w14:paraId="32A6F726" w14:textId="38C78F4E" w:rsidR="00C32392" w:rsidRPr="00C01ED5" w:rsidRDefault="00E87C25">
      <w:pPr>
        <w:pStyle w:val="ListParagraph"/>
        <w:numPr>
          <w:ilvl w:val="0"/>
          <w:numId w:val="62"/>
        </w:numPr>
        <w:jc w:val="both"/>
        <w:rPr>
          <w:rFonts w:ascii="Arial" w:hAnsi="Arial" w:cs="Arial"/>
          <w:sz w:val="24"/>
          <w:szCs w:val="24"/>
        </w:rPr>
      </w:pPr>
      <w:r w:rsidRPr="00C01ED5">
        <w:rPr>
          <w:rFonts w:ascii="Arial" w:hAnsi="Arial" w:cs="Arial"/>
          <w:sz w:val="24"/>
          <w:szCs w:val="24"/>
        </w:rPr>
        <w:lastRenderedPageBreak/>
        <w:t>s</w:t>
      </w:r>
      <w:r w:rsidR="00C32392" w:rsidRPr="00C01ED5">
        <w:rPr>
          <w:rFonts w:ascii="Arial" w:hAnsi="Arial" w:cs="Arial"/>
          <w:sz w:val="24"/>
          <w:szCs w:val="24"/>
        </w:rPr>
        <w:t>peakers who have attended national and federation events (most federations have speaker lists for WIs to use)</w:t>
      </w:r>
    </w:p>
    <w:p w14:paraId="4A643316" w14:textId="77777777" w:rsidR="00C32392" w:rsidRPr="00C01ED5" w:rsidRDefault="00C32392" w:rsidP="00C32392">
      <w:pPr>
        <w:jc w:val="both"/>
        <w:rPr>
          <w:rFonts w:ascii="Arial" w:hAnsi="Arial" w:cs="Arial"/>
          <w:color w:val="000000" w:themeColor="text1"/>
          <w:sz w:val="24"/>
          <w:szCs w:val="24"/>
        </w:rPr>
      </w:pPr>
      <w:r w:rsidRPr="00C01ED5">
        <w:rPr>
          <w:rFonts w:ascii="Arial" w:hAnsi="Arial" w:cs="Arial"/>
          <w:sz w:val="24"/>
          <w:szCs w:val="24"/>
        </w:rPr>
        <w:t xml:space="preserve">It is helpful to plan your programme alongside the local, federation and national </w:t>
      </w:r>
      <w:r w:rsidRPr="00C01ED5">
        <w:rPr>
          <w:rFonts w:ascii="Arial" w:hAnsi="Arial" w:cs="Arial"/>
          <w:color w:val="000000" w:themeColor="text1"/>
          <w:sz w:val="24"/>
          <w:szCs w:val="24"/>
        </w:rPr>
        <w:t>events to ensure they marry up where appropriate.</w:t>
      </w:r>
    </w:p>
    <w:p w14:paraId="44E737CB" w14:textId="7A1AC56A" w:rsidR="00C61D47" w:rsidRPr="00C01ED5" w:rsidRDefault="26389062" w:rsidP="00C61D47">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Check out the </w:t>
      </w:r>
      <w:r w:rsidR="009058E5" w:rsidRPr="00C01ED5">
        <w:rPr>
          <w:rFonts w:ascii="Arial" w:hAnsi="Arial" w:cs="Arial"/>
          <w:color w:val="000000" w:themeColor="text1"/>
          <w:sz w:val="24"/>
          <w:szCs w:val="24"/>
        </w:rPr>
        <w:t xml:space="preserve">NFWI Events Calendar </w:t>
      </w:r>
      <w:r w:rsidRPr="00C01ED5">
        <w:rPr>
          <w:rFonts w:ascii="Arial" w:hAnsi="Arial" w:cs="Arial"/>
          <w:color w:val="000000" w:themeColor="text1"/>
          <w:sz w:val="24"/>
          <w:szCs w:val="24"/>
        </w:rPr>
        <w:t xml:space="preserve">on My WI </w:t>
      </w:r>
      <w:hyperlink r:id="rId24" w:history="1">
        <w:r w:rsidR="00916928" w:rsidRPr="00C01ED5">
          <w:rPr>
            <w:rStyle w:val="Hyperlink"/>
            <w:rFonts w:ascii="Arial" w:hAnsi="Arial" w:cs="Arial"/>
            <w:sz w:val="24"/>
            <w:szCs w:val="24"/>
          </w:rPr>
          <w:t>here</w:t>
        </w:r>
      </w:hyperlink>
      <w:r w:rsidR="00916928" w:rsidRPr="00C01ED5">
        <w:rPr>
          <w:rFonts w:ascii="Arial" w:hAnsi="Arial" w:cs="Arial"/>
          <w:color w:val="000000" w:themeColor="text1"/>
          <w:sz w:val="24"/>
          <w:szCs w:val="24"/>
        </w:rPr>
        <w:t xml:space="preserve"> </w:t>
      </w:r>
      <w:r w:rsidRPr="00C01ED5">
        <w:rPr>
          <w:rFonts w:ascii="Arial" w:hAnsi="Arial" w:cs="Arial"/>
          <w:color w:val="000000" w:themeColor="text1"/>
          <w:sz w:val="24"/>
          <w:szCs w:val="24"/>
        </w:rPr>
        <w:t>for inspiration</w:t>
      </w:r>
      <w:r w:rsidR="0854CB48" w:rsidRPr="00C01ED5">
        <w:rPr>
          <w:rFonts w:ascii="Arial" w:hAnsi="Arial" w:cs="Arial"/>
          <w:color w:val="000000" w:themeColor="text1"/>
          <w:sz w:val="24"/>
          <w:szCs w:val="24"/>
        </w:rPr>
        <w:t xml:space="preserve"> </w:t>
      </w:r>
      <w:r w:rsidR="00484D19" w:rsidRPr="00C01ED5">
        <w:rPr>
          <w:rFonts w:ascii="Arial" w:hAnsi="Arial" w:cs="Arial"/>
          <w:color w:val="000000" w:themeColor="text1"/>
          <w:sz w:val="24"/>
          <w:szCs w:val="24"/>
        </w:rPr>
        <w:t>by going to My WI / Running your WI / Creating your WI Programme / Events Calendar.</w:t>
      </w:r>
      <w:r w:rsidR="636F0C86" w:rsidRPr="00C01ED5">
        <w:rPr>
          <w:rFonts w:ascii="Arial" w:hAnsi="Arial" w:cs="Arial"/>
          <w:color w:val="000000" w:themeColor="text1"/>
          <w:sz w:val="24"/>
          <w:szCs w:val="24"/>
        </w:rPr>
        <w:t xml:space="preserve"> </w:t>
      </w:r>
      <w:r w:rsidRPr="00C01ED5">
        <w:rPr>
          <w:rFonts w:ascii="Arial" w:hAnsi="Arial" w:cs="Arial"/>
          <w:color w:val="000000" w:themeColor="text1"/>
          <w:sz w:val="24"/>
          <w:szCs w:val="24"/>
        </w:rPr>
        <w:t>This includes International Women’s Day, Mental Health Awareness Week, Pride, WI Day and Black History Month.</w:t>
      </w:r>
    </w:p>
    <w:p w14:paraId="0108BB5F" w14:textId="4D29447E" w:rsidR="00C32392" w:rsidRPr="00C01ED5" w:rsidRDefault="00C32392" w:rsidP="00C32392">
      <w:pPr>
        <w:jc w:val="both"/>
        <w:rPr>
          <w:rFonts w:ascii="Arial" w:hAnsi="Arial" w:cs="Arial"/>
          <w:sz w:val="24"/>
          <w:szCs w:val="24"/>
        </w:rPr>
      </w:pPr>
      <w:r w:rsidRPr="00C01ED5">
        <w:rPr>
          <w:rFonts w:ascii="Arial" w:hAnsi="Arial" w:cs="Arial"/>
          <w:sz w:val="24"/>
          <w:szCs w:val="24"/>
        </w:rPr>
        <w:t>Programme ideas should be developed with the needs and abilities of all members in mind to ensure all activities a</w:t>
      </w:r>
      <w:r w:rsidR="00C86CB1" w:rsidRPr="00C01ED5">
        <w:rPr>
          <w:rFonts w:ascii="Arial" w:hAnsi="Arial" w:cs="Arial"/>
          <w:sz w:val="24"/>
          <w:szCs w:val="24"/>
        </w:rPr>
        <w:t>re</w:t>
      </w:r>
      <w:r w:rsidRPr="00C01ED5">
        <w:rPr>
          <w:rFonts w:ascii="Arial" w:hAnsi="Arial" w:cs="Arial"/>
          <w:sz w:val="24"/>
          <w:szCs w:val="24"/>
        </w:rPr>
        <w:t xml:space="preserve"> accessible and inclusive. </w:t>
      </w:r>
    </w:p>
    <w:p w14:paraId="4708DFF6" w14:textId="77777777" w:rsidR="00C32392" w:rsidRPr="00C01ED5" w:rsidRDefault="00C32392" w:rsidP="00C32392">
      <w:pPr>
        <w:jc w:val="both"/>
        <w:rPr>
          <w:rFonts w:ascii="Arial" w:hAnsi="Arial" w:cs="Arial"/>
          <w:sz w:val="24"/>
          <w:szCs w:val="24"/>
        </w:rPr>
      </w:pPr>
      <w:r w:rsidRPr="00C01ED5">
        <w:rPr>
          <w:rFonts w:ascii="Arial" w:hAnsi="Arial" w:cs="Arial"/>
          <w:sz w:val="24"/>
          <w:szCs w:val="24"/>
        </w:rPr>
        <w:t xml:space="preserve">Before the programme is presented to the full committee, the costs should be assessed. For example, find out each speaker’s fee and whether this includes travelling expenses. Or if the meeting is to be a trip somewhere, find out the transport and entry costs. </w:t>
      </w:r>
    </w:p>
    <w:p w14:paraId="3A84BFE7" w14:textId="10A3A509" w:rsidR="00C32392" w:rsidRPr="00C01ED5" w:rsidRDefault="00C32392" w:rsidP="00C32392">
      <w:pPr>
        <w:jc w:val="both"/>
        <w:rPr>
          <w:rFonts w:ascii="Arial" w:hAnsi="Arial" w:cs="Arial"/>
          <w:sz w:val="24"/>
          <w:szCs w:val="24"/>
        </w:rPr>
      </w:pPr>
      <w:r w:rsidRPr="00C01ED5">
        <w:rPr>
          <w:rFonts w:ascii="Arial" w:hAnsi="Arial" w:cs="Arial"/>
          <w:sz w:val="24"/>
          <w:szCs w:val="24"/>
        </w:rPr>
        <w:t>When the committee has agreed the programme, this should be shown to all members for their comments. Someone will need to make the final arrangements for each meeting</w:t>
      </w:r>
      <w:r w:rsidR="006F6D9E" w:rsidRPr="00C01ED5">
        <w:rPr>
          <w:rFonts w:ascii="Arial" w:hAnsi="Arial" w:cs="Arial"/>
          <w:sz w:val="24"/>
          <w:szCs w:val="24"/>
        </w:rPr>
        <w:t>,</w:t>
      </w:r>
      <w:r w:rsidRPr="00C01ED5">
        <w:rPr>
          <w:rFonts w:ascii="Arial" w:hAnsi="Arial" w:cs="Arial"/>
          <w:sz w:val="24"/>
          <w:szCs w:val="24"/>
        </w:rPr>
        <w:t xml:space="preserve"> and it might be helpful to appoint a Programme Secretary for this job. The Programme Secretary can then:</w:t>
      </w:r>
    </w:p>
    <w:p w14:paraId="11C2D690" w14:textId="77777777" w:rsidR="00C32392" w:rsidRPr="00C01ED5" w:rsidRDefault="00C32392">
      <w:pPr>
        <w:pStyle w:val="ListParagraph"/>
        <w:numPr>
          <w:ilvl w:val="0"/>
          <w:numId w:val="48"/>
        </w:numPr>
        <w:jc w:val="both"/>
        <w:rPr>
          <w:rFonts w:ascii="Arial" w:hAnsi="Arial" w:cs="Arial"/>
          <w:sz w:val="24"/>
          <w:szCs w:val="24"/>
        </w:rPr>
      </w:pPr>
      <w:r w:rsidRPr="00C01ED5">
        <w:rPr>
          <w:rFonts w:ascii="Arial" w:hAnsi="Arial" w:cs="Arial"/>
          <w:sz w:val="24"/>
          <w:szCs w:val="24"/>
        </w:rPr>
        <w:t>Send invites to speakers.</w:t>
      </w:r>
    </w:p>
    <w:p w14:paraId="7AAE1D63" w14:textId="77777777" w:rsidR="00C32392" w:rsidRPr="00C01ED5" w:rsidRDefault="00C32392">
      <w:pPr>
        <w:pStyle w:val="ListParagraph"/>
        <w:numPr>
          <w:ilvl w:val="0"/>
          <w:numId w:val="48"/>
        </w:numPr>
        <w:jc w:val="both"/>
        <w:rPr>
          <w:rFonts w:ascii="Arial" w:hAnsi="Arial" w:cs="Arial"/>
          <w:sz w:val="24"/>
          <w:szCs w:val="24"/>
        </w:rPr>
      </w:pPr>
      <w:r w:rsidRPr="00C01ED5">
        <w:rPr>
          <w:rFonts w:ascii="Arial" w:hAnsi="Arial" w:cs="Arial"/>
          <w:sz w:val="24"/>
          <w:szCs w:val="24"/>
        </w:rPr>
        <w:t>Follow up with the speakers nearer to the date of the meeting.</w:t>
      </w:r>
    </w:p>
    <w:p w14:paraId="04AA5F52" w14:textId="77777777" w:rsidR="00C32392" w:rsidRPr="00C01ED5" w:rsidRDefault="00C32392">
      <w:pPr>
        <w:pStyle w:val="ListParagraph"/>
        <w:numPr>
          <w:ilvl w:val="0"/>
          <w:numId w:val="48"/>
        </w:numPr>
        <w:jc w:val="both"/>
        <w:rPr>
          <w:rFonts w:ascii="Arial" w:hAnsi="Arial" w:cs="Arial"/>
          <w:sz w:val="24"/>
          <w:szCs w:val="24"/>
        </w:rPr>
      </w:pPr>
      <w:r w:rsidRPr="00C01ED5">
        <w:rPr>
          <w:rFonts w:ascii="Arial" w:hAnsi="Arial" w:cs="Arial"/>
          <w:sz w:val="24"/>
          <w:szCs w:val="24"/>
        </w:rPr>
        <w:t xml:space="preserve">Ensure the speaker knows the meeting venue location and the timetable of the meeting. </w:t>
      </w:r>
    </w:p>
    <w:p w14:paraId="1717861D" w14:textId="77777777" w:rsidR="00C32392" w:rsidRPr="00C01ED5" w:rsidRDefault="00C32392">
      <w:pPr>
        <w:pStyle w:val="ListParagraph"/>
        <w:numPr>
          <w:ilvl w:val="0"/>
          <w:numId w:val="48"/>
        </w:numPr>
        <w:rPr>
          <w:rFonts w:ascii="Arial" w:hAnsi="Arial" w:cs="Arial"/>
          <w:sz w:val="24"/>
          <w:szCs w:val="24"/>
        </w:rPr>
      </w:pPr>
      <w:r w:rsidRPr="00C01ED5">
        <w:rPr>
          <w:rFonts w:ascii="Arial" w:hAnsi="Arial" w:cs="Arial"/>
          <w:sz w:val="24"/>
          <w:szCs w:val="24"/>
        </w:rPr>
        <w:t xml:space="preserve">Agree a commission rate if a speaker wishes to sell their own goods at the meeting (this is usually 10%). </w:t>
      </w:r>
    </w:p>
    <w:p w14:paraId="7C80B849" w14:textId="77777777" w:rsidR="00C32392" w:rsidRPr="00C01ED5" w:rsidRDefault="00C32392">
      <w:pPr>
        <w:pStyle w:val="ListParagraph"/>
        <w:numPr>
          <w:ilvl w:val="0"/>
          <w:numId w:val="48"/>
        </w:numPr>
        <w:jc w:val="both"/>
        <w:rPr>
          <w:rFonts w:ascii="Arial" w:hAnsi="Arial" w:cs="Arial"/>
          <w:sz w:val="24"/>
          <w:szCs w:val="24"/>
        </w:rPr>
      </w:pPr>
      <w:r w:rsidRPr="00C01ED5">
        <w:rPr>
          <w:rFonts w:ascii="Arial" w:hAnsi="Arial" w:cs="Arial"/>
          <w:sz w:val="24"/>
          <w:szCs w:val="24"/>
        </w:rPr>
        <w:t xml:space="preserve">Ensure you have all the necessary instructions and equipment if you are doing a crafting activity. </w:t>
      </w:r>
    </w:p>
    <w:p w14:paraId="712AB9BC" w14:textId="77777777" w:rsidR="00C32392" w:rsidRPr="00C01ED5" w:rsidRDefault="00C32392">
      <w:pPr>
        <w:pStyle w:val="ListParagraph"/>
        <w:numPr>
          <w:ilvl w:val="0"/>
          <w:numId w:val="48"/>
        </w:numPr>
        <w:jc w:val="both"/>
        <w:rPr>
          <w:rFonts w:ascii="Arial" w:hAnsi="Arial" w:cs="Arial"/>
          <w:sz w:val="24"/>
          <w:szCs w:val="24"/>
        </w:rPr>
      </w:pPr>
      <w:r w:rsidRPr="00C01ED5">
        <w:rPr>
          <w:rFonts w:ascii="Arial" w:hAnsi="Arial" w:cs="Arial"/>
          <w:sz w:val="24"/>
          <w:szCs w:val="24"/>
        </w:rPr>
        <w:t xml:space="preserve">Check arrangements for outside visits including transport, entrance fees and refreshments. </w:t>
      </w:r>
    </w:p>
    <w:p w14:paraId="0F244CD3" w14:textId="77777777" w:rsidR="00C32392" w:rsidRPr="00C01ED5" w:rsidRDefault="00C32392" w:rsidP="00C32392">
      <w:pPr>
        <w:jc w:val="both"/>
        <w:rPr>
          <w:rFonts w:ascii="Arial" w:hAnsi="Arial" w:cs="Arial"/>
          <w:sz w:val="24"/>
          <w:szCs w:val="24"/>
        </w:rPr>
      </w:pPr>
      <w:r w:rsidRPr="00C01ED5">
        <w:rPr>
          <w:rFonts w:ascii="Arial" w:hAnsi="Arial" w:cs="Arial"/>
          <w:sz w:val="24"/>
          <w:szCs w:val="24"/>
        </w:rPr>
        <w:t>Printed or electronic copies of the programme should be circulated to all members and should include:</w:t>
      </w:r>
    </w:p>
    <w:p w14:paraId="7EA3E0F0" w14:textId="6C0C19DB" w:rsidR="00C32392" w:rsidRPr="00C01ED5" w:rsidRDefault="00E87C25">
      <w:pPr>
        <w:pStyle w:val="ListParagraph"/>
        <w:numPr>
          <w:ilvl w:val="0"/>
          <w:numId w:val="49"/>
        </w:numPr>
        <w:jc w:val="both"/>
        <w:rPr>
          <w:rFonts w:ascii="Arial" w:hAnsi="Arial" w:cs="Arial"/>
          <w:sz w:val="24"/>
          <w:szCs w:val="24"/>
        </w:rPr>
      </w:pPr>
      <w:r w:rsidRPr="00C01ED5">
        <w:rPr>
          <w:rFonts w:ascii="Arial" w:hAnsi="Arial" w:cs="Arial"/>
          <w:sz w:val="24"/>
          <w:szCs w:val="24"/>
        </w:rPr>
        <w:t>n</w:t>
      </w:r>
      <w:r w:rsidR="00C32392" w:rsidRPr="00C01ED5">
        <w:rPr>
          <w:rFonts w:ascii="Arial" w:hAnsi="Arial" w:cs="Arial"/>
          <w:sz w:val="24"/>
          <w:szCs w:val="24"/>
        </w:rPr>
        <w:t>ame of the WI</w:t>
      </w:r>
    </w:p>
    <w:p w14:paraId="6FF9506B" w14:textId="32DDB7C2" w:rsidR="00C32392" w:rsidRPr="00C01ED5" w:rsidRDefault="00E87C25">
      <w:pPr>
        <w:pStyle w:val="ListParagraph"/>
        <w:numPr>
          <w:ilvl w:val="0"/>
          <w:numId w:val="49"/>
        </w:numPr>
        <w:jc w:val="both"/>
        <w:rPr>
          <w:rFonts w:ascii="Arial" w:hAnsi="Arial" w:cs="Arial"/>
          <w:sz w:val="24"/>
          <w:szCs w:val="24"/>
        </w:rPr>
      </w:pPr>
      <w:r w:rsidRPr="00C01ED5">
        <w:rPr>
          <w:rFonts w:ascii="Arial" w:hAnsi="Arial" w:cs="Arial"/>
          <w:sz w:val="24"/>
          <w:szCs w:val="24"/>
        </w:rPr>
        <w:t>p</w:t>
      </w:r>
      <w:r w:rsidR="00C32392" w:rsidRPr="00C01ED5">
        <w:rPr>
          <w:rFonts w:ascii="Arial" w:hAnsi="Arial" w:cs="Arial"/>
          <w:sz w:val="24"/>
          <w:szCs w:val="24"/>
        </w:rPr>
        <w:t xml:space="preserve">rogramme year </w:t>
      </w:r>
    </w:p>
    <w:p w14:paraId="4A8F152D" w14:textId="3E8FACF6" w:rsidR="00C32392" w:rsidRPr="00C01ED5" w:rsidRDefault="00E87C25">
      <w:pPr>
        <w:pStyle w:val="ListParagraph"/>
        <w:numPr>
          <w:ilvl w:val="0"/>
          <w:numId w:val="49"/>
        </w:numPr>
        <w:jc w:val="both"/>
        <w:rPr>
          <w:rFonts w:ascii="Arial" w:hAnsi="Arial" w:cs="Arial"/>
          <w:sz w:val="24"/>
          <w:szCs w:val="24"/>
        </w:rPr>
      </w:pPr>
      <w:r w:rsidRPr="00C01ED5">
        <w:rPr>
          <w:rFonts w:ascii="Arial" w:hAnsi="Arial" w:cs="Arial"/>
          <w:sz w:val="24"/>
          <w:szCs w:val="24"/>
        </w:rPr>
        <w:t>t</w:t>
      </w:r>
      <w:r w:rsidR="00C32392" w:rsidRPr="00C01ED5">
        <w:rPr>
          <w:rFonts w:ascii="Arial" w:hAnsi="Arial" w:cs="Arial"/>
          <w:sz w:val="24"/>
          <w:szCs w:val="24"/>
        </w:rPr>
        <w:t>ime, date and place of WI meetings</w:t>
      </w:r>
    </w:p>
    <w:p w14:paraId="6E2C465F" w14:textId="3584D360" w:rsidR="00C32392" w:rsidRPr="00C01ED5" w:rsidRDefault="00E87C25">
      <w:pPr>
        <w:pStyle w:val="ListParagraph"/>
        <w:numPr>
          <w:ilvl w:val="0"/>
          <w:numId w:val="49"/>
        </w:numPr>
        <w:jc w:val="both"/>
        <w:rPr>
          <w:rFonts w:ascii="Arial" w:hAnsi="Arial" w:cs="Arial"/>
          <w:sz w:val="24"/>
          <w:szCs w:val="24"/>
        </w:rPr>
      </w:pPr>
      <w:r w:rsidRPr="00C01ED5">
        <w:rPr>
          <w:rFonts w:ascii="Arial" w:hAnsi="Arial" w:cs="Arial"/>
          <w:sz w:val="24"/>
          <w:szCs w:val="24"/>
        </w:rPr>
        <w:t>w</w:t>
      </w:r>
      <w:r w:rsidR="00C32392" w:rsidRPr="00C01ED5">
        <w:rPr>
          <w:rFonts w:ascii="Arial" w:hAnsi="Arial" w:cs="Arial"/>
          <w:sz w:val="24"/>
          <w:szCs w:val="24"/>
        </w:rPr>
        <w:t>ebsite, email address and social media information of the WI</w:t>
      </w:r>
    </w:p>
    <w:p w14:paraId="3394A159" w14:textId="6A90D1F7" w:rsidR="00C32392" w:rsidRPr="00C01ED5" w:rsidRDefault="00E87C25">
      <w:pPr>
        <w:pStyle w:val="ListParagraph"/>
        <w:numPr>
          <w:ilvl w:val="0"/>
          <w:numId w:val="49"/>
        </w:numPr>
        <w:jc w:val="both"/>
        <w:rPr>
          <w:rFonts w:ascii="Arial" w:hAnsi="Arial" w:cs="Arial"/>
          <w:sz w:val="24"/>
          <w:szCs w:val="24"/>
        </w:rPr>
      </w:pPr>
      <w:r w:rsidRPr="00C01ED5">
        <w:rPr>
          <w:rFonts w:ascii="Arial" w:hAnsi="Arial" w:cs="Arial"/>
          <w:sz w:val="24"/>
          <w:szCs w:val="24"/>
        </w:rPr>
        <w:t>t</w:t>
      </w:r>
      <w:r w:rsidR="00C32392" w:rsidRPr="00C01ED5">
        <w:rPr>
          <w:rFonts w:ascii="Arial" w:hAnsi="Arial" w:cs="Arial"/>
          <w:sz w:val="24"/>
          <w:szCs w:val="24"/>
        </w:rPr>
        <w:t>he WI logo</w:t>
      </w:r>
    </w:p>
    <w:p w14:paraId="67FEB077" w14:textId="4C62C4E0" w:rsidR="00C32392" w:rsidRPr="00C01ED5" w:rsidRDefault="00E87C25">
      <w:pPr>
        <w:pStyle w:val="ListParagraph"/>
        <w:numPr>
          <w:ilvl w:val="0"/>
          <w:numId w:val="49"/>
        </w:numPr>
        <w:jc w:val="both"/>
        <w:rPr>
          <w:rFonts w:ascii="Arial" w:hAnsi="Arial" w:cs="Arial"/>
          <w:sz w:val="24"/>
          <w:szCs w:val="24"/>
        </w:rPr>
      </w:pPr>
      <w:r w:rsidRPr="00C01ED5">
        <w:rPr>
          <w:rFonts w:ascii="Arial" w:hAnsi="Arial" w:cs="Arial"/>
          <w:sz w:val="24"/>
          <w:szCs w:val="24"/>
        </w:rPr>
        <w:t>c</w:t>
      </w:r>
      <w:r w:rsidR="00C32392" w:rsidRPr="00C01ED5">
        <w:rPr>
          <w:rFonts w:ascii="Arial" w:hAnsi="Arial" w:cs="Arial"/>
          <w:sz w:val="24"/>
          <w:szCs w:val="24"/>
        </w:rPr>
        <w:t>ontact information for the Secretary and Presiden</w:t>
      </w:r>
      <w:r w:rsidRPr="00C01ED5">
        <w:rPr>
          <w:rFonts w:ascii="Arial" w:hAnsi="Arial" w:cs="Arial"/>
          <w:sz w:val="24"/>
          <w:szCs w:val="24"/>
        </w:rPr>
        <w:t>t</w:t>
      </w:r>
    </w:p>
    <w:p w14:paraId="30C4BCF8" w14:textId="7F86CD7A" w:rsidR="00C32392" w:rsidRPr="00C01ED5" w:rsidRDefault="00E87C25">
      <w:pPr>
        <w:pStyle w:val="ListParagraph"/>
        <w:numPr>
          <w:ilvl w:val="0"/>
          <w:numId w:val="49"/>
        </w:numPr>
        <w:jc w:val="both"/>
        <w:rPr>
          <w:rFonts w:ascii="Arial" w:hAnsi="Arial" w:cs="Arial"/>
          <w:sz w:val="24"/>
          <w:szCs w:val="24"/>
        </w:rPr>
      </w:pPr>
      <w:r w:rsidRPr="00C01ED5">
        <w:rPr>
          <w:rFonts w:ascii="Arial" w:hAnsi="Arial" w:cs="Arial"/>
          <w:sz w:val="24"/>
          <w:szCs w:val="24"/>
        </w:rPr>
        <w:t>d</w:t>
      </w:r>
      <w:r w:rsidR="00C32392" w:rsidRPr="00C01ED5">
        <w:rPr>
          <w:rFonts w:ascii="Arial" w:hAnsi="Arial" w:cs="Arial"/>
          <w:sz w:val="24"/>
          <w:szCs w:val="24"/>
        </w:rPr>
        <w:t>etails for each monthly meeting</w:t>
      </w:r>
      <w:r w:rsidR="002C2E38" w:rsidRPr="00C01ED5">
        <w:rPr>
          <w:rFonts w:ascii="Arial" w:hAnsi="Arial" w:cs="Arial"/>
          <w:sz w:val="24"/>
          <w:szCs w:val="24"/>
        </w:rPr>
        <w:t>,</w:t>
      </w:r>
      <w:r w:rsidR="00C32392" w:rsidRPr="00C01ED5">
        <w:rPr>
          <w:rFonts w:ascii="Arial" w:hAnsi="Arial" w:cs="Arial"/>
          <w:sz w:val="24"/>
          <w:szCs w:val="24"/>
        </w:rPr>
        <w:t xml:space="preserve"> including the speaker/topic/activity/visit</w:t>
      </w:r>
    </w:p>
    <w:p w14:paraId="0692339D" w14:textId="2940F24F" w:rsidR="00C32392" w:rsidRPr="00C01ED5" w:rsidRDefault="00E87C25">
      <w:pPr>
        <w:pStyle w:val="ListParagraph"/>
        <w:numPr>
          <w:ilvl w:val="0"/>
          <w:numId w:val="49"/>
        </w:numPr>
        <w:jc w:val="both"/>
        <w:rPr>
          <w:rFonts w:ascii="Arial" w:hAnsi="Arial" w:cs="Arial"/>
          <w:sz w:val="24"/>
          <w:szCs w:val="24"/>
        </w:rPr>
      </w:pPr>
      <w:r w:rsidRPr="00C01ED5">
        <w:rPr>
          <w:rFonts w:ascii="Arial" w:hAnsi="Arial" w:cs="Arial"/>
          <w:sz w:val="24"/>
          <w:szCs w:val="24"/>
        </w:rPr>
        <w:lastRenderedPageBreak/>
        <w:t>d</w:t>
      </w:r>
      <w:r w:rsidR="00C32392" w:rsidRPr="00C01ED5">
        <w:rPr>
          <w:rFonts w:ascii="Arial" w:hAnsi="Arial" w:cs="Arial"/>
          <w:sz w:val="24"/>
          <w:szCs w:val="24"/>
        </w:rPr>
        <w:t>etails of any extra activities in addition to the monthly meetings</w:t>
      </w:r>
    </w:p>
    <w:p w14:paraId="31D2C662" w14:textId="1A32626B" w:rsidR="00C32392" w:rsidRPr="00C01ED5" w:rsidRDefault="00E87C25">
      <w:pPr>
        <w:pStyle w:val="ListParagraph"/>
        <w:numPr>
          <w:ilvl w:val="0"/>
          <w:numId w:val="49"/>
        </w:numPr>
        <w:jc w:val="both"/>
        <w:rPr>
          <w:rFonts w:ascii="Arial" w:hAnsi="Arial" w:cs="Arial"/>
          <w:sz w:val="24"/>
          <w:szCs w:val="24"/>
        </w:rPr>
      </w:pPr>
      <w:r w:rsidRPr="00C01ED5">
        <w:rPr>
          <w:rFonts w:ascii="Arial" w:hAnsi="Arial" w:cs="Arial"/>
          <w:sz w:val="24"/>
          <w:szCs w:val="24"/>
        </w:rPr>
        <w:t>a</w:t>
      </w:r>
      <w:r w:rsidR="00C32392" w:rsidRPr="00C01ED5">
        <w:rPr>
          <w:rFonts w:ascii="Arial" w:hAnsi="Arial" w:cs="Arial"/>
          <w:sz w:val="24"/>
          <w:szCs w:val="24"/>
        </w:rPr>
        <w:t xml:space="preserve"> welcome note for visitors</w:t>
      </w:r>
    </w:p>
    <w:p w14:paraId="7E1167DA" w14:textId="1975705A" w:rsidR="00C32392" w:rsidRPr="00C01ED5" w:rsidRDefault="00C32392">
      <w:pPr>
        <w:pStyle w:val="ListParagraph"/>
        <w:numPr>
          <w:ilvl w:val="0"/>
          <w:numId w:val="49"/>
        </w:numPr>
        <w:jc w:val="both"/>
        <w:rPr>
          <w:rFonts w:ascii="Arial" w:hAnsi="Arial" w:cs="Arial"/>
          <w:sz w:val="24"/>
          <w:szCs w:val="24"/>
        </w:rPr>
      </w:pPr>
      <w:r w:rsidRPr="00C01ED5">
        <w:rPr>
          <w:rFonts w:ascii="Arial" w:hAnsi="Arial" w:cs="Arial"/>
          <w:sz w:val="24"/>
          <w:szCs w:val="24"/>
        </w:rPr>
        <w:t>NFWI and federation events and dates</w:t>
      </w:r>
    </w:p>
    <w:p w14:paraId="7CCA169E" w14:textId="2C8B4ED7" w:rsidR="00C32392" w:rsidRPr="00C01ED5" w:rsidRDefault="00E87C25">
      <w:pPr>
        <w:pStyle w:val="ListParagraph"/>
        <w:numPr>
          <w:ilvl w:val="0"/>
          <w:numId w:val="49"/>
        </w:numPr>
        <w:jc w:val="both"/>
        <w:rPr>
          <w:rFonts w:ascii="Arial" w:hAnsi="Arial" w:cs="Arial"/>
          <w:sz w:val="24"/>
          <w:szCs w:val="24"/>
        </w:rPr>
      </w:pPr>
      <w:r w:rsidRPr="00C01ED5">
        <w:rPr>
          <w:rFonts w:ascii="Arial" w:hAnsi="Arial" w:cs="Arial"/>
          <w:sz w:val="24"/>
          <w:szCs w:val="24"/>
        </w:rPr>
        <w:t>c</w:t>
      </w:r>
      <w:r w:rsidR="00C32392" w:rsidRPr="00C01ED5">
        <w:rPr>
          <w:rFonts w:ascii="Arial" w:hAnsi="Arial" w:cs="Arial"/>
          <w:sz w:val="24"/>
          <w:szCs w:val="24"/>
        </w:rPr>
        <w:t>ontact information for the NFWI and federation</w:t>
      </w:r>
    </w:p>
    <w:p w14:paraId="458C2A0F" w14:textId="761B5E26" w:rsidR="00C32392" w:rsidRPr="00C01ED5" w:rsidRDefault="00C32392" w:rsidP="00C32392">
      <w:pPr>
        <w:jc w:val="both"/>
        <w:rPr>
          <w:rFonts w:ascii="Arial" w:hAnsi="Arial" w:cs="Arial"/>
          <w:sz w:val="24"/>
          <w:szCs w:val="24"/>
        </w:rPr>
      </w:pPr>
      <w:r w:rsidRPr="00C01ED5">
        <w:rPr>
          <w:rFonts w:ascii="Arial" w:hAnsi="Arial" w:cs="Arial"/>
          <w:sz w:val="24"/>
          <w:szCs w:val="24"/>
        </w:rPr>
        <w:t xml:space="preserve">Programmes are brilliant advertising for your WI and can be used to attract new members. Why not display your programme in your local area or on any local websites or social media accounts? </w:t>
      </w:r>
    </w:p>
    <w:p w14:paraId="12F7D46A" w14:textId="77777777" w:rsidR="002C2E38" w:rsidRPr="00C01ED5" w:rsidRDefault="002C2E38" w:rsidP="00C32392">
      <w:pPr>
        <w:jc w:val="both"/>
        <w:rPr>
          <w:rFonts w:ascii="Arial" w:hAnsi="Arial" w:cs="Arial"/>
          <w:sz w:val="24"/>
          <w:szCs w:val="24"/>
        </w:rPr>
      </w:pPr>
    </w:p>
    <w:p w14:paraId="17B9F0CE" w14:textId="052FECBA" w:rsidR="00292B52" w:rsidRPr="00C01ED5" w:rsidRDefault="2D3C870C" w:rsidP="59C08E1B">
      <w:pPr>
        <w:pStyle w:val="Heading2"/>
        <w:numPr>
          <w:ilvl w:val="0"/>
          <w:numId w:val="0"/>
        </w:numPr>
        <w:ind w:left="720"/>
      </w:pPr>
      <w:bookmarkStart w:id="19" w:name="_Toc200033758"/>
      <w:r w:rsidRPr="00C01ED5">
        <w:t xml:space="preserve">2.14 </w:t>
      </w:r>
      <w:r w:rsidR="00292B52" w:rsidRPr="00C01ED5">
        <w:t>Resources for the committee</w:t>
      </w:r>
      <w:bookmarkEnd w:id="19"/>
      <w:r w:rsidR="00292B52" w:rsidRPr="00C01ED5">
        <w:t xml:space="preserve"> </w:t>
      </w:r>
    </w:p>
    <w:p w14:paraId="789F22B7" w14:textId="3495F820" w:rsidR="00066D27" w:rsidRPr="00C01ED5" w:rsidRDefault="004E5DDD" w:rsidP="00C53F1B">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Federations </w:t>
      </w:r>
      <w:r w:rsidR="00DA50F2" w:rsidRPr="00C01ED5">
        <w:rPr>
          <w:rFonts w:ascii="Arial" w:hAnsi="Arial" w:cs="Arial"/>
          <w:color w:val="000000" w:themeColor="text1"/>
          <w:sz w:val="24"/>
          <w:szCs w:val="24"/>
        </w:rPr>
        <w:t xml:space="preserve">may </w:t>
      </w:r>
      <w:r w:rsidRPr="00C01ED5">
        <w:rPr>
          <w:rFonts w:ascii="Arial" w:hAnsi="Arial" w:cs="Arial"/>
          <w:color w:val="000000" w:themeColor="text1"/>
          <w:sz w:val="24"/>
          <w:szCs w:val="24"/>
        </w:rPr>
        <w:t>hold resources for WIs, such as WI account books and financial statements, and receipt books.</w:t>
      </w:r>
    </w:p>
    <w:p w14:paraId="3D390830" w14:textId="77777777" w:rsidR="00C53F1B" w:rsidRPr="00C01ED5" w:rsidRDefault="00C53F1B" w:rsidP="00C53F1B">
      <w:pPr>
        <w:jc w:val="both"/>
        <w:rPr>
          <w:rFonts w:ascii="Arial" w:hAnsi="Arial" w:cs="Arial"/>
          <w:color w:val="000000" w:themeColor="text1"/>
          <w:sz w:val="24"/>
          <w:szCs w:val="24"/>
        </w:rPr>
      </w:pPr>
    </w:p>
    <w:p w14:paraId="6DE20285" w14:textId="37042866" w:rsidR="00494BAC" w:rsidRPr="00C01ED5" w:rsidRDefault="11950636" w:rsidP="59C08E1B">
      <w:pPr>
        <w:pStyle w:val="Heading2"/>
        <w:numPr>
          <w:ilvl w:val="0"/>
          <w:numId w:val="0"/>
        </w:numPr>
        <w:ind w:left="720"/>
      </w:pPr>
      <w:bookmarkStart w:id="20" w:name="_Toc200033759"/>
      <w:r w:rsidRPr="00C01ED5">
        <w:t xml:space="preserve">2.15 </w:t>
      </w:r>
      <w:r w:rsidR="00494BAC" w:rsidRPr="00C01ED5">
        <w:t>Trustee eligibility declaration forms</w:t>
      </w:r>
      <w:bookmarkEnd w:id="20"/>
      <w:r w:rsidR="00494BAC" w:rsidRPr="00C01ED5">
        <w:t xml:space="preserve"> </w:t>
      </w:r>
    </w:p>
    <w:p w14:paraId="16484A59" w14:textId="0F47A5DF" w:rsidR="005F2A75" w:rsidRPr="00C01ED5" w:rsidRDefault="005F2A75" w:rsidP="781EA217">
      <w:pPr>
        <w:jc w:val="both"/>
        <w:rPr>
          <w:rStyle w:val="eop"/>
          <w:rFonts w:ascii="Arial" w:hAnsi="Arial" w:cs="Arial"/>
          <w:color w:val="0078D4"/>
          <w:sz w:val="24"/>
          <w:szCs w:val="24"/>
        </w:rPr>
      </w:pPr>
      <w:r w:rsidRPr="00C01ED5">
        <w:rPr>
          <w:rStyle w:val="normaltextrun"/>
          <w:rFonts w:ascii="Arial" w:hAnsi="Arial" w:cs="Arial"/>
          <w:color w:val="000000"/>
          <w:sz w:val="24"/>
          <w:szCs w:val="24"/>
          <w:shd w:val="clear" w:color="auto" w:fill="FFFFFF"/>
        </w:rPr>
        <w:t xml:space="preserve">All WI </w:t>
      </w:r>
      <w:r w:rsidR="31F90BE5" w:rsidRPr="00C01ED5">
        <w:rPr>
          <w:rStyle w:val="normaltextrun"/>
          <w:rFonts w:ascii="Arial" w:hAnsi="Arial" w:cs="Arial"/>
          <w:color w:val="000000" w:themeColor="text1"/>
          <w:sz w:val="24"/>
          <w:szCs w:val="24"/>
        </w:rPr>
        <w:t>c</w:t>
      </w:r>
      <w:r w:rsidRPr="00C01ED5">
        <w:rPr>
          <w:rStyle w:val="normaltextrun"/>
          <w:rFonts w:ascii="Arial" w:hAnsi="Arial" w:cs="Arial"/>
          <w:color w:val="000000"/>
          <w:sz w:val="24"/>
          <w:szCs w:val="24"/>
          <w:shd w:val="clear" w:color="auto" w:fill="FFFFFF"/>
        </w:rPr>
        <w:t xml:space="preserve">ommittee members are legal ‘Trustees’ of the charity and are required to sign the Trustee Eligibility Declaration form. This form can be found on My WI </w:t>
      </w:r>
      <w:hyperlink r:id="rId25" w:anchor="running-a-wi" w:tgtFrame="_blank" w:history="1">
        <w:r w:rsidRPr="00C01ED5">
          <w:rPr>
            <w:rStyle w:val="normaltextrun"/>
            <w:rFonts w:ascii="Arial" w:hAnsi="Arial" w:cs="Arial"/>
            <w:color w:val="0000FF"/>
            <w:sz w:val="24"/>
            <w:szCs w:val="24"/>
            <w:u w:val="single"/>
            <w:shd w:val="clear" w:color="auto" w:fill="FFFFFF"/>
          </w:rPr>
          <w:t>here</w:t>
        </w:r>
      </w:hyperlink>
      <w:r w:rsidRPr="00C01ED5">
        <w:rPr>
          <w:rStyle w:val="normaltextrun"/>
          <w:rFonts w:ascii="Arial" w:hAnsi="Arial" w:cs="Arial"/>
          <w:color w:val="000000"/>
          <w:sz w:val="24"/>
          <w:szCs w:val="24"/>
          <w:shd w:val="clear" w:color="auto" w:fill="FFFFFF"/>
        </w:rPr>
        <w:t xml:space="preserve"> or by going to My WI / Essential Information / WI Policy and Guidance / Running a WI / Trustee Eligibility Form (Declaration for fit &amp; proper persons</w:t>
      </w:r>
      <w:r w:rsidR="41005361" w:rsidRPr="00C01ED5">
        <w:rPr>
          <w:rStyle w:val="normaltextrun"/>
          <w:rFonts w:ascii="Arial" w:hAnsi="Arial" w:cs="Arial"/>
          <w:color w:val="000000" w:themeColor="text1"/>
          <w:sz w:val="24"/>
          <w:szCs w:val="24"/>
        </w:rPr>
        <w:t>)</w:t>
      </w:r>
      <w:r w:rsidRPr="00C01ED5">
        <w:rPr>
          <w:rStyle w:val="normaltextrun"/>
          <w:rFonts w:ascii="Arial" w:hAnsi="Arial" w:cs="Arial"/>
          <w:color w:val="000000"/>
          <w:sz w:val="24"/>
          <w:szCs w:val="24"/>
          <w:shd w:val="clear" w:color="auto" w:fill="FFFFFF"/>
        </w:rPr>
        <w:t>.</w:t>
      </w:r>
      <w:r w:rsidRPr="00C01ED5">
        <w:rPr>
          <w:rStyle w:val="eop"/>
          <w:rFonts w:ascii="Arial" w:hAnsi="Arial" w:cs="Arial"/>
          <w:color w:val="0078D4"/>
          <w:sz w:val="24"/>
          <w:szCs w:val="24"/>
          <w:shd w:val="clear" w:color="auto" w:fill="FFFFFF"/>
        </w:rPr>
        <w:t> </w:t>
      </w:r>
      <w:r w:rsidR="5BF4CE5F" w:rsidRPr="00C01ED5">
        <w:rPr>
          <w:rStyle w:val="eop"/>
          <w:rFonts w:ascii="Arial" w:hAnsi="Arial" w:cs="Arial"/>
          <w:color w:val="0078D4"/>
          <w:sz w:val="24"/>
          <w:szCs w:val="24"/>
        </w:rPr>
        <w:t xml:space="preserve">New forms should be signed by all committee members </w:t>
      </w:r>
      <w:r w:rsidR="0425B8BD" w:rsidRPr="00C01ED5">
        <w:rPr>
          <w:rStyle w:val="eop"/>
          <w:rFonts w:ascii="Arial" w:hAnsi="Arial" w:cs="Arial"/>
          <w:color w:val="0078D4"/>
          <w:sz w:val="24"/>
          <w:szCs w:val="24"/>
        </w:rPr>
        <w:t>(including those re-elected)</w:t>
      </w:r>
      <w:r w:rsidR="5BF4CE5F" w:rsidRPr="00C01ED5">
        <w:rPr>
          <w:rStyle w:val="eop"/>
          <w:rFonts w:ascii="Arial" w:hAnsi="Arial" w:cs="Arial"/>
          <w:color w:val="0078D4"/>
          <w:sz w:val="24"/>
          <w:szCs w:val="24"/>
        </w:rPr>
        <w:t xml:space="preserve"> at the start of every new committee term. </w:t>
      </w:r>
    </w:p>
    <w:p w14:paraId="641638F9" w14:textId="77777777" w:rsidR="005F2A75" w:rsidRPr="00C01ED5" w:rsidRDefault="005F2A75" w:rsidP="008176B4">
      <w:pPr>
        <w:jc w:val="both"/>
        <w:rPr>
          <w:rFonts w:ascii="Arial" w:hAnsi="Arial" w:cs="Arial"/>
          <w:sz w:val="24"/>
          <w:szCs w:val="24"/>
        </w:rPr>
      </w:pPr>
    </w:p>
    <w:p w14:paraId="2838CE2F" w14:textId="43DA281B" w:rsidR="005F2A75" w:rsidRPr="00C01ED5" w:rsidRDefault="34AD4571" w:rsidP="59C08E1B">
      <w:pPr>
        <w:pStyle w:val="Heading2"/>
        <w:numPr>
          <w:ilvl w:val="0"/>
          <w:numId w:val="0"/>
        </w:numPr>
        <w:ind w:left="720"/>
      </w:pPr>
      <w:bookmarkStart w:id="21" w:name="_Toc200033760"/>
      <w:r w:rsidRPr="00C01ED5">
        <w:t xml:space="preserve">2.16 </w:t>
      </w:r>
      <w:r w:rsidR="005F2A75" w:rsidRPr="00C01ED5">
        <w:t>Re-election</w:t>
      </w:r>
      <w:bookmarkEnd w:id="21"/>
    </w:p>
    <w:p w14:paraId="1150A76E" w14:textId="5A5C032B" w:rsidR="00595B85" w:rsidRPr="00C01ED5" w:rsidRDefault="00472C6E" w:rsidP="008176B4">
      <w:pPr>
        <w:jc w:val="both"/>
        <w:rPr>
          <w:rFonts w:ascii="Arial" w:hAnsi="Arial" w:cs="Arial"/>
          <w:sz w:val="24"/>
          <w:szCs w:val="24"/>
        </w:rPr>
      </w:pPr>
      <w:r w:rsidRPr="00C01ED5">
        <w:rPr>
          <w:rFonts w:ascii="Arial" w:hAnsi="Arial" w:cs="Arial"/>
          <w:sz w:val="24"/>
          <w:szCs w:val="24"/>
        </w:rPr>
        <w:t xml:space="preserve">All </w:t>
      </w:r>
      <w:r w:rsidR="21DC01C3" w:rsidRPr="00C01ED5">
        <w:rPr>
          <w:rFonts w:ascii="Arial" w:hAnsi="Arial" w:cs="Arial"/>
          <w:sz w:val="24"/>
          <w:szCs w:val="24"/>
        </w:rPr>
        <w:t>O</w:t>
      </w:r>
      <w:r w:rsidRPr="00C01ED5">
        <w:rPr>
          <w:rFonts w:ascii="Arial" w:hAnsi="Arial" w:cs="Arial"/>
          <w:sz w:val="24"/>
          <w:szCs w:val="24"/>
        </w:rPr>
        <w:t xml:space="preserve">fficers and </w:t>
      </w:r>
      <w:r w:rsidR="19A8F706" w:rsidRPr="1D2D48D0">
        <w:rPr>
          <w:rFonts w:ascii="Arial" w:hAnsi="Arial" w:cs="Arial"/>
          <w:sz w:val="24"/>
          <w:szCs w:val="24"/>
        </w:rPr>
        <w:t>committee members</w:t>
      </w:r>
      <w:r w:rsidR="00595B85" w:rsidRPr="00C01ED5">
        <w:rPr>
          <w:rFonts w:ascii="Arial" w:hAnsi="Arial" w:cs="Arial"/>
          <w:sz w:val="24"/>
          <w:szCs w:val="24"/>
        </w:rPr>
        <w:t xml:space="preserve"> </w:t>
      </w:r>
      <w:r w:rsidR="00DA4AFF" w:rsidRPr="00C01ED5">
        <w:rPr>
          <w:rFonts w:ascii="Arial" w:hAnsi="Arial" w:cs="Arial"/>
          <w:sz w:val="24"/>
          <w:szCs w:val="24"/>
        </w:rPr>
        <w:t>are</w:t>
      </w:r>
      <w:r w:rsidR="00595B85" w:rsidRPr="00C01ED5">
        <w:rPr>
          <w:rFonts w:ascii="Arial" w:hAnsi="Arial" w:cs="Arial"/>
          <w:sz w:val="24"/>
          <w:szCs w:val="24"/>
        </w:rPr>
        <w:t xml:space="preserve"> elected </w:t>
      </w:r>
      <w:r w:rsidR="000F1C89" w:rsidRPr="00C01ED5">
        <w:rPr>
          <w:rFonts w:ascii="Arial" w:hAnsi="Arial" w:cs="Arial"/>
          <w:sz w:val="24"/>
          <w:szCs w:val="24"/>
        </w:rPr>
        <w:t>at the Annual Meeting</w:t>
      </w:r>
      <w:r w:rsidR="00DA4AFF" w:rsidRPr="00C01ED5">
        <w:rPr>
          <w:rFonts w:ascii="Arial" w:hAnsi="Arial" w:cs="Arial"/>
          <w:sz w:val="24"/>
          <w:szCs w:val="24"/>
        </w:rPr>
        <w:t xml:space="preserve">. Previous </w:t>
      </w:r>
      <w:r w:rsidR="1222AE5D" w:rsidRPr="00C01ED5">
        <w:rPr>
          <w:rFonts w:ascii="Arial" w:hAnsi="Arial" w:cs="Arial"/>
          <w:sz w:val="24"/>
          <w:szCs w:val="24"/>
        </w:rPr>
        <w:t>c</w:t>
      </w:r>
      <w:r w:rsidR="00DA4AFF" w:rsidRPr="00C01ED5">
        <w:rPr>
          <w:rFonts w:ascii="Arial" w:hAnsi="Arial" w:cs="Arial"/>
          <w:sz w:val="24"/>
          <w:szCs w:val="24"/>
        </w:rPr>
        <w:t xml:space="preserve">ommittee </w:t>
      </w:r>
      <w:r w:rsidR="55E622FE" w:rsidRPr="00C01ED5">
        <w:rPr>
          <w:rFonts w:ascii="Arial" w:hAnsi="Arial" w:cs="Arial"/>
          <w:sz w:val="24"/>
          <w:szCs w:val="24"/>
        </w:rPr>
        <w:t>m</w:t>
      </w:r>
      <w:r w:rsidR="00DA4AFF" w:rsidRPr="00C01ED5">
        <w:rPr>
          <w:rFonts w:ascii="Arial" w:hAnsi="Arial" w:cs="Arial"/>
          <w:sz w:val="24"/>
          <w:szCs w:val="24"/>
        </w:rPr>
        <w:t>embers may be re-elected,</w:t>
      </w:r>
      <w:r w:rsidR="000F1C89" w:rsidRPr="00C01ED5">
        <w:rPr>
          <w:rFonts w:ascii="Arial" w:hAnsi="Arial" w:cs="Arial"/>
          <w:sz w:val="24"/>
          <w:szCs w:val="24"/>
        </w:rPr>
        <w:t xml:space="preserve"> </w:t>
      </w:r>
      <w:r w:rsidR="00595B85" w:rsidRPr="00C01ED5">
        <w:rPr>
          <w:rFonts w:ascii="Arial" w:hAnsi="Arial" w:cs="Arial"/>
          <w:sz w:val="24"/>
          <w:szCs w:val="24"/>
        </w:rPr>
        <w:t xml:space="preserve">subject to any bye-law of the WI limiting terms of office. </w:t>
      </w:r>
    </w:p>
    <w:p w14:paraId="4E064FBA" w14:textId="77777777" w:rsidR="002C2E38" w:rsidRPr="00C01ED5" w:rsidRDefault="002C2E38" w:rsidP="008176B4">
      <w:pPr>
        <w:jc w:val="both"/>
        <w:rPr>
          <w:rFonts w:ascii="Arial" w:hAnsi="Arial" w:cs="Arial"/>
          <w:sz w:val="24"/>
          <w:szCs w:val="24"/>
        </w:rPr>
      </w:pPr>
    </w:p>
    <w:p w14:paraId="5E33CFA5" w14:textId="7808A62D" w:rsidR="009B1FA3" w:rsidRPr="00C01ED5" w:rsidRDefault="7E4FE662" w:rsidP="59C08E1B">
      <w:pPr>
        <w:pStyle w:val="Heading2"/>
        <w:numPr>
          <w:ilvl w:val="0"/>
          <w:numId w:val="0"/>
        </w:numPr>
        <w:ind w:left="720"/>
      </w:pPr>
      <w:bookmarkStart w:id="22" w:name="_Toc200033761"/>
      <w:r w:rsidRPr="00C01ED5">
        <w:t xml:space="preserve">2.17 </w:t>
      </w:r>
      <w:r w:rsidR="00714515" w:rsidRPr="00C01ED5">
        <w:t>Disqualification and removal of committee members</w:t>
      </w:r>
      <w:bookmarkEnd w:id="22"/>
      <w:r w:rsidR="00714515" w:rsidRPr="00C01ED5">
        <w:t xml:space="preserve"> </w:t>
      </w:r>
    </w:p>
    <w:p w14:paraId="04B1DEFC" w14:textId="31EFEA10" w:rsidR="00595B85" w:rsidRPr="00C01ED5" w:rsidRDefault="00E5443A" w:rsidP="008176B4">
      <w:pPr>
        <w:jc w:val="both"/>
        <w:rPr>
          <w:rFonts w:ascii="Arial" w:hAnsi="Arial" w:cs="Arial"/>
          <w:sz w:val="24"/>
          <w:szCs w:val="24"/>
        </w:rPr>
      </w:pPr>
      <w:r w:rsidRPr="00C01ED5">
        <w:rPr>
          <w:rFonts w:ascii="Arial" w:hAnsi="Arial" w:cs="Arial"/>
          <w:sz w:val="24"/>
          <w:szCs w:val="24"/>
        </w:rPr>
        <w:t xml:space="preserve">Committee </w:t>
      </w:r>
      <w:r w:rsidR="35A23B3F" w:rsidRPr="00C01ED5">
        <w:rPr>
          <w:rFonts w:ascii="Arial" w:hAnsi="Arial" w:cs="Arial"/>
          <w:sz w:val="24"/>
          <w:szCs w:val="24"/>
        </w:rPr>
        <w:t>m</w:t>
      </w:r>
      <w:r w:rsidRPr="00C01ED5">
        <w:rPr>
          <w:rFonts w:ascii="Arial" w:hAnsi="Arial" w:cs="Arial"/>
          <w:sz w:val="24"/>
          <w:szCs w:val="24"/>
        </w:rPr>
        <w:t>embers are trustees, elected by the members. However, as with any trustee an individual must be eligible to take on these duties and may be disqualified once in role in the following circumstances</w:t>
      </w:r>
      <w:r w:rsidR="00472C6E" w:rsidRPr="00C01ED5">
        <w:rPr>
          <w:rFonts w:ascii="Arial" w:hAnsi="Arial" w:cs="Arial"/>
          <w:sz w:val="24"/>
          <w:szCs w:val="24"/>
        </w:rPr>
        <w:t xml:space="preserve">: </w:t>
      </w:r>
    </w:p>
    <w:p w14:paraId="1F3AE297" w14:textId="293A06ED" w:rsidR="00472C6E" w:rsidRPr="00C01ED5" w:rsidRDefault="00472C6E">
      <w:pPr>
        <w:pStyle w:val="ListParagraph"/>
        <w:numPr>
          <w:ilvl w:val="0"/>
          <w:numId w:val="52"/>
        </w:numPr>
        <w:jc w:val="both"/>
        <w:rPr>
          <w:rFonts w:ascii="Arial" w:hAnsi="Arial" w:cs="Arial"/>
          <w:sz w:val="24"/>
          <w:szCs w:val="24"/>
        </w:rPr>
      </w:pPr>
      <w:r w:rsidRPr="4C7203FE">
        <w:rPr>
          <w:rFonts w:ascii="Arial" w:hAnsi="Arial" w:cs="Arial"/>
          <w:sz w:val="24"/>
          <w:szCs w:val="24"/>
        </w:rPr>
        <w:t>She is disqualified under the Charities Act 2011 from a</w:t>
      </w:r>
      <w:r w:rsidR="00AC3009" w:rsidRPr="4C7203FE">
        <w:rPr>
          <w:rFonts w:ascii="Arial" w:hAnsi="Arial" w:cs="Arial"/>
          <w:sz w:val="24"/>
          <w:szCs w:val="24"/>
        </w:rPr>
        <w:t>cting as a trustee of a charity.</w:t>
      </w:r>
      <w:r w:rsidRPr="4C7203FE">
        <w:rPr>
          <w:rFonts w:ascii="Arial" w:hAnsi="Arial" w:cs="Arial"/>
          <w:sz w:val="24"/>
          <w:szCs w:val="24"/>
        </w:rPr>
        <w:t xml:space="preserve"> </w:t>
      </w:r>
      <w:r w:rsidR="43234BDC" w:rsidRPr="4C7203FE">
        <w:rPr>
          <w:rFonts w:ascii="Arial" w:hAnsi="Arial" w:cs="Arial"/>
          <w:sz w:val="24"/>
          <w:szCs w:val="24"/>
        </w:rPr>
        <w:t xml:space="preserve">(Disqualification under the Charities Act 2011 includes </w:t>
      </w:r>
      <w:r w:rsidR="44EC0A86" w:rsidRPr="4C7203FE">
        <w:rPr>
          <w:rFonts w:ascii="Arial" w:hAnsi="Arial" w:cs="Arial"/>
          <w:sz w:val="24"/>
          <w:szCs w:val="24"/>
        </w:rPr>
        <w:t>bankruptcy).</w:t>
      </w:r>
    </w:p>
    <w:p w14:paraId="31138F00" w14:textId="5D959FD6" w:rsidR="00472C6E" w:rsidRPr="00C01ED5" w:rsidRDefault="00472C6E">
      <w:pPr>
        <w:pStyle w:val="ListParagraph"/>
        <w:numPr>
          <w:ilvl w:val="0"/>
          <w:numId w:val="52"/>
        </w:numPr>
        <w:jc w:val="both"/>
        <w:rPr>
          <w:rFonts w:ascii="Arial" w:hAnsi="Arial" w:cs="Arial"/>
          <w:sz w:val="24"/>
          <w:szCs w:val="24"/>
        </w:rPr>
      </w:pPr>
      <w:r w:rsidRPr="00C01ED5">
        <w:rPr>
          <w:rFonts w:ascii="Arial" w:hAnsi="Arial" w:cs="Arial"/>
          <w:sz w:val="24"/>
          <w:szCs w:val="24"/>
        </w:rPr>
        <w:t xml:space="preserve">The </w:t>
      </w:r>
      <w:r w:rsidR="634660F3" w:rsidRPr="00C01ED5">
        <w:rPr>
          <w:rFonts w:ascii="Arial" w:hAnsi="Arial" w:cs="Arial"/>
          <w:sz w:val="24"/>
          <w:szCs w:val="24"/>
        </w:rPr>
        <w:t>c</w:t>
      </w:r>
      <w:r w:rsidRPr="00C01ED5">
        <w:rPr>
          <w:rFonts w:ascii="Arial" w:hAnsi="Arial" w:cs="Arial"/>
          <w:sz w:val="24"/>
          <w:szCs w:val="24"/>
        </w:rPr>
        <w:t xml:space="preserve">ommittee </w:t>
      </w:r>
      <w:r w:rsidR="63B428F0" w:rsidRPr="00C01ED5">
        <w:rPr>
          <w:rFonts w:ascii="Arial" w:hAnsi="Arial" w:cs="Arial"/>
          <w:sz w:val="24"/>
          <w:szCs w:val="24"/>
        </w:rPr>
        <w:t>m</w:t>
      </w:r>
      <w:r w:rsidRPr="00C01ED5">
        <w:rPr>
          <w:rFonts w:ascii="Arial" w:hAnsi="Arial" w:cs="Arial"/>
          <w:sz w:val="24"/>
          <w:szCs w:val="24"/>
        </w:rPr>
        <w:t>embers reasonably believe she has become physically or mentally incapable of managing her own affairs and they resolve that she be removed from offi</w:t>
      </w:r>
      <w:r w:rsidR="00AC3009" w:rsidRPr="00C01ED5">
        <w:rPr>
          <w:rFonts w:ascii="Arial" w:hAnsi="Arial" w:cs="Arial"/>
          <w:sz w:val="24"/>
          <w:szCs w:val="24"/>
        </w:rPr>
        <w:t>ce.</w:t>
      </w:r>
    </w:p>
    <w:p w14:paraId="5661CC2A" w14:textId="1326D239" w:rsidR="00472C6E" w:rsidRPr="00C01ED5" w:rsidRDefault="00472C6E">
      <w:pPr>
        <w:pStyle w:val="ListParagraph"/>
        <w:numPr>
          <w:ilvl w:val="0"/>
          <w:numId w:val="52"/>
        </w:numPr>
        <w:jc w:val="both"/>
        <w:rPr>
          <w:rFonts w:ascii="Arial" w:hAnsi="Arial" w:cs="Arial"/>
          <w:sz w:val="24"/>
          <w:szCs w:val="24"/>
        </w:rPr>
      </w:pPr>
      <w:r w:rsidRPr="00C01ED5">
        <w:rPr>
          <w:rFonts w:ascii="Arial" w:hAnsi="Arial" w:cs="Arial"/>
          <w:sz w:val="24"/>
          <w:szCs w:val="24"/>
        </w:rPr>
        <w:lastRenderedPageBreak/>
        <w:t xml:space="preserve">She resigns </w:t>
      </w:r>
      <w:r w:rsidR="00AC3009" w:rsidRPr="00C01ED5">
        <w:rPr>
          <w:rFonts w:ascii="Arial" w:hAnsi="Arial" w:cs="Arial"/>
          <w:sz w:val="24"/>
          <w:szCs w:val="24"/>
        </w:rPr>
        <w:t>her office by notice to the WI.</w:t>
      </w:r>
    </w:p>
    <w:p w14:paraId="03C863AC" w14:textId="187FFE44" w:rsidR="00472C6E" w:rsidRPr="00C01ED5" w:rsidRDefault="00472C6E">
      <w:pPr>
        <w:pStyle w:val="ListParagraph"/>
        <w:numPr>
          <w:ilvl w:val="0"/>
          <w:numId w:val="52"/>
        </w:numPr>
        <w:jc w:val="both"/>
        <w:rPr>
          <w:rFonts w:ascii="Arial" w:hAnsi="Arial" w:cs="Arial"/>
          <w:sz w:val="24"/>
          <w:szCs w:val="24"/>
        </w:rPr>
      </w:pPr>
      <w:r w:rsidRPr="4C7203FE">
        <w:rPr>
          <w:rFonts w:ascii="Arial" w:hAnsi="Arial" w:cs="Arial"/>
          <w:sz w:val="24"/>
          <w:szCs w:val="24"/>
        </w:rPr>
        <w:t xml:space="preserve">She fails to attend a meeting of the </w:t>
      </w:r>
      <w:r w:rsidR="00871A1A" w:rsidRPr="4C7203FE">
        <w:rPr>
          <w:rFonts w:ascii="Arial" w:hAnsi="Arial" w:cs="Arial"/>
          <w:sz w:val="24"/>
          <w:szCs w:val="24"/>
        </w:rPr>
        <w:t>c</w:t>
      </w:r>
      <w:r w:rsidRPr="4C7203FE">
        <w:rPr>
          <w:rFonts w:ascii="Arial" w:hAnsi="Arial" w:cs="Arial"/>
          <w:sz w:val="24"/>
          <w:szCs w:val="24"/>
        </w:rPr>
        <w:t xml:space="preserve">ommittee for three consecutive meetings </w:t>
      </w:r>
      <w:r w:rsidR="71041977" w:rsidRPr="4C7203FE">
        <w:rPr>
          <w:rFonts w:ascii="Arial" w:hAnsi="Arial" w:cs="Arial"/>
          <w:sz w:val="24"/>
          <w:szCs w:val="24"/>
        </w:rPr>
        <w:t xml:space="preserve"> unless</w:t>
      </w:r>
      <w:r w:rsidRPr="4C7203FE">
        <w:rPr>
          <w:rFonts w:ascii="Arial" w:hAnsi="Arial" w:cs="Arial"/>
          <w:sz w:val="24"/>
          <w:szCs w:val="24"/>
        </w:rPr>
        <w:t xml:space="preserve"> </w:t>
      </w:r>
      <w:r w:rsidR="258A926A" w:rsidRPr="4C7203FE">
        <w:rPr>
          <w:rFonts w:ascii="Arial" w:hAnsi="Arial" w:cs="Arial"/>
          <w:sz w:val="24"/>
          <w:szCs w:val="24"/>
        </w:rPr>
        <w:t xml:space="preserve">the </w:t>
      </w:r>
      <w:r w:rsidRPr="4C7203FE">
        <w:rPr>
          <w:rFonts w:ascii="Arial" w:hAnsi="Arial" w:cs="Arial"/>
          <w:sz w:val="24"/>
          <w:szCs w:val="24"/>
        </w:rPr>
        <w:t xml:space="preserve">  </w:t>
      </w:r>
      <w:r w:rsidR="43AB894A" w:rsidRPr="4C7203FE">
        <w:rPr>
          <w:rFonts w:ascii="Arial" w:hAnsi="Arial" w:cs="Arial"/>
          <w:sz w:val="24"/>
          <w:szCs w:val="24"/>
        </w:rPr>
        <w:t>c</w:t>
      </w:r>
      <w:r w:rsidRPr="4C7203FE">
        <w:rPr>
          <w:rFonts w:ascii="Arial" w:hAnsi="Arial" w:cs="Arial"/>
          <w:sz w:val="24"/>
          <w:szCs w:val="24"/>
        </w:rPr>
        <w:t xml:space="preserve">ommittee </w:t>
      </w:r>
      <w:r w:rsidR="52743E6F" w:rsidRPr="4C7203FE">
        <w:rPr>
          <w:rFonts w:ascii="Arial" w:hAnsi="Arial" w:cs="Arial"/>
          <w:sz w:val="24"/>
          <w:szCs w:val="24"/>
        </w:rPr>
        <w:t>m</w:t>
      </w:r>
      <w:r w:rsidRPr="4C7203FE">
        <w:rPr>
          <w:rFonts w:ascii="Arial" w:hAnsi="Arial" w:cs="Arial"/>
          <w:sz w:val="24"/>
          <w:szCs w:val="24"/>
        </w:rPr>
        <w:t xml:space="preserve">embers decide </w:t>
      </w:r>
      <w:r w:rsidR="5C2173B1" w:rsidRPr="4C7203FE">
        <w:rPr>
          <w:rFonts w:ascii="Arial" w:hAnsi="Arial" w:cs="Arial"/>
          <w:sz w:val="24"/>
          <w:szCs w:val="24"/>
        </w:rPr>
        <w:t xml:space="preserve">otherwise. </w:t>
      </w:r>
    </w:p>
    <w:p w14:paraId="476BA602" w14:textId="77777777" w:rsidR="00B227DE" w:rsidRPr="00B227DE" w:rsidRDefault="62D6267E">
      <w:pPr>
        <w:pStyle w:val="ListParagraph"/>
        <w:numPr>
          <w:ilvl w:val="0"/>
          <w:numId w:val="52"/>
        </w:numPr>
        <w:jc w:val="both"/>
        <w:rPr>
          <w:rFonts w:ascii="Arial" w:hAnsi="Arial" w:cs="Arial"/>
          <w:sz w:val="24"/>
          <w:szCs w:val="24"/>
        </w:rPr>
      </w:pPr>
      <w:r w:rsidRPr="00C01ED5">
        <w:rPr>
          <w:rFonts w:ascii="Arial" w:hAnsi="Arial" w:cs="Arial"/>
          <w:sz w:val="24"/>
          <w:szCs w:val="24"/>
        </w:rPr>
        <w:t xml:space="preserve">At a WI </w:t>
      </w:r>
      <w:r w:rsidR="2F34B98C" w:rsidRPr="00C01ED5">
        <w:rPr>
          <w:rFonts w:ascii="Arial" w:hAnsi="Arial" w:cs="Arial"/>
          <w:sz w:val="24"/>
          <w:szCs w:val="24"/>
        </w:rPr>
        <w:t>c</w:t>
      </w:r>
      <w:r w:rsidRPr="00C01ED5">
        <w:rPr>
          <w:rFonts w:ascii="Arial" w:hAnsi="Arial" w:cs="Arial"/>
          <w:sz w:val="24"/>
          <w:szCs w:val="24"/>
        </w:rPr>
        <w:t xml:space="preserve">ommittee </w:t>
      </w:r>
      <w:r w:rsidR="71DB3AC0" w:rsidRPr="00C01ED5">
        <w:rPr>
          <w:rFonts w:ascii="Arial" w:hAnsi="Arial" w:cs="Arial"/>
          <w:sz w:val="24"/>
          <w:szCs w:val="24"/>
        </w:rPr>
        <w:t>m</w:t>
      </w:r>
      <w:r w:rsidRPr="00C01ED5">
        <w:rPr>
          <w:rFonts w:ascii="Arial" w:hAnsi="Arial" w:cs="Arial"/>
          <w:sz w:val="24"/>
          <w:szCs w:val="24"/>
        </w:rPr>
        <w:t xml:space="preserve">eeting </w:t>
      </w:r>
      <w:r w:rsidRPr="00C01ED5">
        <w:rPr>
          <w:rFonts w:ascii="Arial" w:eastAsia="Arial" w:hAnsi="Arial" w:cs="Arial"/>
          <w:sz w:val="24"/>
          <w:szCs w:val="24"/>
        </w:rPr>
        <w:t xml:space="preserve">a resolution is passed that the </w:t>
      </w:r>
      <w:r w:rsidR="69566FFC" w:rsidRPr="00C01ED5">
        <w:rPr>
          <w:rFonts w:ascii="Arial" w:eastAsia="Arial" w:hAnsi="Arial" w:cs="Arial"/>
          <w:sz w:val="24"/>
          <w:szCs w:val="24"/>
        </w:rPr>
        <w:t>c</w:t>
      </w:r>
      <w:r w:rsidRPr="00C01ED5">
        <w:rPr>
          <w:rFonts w:ascii="Arial" w:eastAsia="Arial" w:hAnsi="Arial" w:cs="Arial"/>
          <w:sz w:val="24"/>
          <w:szCs w:val="24"/>
        </w:rPr>
        <w:t xml:space="preserve">ommittee </w:t>
      </w:r>
      <w:r w:rsidR="7A39B72A" w:rsidRPr="00C01ED5">
        <w:rPr>
          <w:rFonts w:ascii="Arial" w:eastAsia="Arial" w:hAnsi="Arial" w:cs="Arial"/>
          <w:sz w:val="24"/>
          <w:szCs w:val="24"/>
        </w:rPr>
        <w:t>m</w:t>
      </w:r>
      <w:r w:rsidRPr="00C01ED5">
        <w:rPr>
          <w:rFonts w:ascii="Arial" w:eastAsia="Arial" w:hAnsi="Arial" w:cs="Arial"/>
          <w:sz w:val="24"/>
          <w:szCs w:val="24"/>
        </w:rPr>
        <w:t xml:space="preserve">ember is removed from office. At least half of the WI </w:t>
      </w:r>
      <w:r w:rsidR="0C442526" w:rsidRPr="00C01ED5">
        <w:rPr>
          <w:rFonts w:ascii="Arial" w:eastAsia="Arial" w:hAnsi="Arial" w:cs="Arial"/>
          <w:sz w:val="24"/>
          <w:szCs w:val="24"/>
        </w:rPr>
        <w:t>c</w:t>
      </w:r>
      <w:r w:rsidRPr="00C01ED5">
        <w:rPr>
          <w:rFonts w:ascii="Arial" w:eastAsia="Arial" w:hAnsi="Arial" w:cs="Arial"/>
          <w:sz w:val="24"/>
          <w:szCs w:val="24"/>
        </w:rPr>
        <w:t xml:space="preserve">ommittee </w:t>
      </w:r>
      <w:r w:rsidRPr="00C01ED5">
        <w:rPr>
          <w:rFonts w:ascii="Arial" w:eastAsia="Arial" w:hAnsi="Arial" w:cs="Arial"/>
          <w:b/>
          <w:bCs/>
          <w:sz w:val="24"/>
          <w:szCs w:val="24"/>
        </w:rPr>
        <w:t xml:space="preserve">must </w:t>
      </w:r>
      <w:r w:rsidR="1339C0E4" w:rsidRPr="00C01ED5">
        <w:rPr>
          <w:rFonts w:ascii="Arial" w:eastAsia="Arial" w:hAnsi="Arial" w:cs="Arial"/>
          <w:sz w:val="24"/>
          <w:szCs w:val="24"/>
        </w:rPr>
        <w:t>be present at the meeting.</w:t>
      </w:r>
      <w:r w:rsidR="1F60D382" w:rsidRPr="00C01ED5">
        <w:rPr>
          <w:rFonts w:ascii="Arial" w:eastAsia="Arial" w:hAnsi="Arial" w:cs="Arial"/>
          <w:sz w:val="24"/>
          <w:szCs w:val="24"/>
        </w:rPr>
        <w:t xml:space="preserve"> The </w:t>
      </w:r>
      <w:r w:rsidR="49844328" w:rsidRPr="00C01ED5">
        <w:rPr>
          <w:rFonts w:ascii="Arial" w:eastAsia="Arial" w:hAnsi="Arial" w:cs="Arial"/>
          <w:sz w:val="24"/>
          <w:szCs w:val="24"/>
        </w:rPr>
        <w:t>c</w:t>
      </w:r>
      <w:r w:rsidR="1F60D382" w:rsidRPr="00C01ED5">
        <w:rPr>
          <w:rFonts w:ascii="Arial" w:eastAsia="Arial" w:hAnsi="Arial" w:cs="Arial"/>
          <w:sz w:val="24"/>
          <w:szCs w:val="24"/>
        </w:rPr>
        <w:t xml:space="preserve">ommittee </w:t>
      </w:r>
      <w:r w:rsidR="2BFD880B" w:rsidRPr="00C01ED5">
        <w:rPr>
          <w:rFonts w:ascii="Arial" w:eastAsia="Arial" w:hAnsi="Arial" w:cs="Arial"/>
          <w:sz w:val="24"/>
          <w:szCs w:val="24"/>
        </w:rPr>
        <w:t>m</w:t>
      </w:r>
      <w:r w:rsidR="1F60D382" w:rsidRPr="00C01ED5">
        <w:rPr>
          <w:rFonts w:ascii="Arial" w:eastAsia="Arial" w:hAnsi="Arial" w:cs="Arial"/>
          <w:sz w:val="24"/>
          <w:szCs w:val="24"/>
        </w:rPr>
        <w:t xml:space="preserve">ember </w:t>
      </w:r>
      <w:r w:rsidR="1F60D382" w:rsidRPr="00C01ED5">
        <w:rPr>
          <w:rFonts w:ascii="Arial" w:eastAsia="Arial" w:hAnsi="Arial" w:cs="Arial"/>
          <w:b/>
          <w:bCs/>
          <w:sz w:val="24"/>
          <w:szCs w:val="24"/>
        </w:rPr>
        <w:t>must</w:t>
      </w:r>
      <w:r w:rsidR="1F60D382" w:rsidRPr="00C01ED5">
        <w:rPr>
          <w:rFonts w:ascii="Arial" w:eastAsia="Arial" w:hAnsi="Arial" w:cs="Arial"/>
          <w:sz w:val="24"/>
          <w:szCs w:val="24"/>
        </w:rPr>
        <w:t xml:space="preserve"> be given 14 clear days' notice that the resolution is to be proposed, specifying the circumstances underlying the proposal, and has been afforded a reasonable opportunity of either (at their option) being heard by or making written representations to the </w:t>
      </w:r>
      <w:r w:rsidR="27B550FC" w:rsidRPr="00C01ED5">
        <w:rPr>
          <w:rFonts w:ascii="Arial" w:eastAsia="Arial" w:hAnsi="Arial" w:cs="Arial"/>
          <w:sz w:val="24"/>
          <w:szCs w:val="24"/>
        </w:rPr>
        <w:t>c</w:t>
      </w:r>
      <w:r w:rsidR="1F60D382" w:rsidRPr="00C01ED5">
        <w:rPr>
          <w:rFonts w:ascii="Arial" w:eastAsia="Arial" w:hAnsi="Arial" w:cs="Arial"/>
          <w:sz w:val="24"/>
          <w:szCs w:val="24"/>
        </w:rPr>
        <w:t xml:space="preserve">ommittee </w:t>
      </w:r>
      <w:r w:rsidR="4C9D89AB" w:rsidRPr="00C01ED5">
        <w:rPr>
          <w:rFonts w:ascii="Arial" w:eastAsia="Arial" w:hAnsi="Arial" w:cs="Arial"/>
          <w:sz w:val="24"/>
          <w:szCs w:val="24"/>
        </w:rPr>
        <w:t>m</w:t>
      </w:r>
      <w:r w:rsidR="1F60D382" w:rsidRPr="00C01ED5">
        <w:rPr>
          <w:rFonts w:ascii="Arial" w:eastAsia="Arial" w:hAnsi="Arial" w:cs="Arial"/>
          <w:sz w:val="24"/>
          <w:szCs w:val="24"/>
        </w:rPr>
        <w:t>embers</w:t>
      </w:r>
      <w:r w:rsidR="45FDB2A2" w:rsidRPr="00C01ED5">
        <w:rPr>
          <w:rFonts w:ascii="Arial" w:eastAsia="Arial" w:hAnsi="Arial" w:cs="Arial"/>
          <w:sz w:val="24"/>
          <w:szCs w:val="24"/>
        </w:rPr>
        <w:t>.</w:t>
      </w:r>
    </w:p>
    <w:p w14:paraId="78864416" w14:textId="151AFD14" w:rsidR="00B04246" w:rsidRPr="00C01ED5" w:rsidRDefault="00A35BC2">
      <w:pPr>
        <w:pStyle w:val="ListParagraph"/>
        <w:numPr>
          <w:ilvl w:val="0"/>
          <w:numId w:val="52"/>
        </w:numPr>
        <w:jc w:val="both"/>
        <w:rPr>
          <w:rFonts w:ascii="Arial" w:hAnsi="Arial" w:cs="Arial"/>
          <w:sz w:val="24"/>
          <w:szCs w:val="24"/>
        </w:rPr>
      </w:pPr>
      <w:r w:rsidRPr="00C01ED5">
        <w:rPr>
          <w:rFonts w:ascii="Arial" w:hAnsi="Arial" w:cs="Arial"/>
          <w:sz w:val="24"/>
          <w:szCs w:val="24"/>
        </w:rPr>
        <w:t xml:space="preserve">She ceases to be a WI </w:t>
      </w:r>
      <w:r w:rsidR="03404914" w:rsidRPr="00C01ED5">
        <w:rPr>
          <w:rFonts w:ascii="Arial" w:hAnsi="Arial" w:cs="Arial"/>
          <w:sz w:val="24"/>
          <w:szCs w:val="24"/>
        </w:rPr>
        <w:t>m</w:t>
      </w:r>
      <w:r w:rsidRPr="00C01ED5">
        <w:rPr>
          <w:rFonts w:ascii="Arial" w:hAnsi="Arial" w:cs="Arial"/>
          <w:sz w:val="24"/>
          <w:szCs w:val="24"/>
        </w:rPr>
        <w:t>ember</w:t>
      </w:r>
      <w:r w:rsidR="00C14638" w:rsidRPr="00C01ED5">
        <w:rPr>
          <w:rFonts w:ascii="Arial" w:hAnsi="Arial" w:cs="Arial"/>
          <w:sz w:val="24"/>
          <w:szCs w:val="24"/>
        </w:rPr>
        <w:t>.</w:t>
      </w:r>
    </w:p>
    <w:p w14:paraId="724F8466" w14:textId="77777777" w:rsidR="00CA6A07" w:rsidRPr="00C01ED5" w:rsidRDefault="00CA6A07" w:rsidP="00043C3A">
      <w:pPr>
        <w:spacing w:before="200"/>
        <w:ind w:left="360"/>
        <w:jc w:val="both"/>
        <w:rPr>
          <w:rFonts w:ascii="Arial" w:hAnsi="Arial" w:cs="Arial"/>
          <w:sz w:val="24"/>
          <w:szCs w:val="24"/>
        </w:rPr>
      </w:pPr>
    </w:p>
    <w:p w14:paraId="1C2995FC" w14:textId="77777777" w:rsidR="00066D27" w:rsidRPr="00C01ED5" w:rsidRDefault="00066D27">
      <w:pPr>
        <w:rPr>
          <w:rFonts w:ascii="Arial" w:hAnsi="Arial" w:cs="Arial"/>
          <w:b/>
          <w:sz w:val="24"/>
          <w:szCs w:val="24"/>
        </w:rPr>
      </w:pPr>
      <w:r w:rsidRPr="00C01ED5">
        <w:rPr>
          <w:rFonts w:ascii="Arial" w:hAnsi="Arial" w:cs="Arial"/>
          <w:sz w:val="24"/>
          <w:szCs w:val="24"/>
        </w:rPr>
        <w:br w:type="page"/>
      </w:r>
    </w:p>
    <w:p w14:paraId="3B32A18E" w14:textId="4F982E00" w:rsidR="00236140" w:rsidRPr="00C01ED5" w:rsidRDefault="00236140" w:rsidP="00043C3A">
      <w:pPr>
        <w:pStyle w:val="Heading1"/>
        <w:rPr>
          <w:sz w:val="24"/>
          <w:szCs w:val="24"/>
        </w:rPr>
      </w:pPr>
      <w:bookmarkStart w:id="23" w:name="_Toc200033762"/>
      <w:r w:rsidRPr="00C01ED5">
        <w:rPr>
          <w:sz w:val="24"/>
          <w:szCs w:val="24"/>
        </w:rPr>
        <w:lastRenderedPageBreak/>
        <w:t>Membership of the WI</w:t>
      </w:r>
      <w:bookmarkEnd w:id="23"/>
      <w:r w:rsidRPr="00C01ED5">
        <w:rPr>
          <w:sz w:val="24"/>
          <w:szCs w:val="24"/>
        </w:rPr>
        <w:t xml:space="preserve"> </w:t>
      </w:r>
    </w:p>
    <w:p w14:paraId="052E064A" w14:textId="2B2AC02A" w:rsidR="001C74C4" w:rsidRPr="00C01ED5" w:rsidRDefault="00774CF7" w:rsidP="008176B4">
      <w:pPr>
        <w:jc w:val="both"/>
        <w:rPr>
          <w:rFonts w:ascii="Arial" w:hAnsi="Arial" w:cs="Arial"/>
          <w:sz w:val="24"/>
          <w:szCs w:val="24"/>
        </w:rPr>
      </w:pPr>
      <w:r w:rsidRPr="00774CF7">
        <w:t xml:space="preserve"> </w:t>
      </w:r>
      <w:r w:rsidRPr="00774CF7">
        <w:rPr>
          <w:rFonts w:ascii="Arial" w:hAnsi="Arial" w:cs="Arial"/>
          <w:sz w:val="24"/>
          <w:szCs w:val="24"/>
        </w:rPr>
        <w:t>WI membership is only open to women registered female at birth (biological women) who have reached the age of majority</w:t>
      </w:r>
      <w:r w:rsidR="04F176EB" w:rsidRPr="00C01ED5">
        <w:rPr>
          <w:rFonts w:ascii="Arial" w:hAnsi="Arial" w:cs="Arial"/>
          <w:sz w:val="24"/>
          <w:szCs w:val="24"/>
        </w:rPr>
        <w:t xml:space="preserve"> Women may join by </w:t>
      </w:r>
      <w:r w:rsidR="1F8C4691" w:rsidRPr="00C01ED5">
        <w:rPr>
          <w:rFonts w:ascii="Arial" w:hAnsi="Arial" w:cs="Arial"/>
          <w:sz w:val="24"/>
          <w:szCs w:val="24"/>
        </w:rPr>
        <w:t xml:space="preserve">filling in the </w:t>
      </w:r>
      <w:hyperlink r:id="rId26">
        <w:r w:rsidR="1F8C4691" w:rsidRPr="53F2B534">
          <w:rPr>
            <w:rFonts w:ascii="Arial" w:hAnsi="Arial" w:cs="Arial"/>
            <w:sz w:val="24"/>
            <w:szCs w:val="24"/>
          </w:rPr>
          <w:t>Membership Registration</w:t>
        </w:r>
        <w:r w:rsidR="1F8C4691" w:rsidRPr="53F2B534">
          <w:rPr>
            <w:rStyle w:val="Hyperlink"/>
            <w:rFonts w:ascii="Arial" w:hAnsi="Arial" w:cs="Arial"/>
            <w:sz w:val="24"/>
            <w:szCs w:val="24"/>
          </w:rPr>
          <w:t xml:space="preserve"> Form</w:t>
        </w:r>
      </w:hyperlink>
      <w:r w:rsidR="1F8C4691" w:rsidRPr="00C01ED5">
        <w:rPr>
          <w:rFonts w:ascii="Arial" w:hAnsi="Arial" w:cs="Arial"/>
          <w:sz w:val="24"/>
          <w:szCs w:val="24"/>
        </w:rPr>
        <w:t xml:space="preserve"> and </w:t>
      </w:r>
      <w:r w:rsidR="04F176EB" w:rsidRPr="00C01ED5">
        <w:rPr>
          <w:rFonts w:ascii="Arial" w:hAnsi="Arial" w:cs="Arial"/>
          <w:sz w:val="24"/>
          <w:szCs w:val="24"/>
        </w:rPr>
        <w:t xml:space="preserve">paying the required subscription fee to their WI. </w:t>
      </w:r>
      <w:r w:rsidR="335A442A" w:rsidRPr="00C01ED5">
        <w:rPr>
          <w:rFonts w:ascii="Arial" w:hAnsi="Arial" w:cs="Arial"/>
          <w:sz w:val="24"/>
          <w:szCs w:val="24"/>
        </w:rPr>
        <w:t xml:space="preserve">A WI </w:t>
      </w:r>
      <w:r w:rsidR="204C78A1" w:rsidRPr="00C01ED5">
        <w:rPr>
          <w:rFonts w:ascii="Arial" w:hAnsi="Arial" w:cs="Arial"/>
          <w:sz w:val="24"/>
          <w:szCs w:val="24"/>
        </w:rPr>
        <w:t>m</w:t>
      </w:r>
      <w:r w:rsidR="335A442A" w:rsidRPr="00C01ED5">
        <w:rPr>
          <w:rFonts w:ascii="Arial" w:hAnsi="Arial" w:cs="Arial"/>
          <w:sz w:val="24"/>
          <w:szCs w:val="24"/>
        </w:rPr>
        <w:t xml:space="preserve">ember is bound by the rules of the NFWI and of the WI for so long as she is a member. </w:t>
      </w:r>
      <w:r w:rsidR="3EF2DABC" w:rsidRPr="00C01ED5">
        <w:rPr>
          <w:rFonts w:ascii="Arial" w:hAnsi="Arial" w:cs="Arial"/>
          <w:sz w:val="24"/>
          <w:szCs w:val="24"/>
        </w:rPr>
        <w:t xml:space="preserve">The form on My WI is editable online so can be emailed to perspective members for them to edit </w:t>
      </w:r>
      <w:r w:rsidR="67EFE88F" w:rsidRPr="00C01ED5">
        <w:rPr>
          <w:rFonts w:ascii="Arial" w:hAnsi="Arial" w:cs="Arial"/>
          <w:sz w:val="24"/>
          <w:szCs w:val="24"/>
        </w:rPr>
        <w:t>(add th</w:t>
      </w:r>
      <w:r w:rsidR="4E826D13" w:rsidRPr="00C01ED5">
        <w:rPr>
          <w:rFonts w:ascii="Arial" w:hAnsi="Arial" w:cs="Arial"/>
          <w:sz w:val="24"/>
          <w:szCs w:val="24"/>
        </w:rPr>
        <w:t>eir</w:t>
      </w:r>
      <w:r w:rsidR="67EFE88F" w:rsidRPr="00C01ED5">
        <w:rPr>
          <w:rFonts w:ascii="Arial" w:hAnsi="Arial" w:cs="Arial"/>
          <w:sz w:val="24"/>
          <w:szCs w:val="24"/>
        </w:rPr>
        <w:t xml:space="preserve"> details) </w:t>
      </w:r>
      <w:r w:rsidR="3EF2DABC" w:rsidRPr="00C01ED5">
        <w:rPr>
          <w:rFonts w:ascii="Arial" w:hAnsi="Arial" w:cs="Arial"/>
          <w:sz w:val="24"/>
          <w:szCs w:val="24"/>
        </w:rPr>
        <w:t xml:space="preserve">and email back to the WI’s MCS representative. Members should be able to do this with any </w:t>
      </w:r>
      <w:r w:rsidR="445C900C" w:rsidRPr="00C01ED5">
        <w:rPr>
          <w:rFonts w:ascii="Arial" w:hAnsi="Arial" w:cs="Arial"/>
          <w:sz w:val="24"/>
          <w:szCs w:val="24"/>
        </w:rPr>
        <w:t>device</w:t>
      </w:r>
      <w:r w:rsidR="3EF2DABC" w:rsidRPr="00C01ED5">
        <w:rPr>
          <w:rFonts w:ascii="Arial" w:hAnsi="Arial" w:cs="Arial"/>
          <w:sz w:val="24"/>
          <w:szCs w:val="24"/>
        </w:rPr>
        <w:t xml:space="preserve">, so they do not need the full </w:t>
      </w:r>
      <w:r w:rsidR="7D78991E" w:rsidRPr="00C01ED5">
        <w:rPr>
          <w:rFonts w:ascii="Arial" w:hAnsi="Arial" w:cs="Arial"/>
          <w:sz w:val="24"/>
          <w:szCs w:val="24"/>
        </w:rPr>
        <w:t xml:space="preserve">version of Adobe, it will work on a PC, phone, iPad etc. </w:t>
      </w:r>
      <w:r w:rsidR="4988581D" w:rsidRPr="00C01ED5">
        <w:rPr>
          <w:rFonts w:ascii="Arial" w:hAnsi="Arial" w:cs="Arial"/>
          <w:sz w:val="24"/>
          <w:szCs w:val="24"/>
        </w:rPr>
        <w:t xml:space="preserve">The form can be found </w:t>
      </w:r>
      <w:hyperlink r:id="rId27" w:history="1">
        <w:r w:rsidR="651E8777" w:rsidRPr="53F2B534">
          <w:rPr>
            <w:rStyle w:val="Hyperlink"/>
            <w:rFonts w:ascii="Arial" w:hAnsi="Arial" w:cs="Arial"/>
            <w:sz w:val="24"/>
            <w:szCs w:val="24"/>
            <w:shd w:val="clear" w:color="auto" w:fill="E6E6E6"/>
          </w:rPr>
          <w:t>here</w:t>
        </w:r>
      </w:hyperlink>
      <w:r w:rsidR="651E8777" w:rsidRPr="00C01ED5">
        <w:rPr>
          <w:rFonts w:ascii="Arial" w:hAnsi="Arial" w:cs="Arial"/>
          <w:color w:val="2B579A"/>
          <w:sz w:val="24"/>
          <w:szCs w:val="24"/>
          <w:shd w:val="clear" w:color="auto" w:fill="E6E6E6"/>
        </w:rPr>
        <w:t xml:space="preserve"> </w:t>
      </w:r>
      <w:r w:rsidR="651E8777" w:rsidRPr="00C01ED5">
        <w:rPr>
          <w:rFonts w:ascii="Arial" w:hAnsi="Arial" w:cs="Arial"/>
          <w:sz w:val="24"/>
          <w:szCs w:val="24"/>
        </w:rPr>
        <w:t xml:space="preserve">or </w:t>
      </w:r>
      <w:r w:rsidR="4988581D" w:rsidRPr="00C01ED5">
        <w:rPr>
          <w:rFonts w:ascii="Arial" w:hAnsi="Arial" w:cs="Arial"/>
          <w:sz w:val="24"/>
          <w:szCs w:val="24"/>
        </w:rPr>
        <w:t>by going to</w:t>
      </w:r>
      <w:r w:rsidR="3FF36F26" w:rsidRPr="00C01ED5">
        <w:rPr>
          <w:rFonts w:ascii="Arial" w:hAnsi="Arial" w:cs="Arial"/>
          <w:sz w:val="24"/>
          <w:szCs w:val="24"/>
        </w:rPr>
        <w:t xml:space="preserve"> My WI / Running your WI / </w:t>
      </w:r>
      <w:r w:rsidR="7EBD891B" w:rsidRPr="58B07950">
        <w:rPr>
          <w:rFonts w:ascii="Arial" w:hAnsi="Arial" w:cs="Arial"/>
          <w:sz w:val="24"/>
          <w:szCs w:val="24"/>
        </w:rPr>
        <w:t>Resources and Guidance</w:t>
      </w:r>
      <w:r w:rsidR="3FF36F26" w:rsidRPr="00C01ED5">
        <w:rPr>
          <w:rFonts w:ascii="Arial" w:hAnsi="Arial" w:cs="Arial"/>
          <w:sz w:val="24"/>
          <w:szCs w:val="24"/>
        </w:rPr>
        <w:t xml:space="preserve"> / Member Registration Form</w:t>
      </w:r>
      <w:r w:rsidR="7D33794A" w:rsidRPr="00C01ED5">
        <w:rPr>
          <w:rFonts w:ascii="Arial" w:hAnsi="Arial" w:cs="Arial"/>
          <w:sz w:val="24"/>
          <w:szCs w:val="24"/>
        </w:rPr>
        <w:t>.</w:t>
      </w:r>
    </w:p>
    <w:p w14:paraId="00F82B57" w14:textId="78EF5BC4" w:rsidR="001C74C4" w:rsidRPr="00C01ED5" w:rsidRDefault="001C74C4" w:rsidP="008176B4">
      <w:pPr>
        <w:jc w:val="both"/>
        <w:rPr>
          <w:rFonts w:ascii="Arial" w:hAnsi="Arial" w:cs="Arial"/>
          <w:sz w:val="24"/>
          <w:szCs w:val="24"/>
        </w:rPr>
      </w:pPr>
      <w:r w:rsidRPr="00C01ED5">
        <w:rPr>
          <w:rFonts w:ascii="Arial" w:hAnsi="Arial" w:cs="Arial"/>
          <w:sz w:val="24"/>
          <w:szCs w:val="24"/>
        </w:rPr>
        <w:t>Being a WI member means:</w:t>
      </w:r>
    </w:p>
    <w:p w14:paraId="0EC219E7" w14:textId="667EAE2C" w:rsidR="001C74C4" w:rsidRPr="00C01ED5" w:rsidRDefault="001C74C4">
      <w:pPr>
        <w:pStyle w:val="ListParagraph"/>
        <w:numPr>
          <w:ilvl w:val="0"/>
          <w:numId w:val="70"/>
        </w:numPr>
        <w:jc w:val="both"/>
        <w:rPr>
          <w:rFonts w:ascii="Arial" w:hAnsi="Arial" w:cs="Arial"/>
          <w:bCs/>
          <w:sz w:val="24"/>
          <w:szCs w:val="24"/>
        </w:rPr>
      </w:pPr>
      <w:r w:rsidRPr="00C01ED5">
        <w:rPr>
          <w:rFonts w:ascii="Arial" w:hAnsi="Arial" w:cs="Arial"/>
          <w:bCs/>
          <w:sz w:val="24"/>
          <w:szCs w:val="24"/>
        </w:rPr>
        <w:t>Upholding the core values and ideals of the WI</w:t>
      </w:r>
      <w:r w:rsidR="006E2999" w:rsidRPr="00C01ED5">
        <w:rPr>
          <w:rFonts w:ascii="Arial" w:hAnsi="Arial" w:cs="Arial"/>
          <w:bCs/>
          <w:sz w:val="24"/>
          <w:szCs w:val="24"/>
        </w:rPr>
        <w:t>,</w:t>
      </w:r>
      <w:r w:rsidRPr="00C01ED5">
        <w:rPr>
          <w:rFonts w:ascii="Arial" w:hAnsi="Arial" w:cs="Arial"/>
          <w:bCs/>
          <w:sz w:val="24"/>
          <w:szCs w:val="24"/>
        </w:rPr>
        <w:t xml:space="preserve"> which are fellowship, truth, tolerance, and justice. </w:t>
      </w:r>
    </w:p>
    <w:p w14:paraId="47687168" w14:textId="77777777" w:rsidR="001C74C4" w:rsidRPr="00C01ED5" w:rsidRDefault="001C74C4">
      <w:pPr>
        <w:pStyle w:val="ListParagraph"/>
        <w:numPr>
          <w:ilvl w:val="0"/>
          <w:numId w:val="70"/>
        </w:numPr>
        <w:jc w:val="both"/>
        <w:rPr>
          <w:rFonts w:ascii="Arial" w:hAnsi="Arial" w:cs="Arial"/>
          <w:bCs/>
          <w:sz w:val="24"/>
          <w:szCs w:val="24"/>
        </w:rPr>
      </w:pPr>
      <w:r w:rsidRPr="00C01ED5">
        <w:rPr>
          <w:rFonts w:ascii="Arial" w:hAnsi="Arial" w:cs="Arial"/>
          <w:bCs/>
          <w:sz w:val="24"/>
          <w:szCs w:val="24"/>
        </w:rPr>
        <w:t xml:space="preserve">Utilising educational opportunities to continue learning. </w:t>
      </w:r>
    </w:p>
    <w:p w14:paraId="0CD38F5B" w14:textId="221AE1A7" w:rsidR="001C74C4" w:rsidRPr="00C01ED5" w:rsidRDefault="595F04CB" w:rsidP="58B07950">
      <w:pPr>
        <w:pStyle w:val="ListParagraph"/>
        <w:numPr>
          <w:ilvl w:val="0"/>
          <w:numId w:val="70"/>
        </w:numPr>
        <w:jc w:val="both"/>
        <w:rPr>
          <w:rFonts w:ascii="Arial" w:hAnsi="Arial" w:cs="Arial"/>
          <w:sz w:val="24"/>
          <w:szCs w:val="24"/>
        </w:rPr>
      </w:pPr>
      <w:r w:rsidRPr="58B07950">
        <w:rPr>
          <w:rFonts w:ascii="Arial" w:hAnsi="Arial" w:cs="Arial"/>
          <w:sz w:val="24"/>
          <w:szCs w:val="24"/>
        </w:rPr>
        <w:t xml:space="preserve">Welcoming  women and forming friendships. </w:t>
      </w:r>
    </w:p>
    <w:p w14:paraId="65800836" w14:textId="26E84B26" w:rsidR="001C74C4" w:rsidRPr="00C01ED5" w:rsidRDefault="001C74C4">
      <w:pPr>
        <w:pStyle w:val="ListParagraph"/>
        <w:numPr>
          <w:ilvl w:val="0"/>
          <w:numId w:val="70"/>
        </w:numPr>
        <w:jc w:val="both"/>
        <w:rPr>
          <w:rFonts w:ascii="Arial" w:hAnsi="Arial" w:cs="Arial"/>
          <w:bCs/>
          <w:sz w:val="24"/>
          <w:szCs w:val="24"/>
        </w:rPr>
      </w:pPr>
      <w:r w:rsidRPr="00C01ED5">
        <w:rPr>
          <w:rFonts w:ascii="Arial" w:hAnsi="Arial" w:cs="Arial"/>
          <w:bCs/>
          <w:sz w:val="24"/>
          <w:szCs w:val="24"/>
        </w:rPr>
        <w:t>Speaking up again</w:t>
      </w:r>
      <w:r w:rsidR="00C86CB1" w:rsidRPr="00C01ED5">
        <w:rPr>
          <w:rFonts w:ascii="Arial" w:hAnsi="Arial" w:cs="Arial"/>
          <w:bCs/>
          <w:sz w:val="24"/>
          <w:szCs w:val="24"/>
        </w:rPr>
        <w:t>st</w:t>
      </w:r>
      <w:r w:rsidRPr="00C01ED5">
        <w:rPr>
          <w:rFonts w:ascii="Arial" w:hAnsi="Arial" w:cs="Arial"/>
          <w:bCs/>
          <w:sz w:val="24"/>
          <w:szCs w:val="24"/>
        </w:rPr>
        <w:t xml:space="preserve"> inequity and promoting meaningful change in society.</w:t>
      </w:r>
      <w:r w:rsidR="007A403E" w:rsidRPr="00C01ED5">
        <w:rPr>
          <w:rFonts w:ascii="Arial" w:hAnsi="Arial" w:cs="Arial"/>
          <w:bCs/>
          <w:sz w:val="24"/>
          <w:szCs w:val="24"/>
        </w:rPr>
        <w:t xml:space="preserve"> </w:t>
      </w:r>
    </w:p>
    <w:p w14:paraId="51AA29AF" w14:textId="49634FC4" w:rsidR="001C74C4" w:rsidRPr="00C01ED5" w:rsidRDefault="001C74C4" w:rsidP="008176B4">
      <w:pPr>
        <w:jc w:val="both"/>
        <w:rPr>
          <w:rFonts w:ascii="Arial" w:hAnsi="Arial" w:cs="Arial"/>
          <w:sz w:val="24"/>
          <w:szCs w:val="24"/>
        </w:rPr>
      </w:pPr>
      <w:r w:rsidRPr="00C01ED5">
        <w:rPr>
          <w:rFonts w:ascii="Arial" w:hAnsi="Arial" w:cs="Arial"/>
          <w:sz w:val="24"/>
          <w:szCs w:val="24"/>
        </w:rPr>
        <w:t xml:space="preserve">Find out more about the expected behaviour of members on the ‘Code of Conduct’ page on My WI. </w:t>
      </w:r>
    </w:p>
    <w:p w14:paraId="1A5E753F" w14:textId="77777777" w:rsidR="00236140" w:rsidRPr="00C01ED5" w:rsidRDefault="00236140" w:rsidP="008176B4">
      <w:pPr>
        <w:jc w:val="both"/>
        <w:rPr>
          <w:rFonts w:ascii="Arial" w:hAnsi="Arial" w:cs="Arial"/>
          <w:sz w:val="24"/>
          <w:szCs w:val="24"/>
        </w:rPr>
      </w:pPr>
      <w:r w:rsidRPr="00C01ED5">
        <w:rPr>
          <w:rFonts w:ascii="Arial" w:hAnsi="Arial" w:cs="Arial"/>
          <w:sz w:val="24"/>
          <w:szCs w:val="24"/>
        </w:rPr>
        <w:t>The benefits of being a member include:</w:t>
      </w:r>
    </w:p>
    <w:p w14:paraId="425F9315" w14:textId="30BEFF34" w:rsidR="000C1B8B" w:rsidRPr="00C01ED5" w:rsidRDefault="006036D5">
      <w:pPr>
        <w:pStyle w:val="ListParagraph"/>
        <w:numPr>
          <w:ilvl w:val="0"/>
          <w:numId w:val="58"/>
        </w:numPr>
        <w:jc w:val="both"/>
        <w:rPr>
          <w:rFonts w:ascii="Arial" w:hAnsi="Arial" w:cs="Arial"/>
          <w:sz w:val="24"/>
          <w:szCs w:val="24"/>
        </w:rPr>
      </w:pPr>
      <w:r w:rsidRPr="00C01ED5">
        <w:rPr>
          <w:rFonts w:ascii="Arial" w:hAnsi="Arial" w:cs="Arial"/>
          <w:sz w:val="24"/>
          <w:szCs w:val="24"/>
        </w:rPr>
        <w:t>m</w:t>
      </w:r>
      <w:r w:rsidR="000C1B8B" w:rsidRPr="00C01ED5">
        <w:rPr>
          <w:rFonts w:ascii="Arial" w:hAnsi="Arial" w:cs="Arial"/>
          <w:sz w:val="24"/>
          <w:szCs w:val="24"/>
        </w:rPr>
        <w:t>aking friends</w:t>
      </w:r>
      <w:r w:rsidR="008C13C9" w:rsidRPr="00C01ED5">
        <w:rPr>
          <w:rFonts w:ascii="Arial" w:hAnsi="Arial" w:cs="Arial"/>
          <w:sz w:val="24"/>
          <w:szCs w:val="24"/>
        </w:rPr>
        <w:t xml:space="preserve"> in your local area</w:t>
      </w:r>
      <w:r w:rsidR="00060E51" w:rsidRPr="00C01ED5">
        <w:rPr>
          <w:rFonts w:ascii="Arial" w:hAnsi="Arial" w:cs="Arial"/>
          <w:sz w:val="24"/>
          <w:szCs w:val="24"/>
        </w:rPr>
        <w:t xml:space="preserve"> and further afield</w:t>
      </w:r>
    </w:p>
    <w:p w14:paraId="1EDB3F8A" w14:textId="08E97D40" w:rsidR="000C1B8B" w:rsidRPr="00C01ED5" w:rsidRDefault="006036D5">
      <w:pPr>
        <w:pStyle w:val="ListParagraph"/>
        <w:numPr>
          <w:ilvl w:val="0"/>
          <w:numId w:val="58"/>
        </w:numPr>
        <w:jc w:val="both"/>
        <w:rPr>
          <w:rFonts w:ascii="Arial" w:hAnsi="Arial" w:cs="Arial"/>
          <w:sz w:val="24"/>
          <w:szCs w:val="24"/>
        </w:rPr>
      </w:pPr>
      <w:r w:rsidRPr="00C01ED5">
        <w:rPr>
          <w:rFonts w:ascii="Arial" w:hAnsi="Arial" w:cs="Arial"/>
          <w:sz w:val="24"/>
          <w:szCs w:val="24"/>
        </w:rPr>
        <w:t>a</w:t>
      </w:r>
      <w:r w:rsidR="000C1B8B" w:rsidRPr="00C01ED5">
        <w:rPr>
          <w:rFonts w:ascii="Arial" w:hAnsi="Arial" w:cs="Arial"/>
          <w:sz w:val="24"/>
          <w:szCs w:val="24"/>
        </w:rPr>
        <w:t xml:space="preserve"> minimum of 11</w:t>
      </w:r>
      <w:r w:rsidR="008C13C9" w:rsidRPr="00C01ED5">
        <w:rPr>
          <w:rFonts w:ascii="Arial" w:hAnsi="Arial" w:cs="Arial"/>
          <w:sz w:val="24"/>
          <w:szCs w:val="24"/>
        </w:rPr>
        <w:t xml:space="preserve"> physical or virtual</w:t>
      </w:r>
      <w:r w:rsidR="000C1B8B" w:rsidRPr="00C01ED5">
        <w:rPr>
          <w:rFonts w:ascii="Arial" w:hAnsi="Arial" w:cs="Arial"/>
          <w:sz w:val="24"/>
          <w:szCs w:val="24"/>
        </w:rPr>
        <w:t xml:space="preserve"> meetings a year </w:t>
      </w:r>
    </w:p>
    <w:p w14:paraId="096742E4" w14:textId="6B93D3D5" w:rsidR="000C1B8B" w:rsidRPr="00C01ED5" w:rsidRDefault="007F0F5A">
      <w:pPr>
        <w:pStyle w:val="ListParagraph"/>
        <w:numPr>
          <w:ilvl w:val="0"/>
          <w:numId w:val="58"/>
        </w:numPr>
        <w:jc w:val="both"/>
        <w:rPr>
          <w:rFonts w:ascii="Arial" w:hAnsi="Arial" w:cs="Arial"/>
          <w:sz w:val="24"/>
          <w:szCs w:val="24"/>
        </w:rPr>
      </w:pPr>
      <w:r>
        <w:rPr>
          <w:rFonts w:ascii="Arial" w:hAnsi="Arial" w:cs="Arial"/>
          <w:sz w:val="24"/>
          <w:szCs w:val="24"/>
        </w:rPr>
        <w:t>four</w:t>
      </w:r>
      <w:r w:rsidR="000C1B8B" w:rsidRPr="53F2B534">
        <w:rPr>
          <w:rFonts w:ascii="Arial" w:hAnsi="Arial" w:cs="Arial"/>
          <w:sz w:val="24"/>
          <w:szCs w:val="24"/>
        </w:rPr>
        <w:t xml:space="preserve"> issues of WI Life magazine a year</w:t>
      </w:r>
      <w:r w:rsidR="4C62FFDA" w:rsidRPr="53F2B534">
        <w:rPr>
          <w:rFonts w:ascii="Arial" w:hAnsi="Arial" w:cs="Arial"/>
          <w:sz w:val="24"/>
          <w:szCs w:val="24"/>
        </w:rPr>
        <w:t xml:space="preserve"> (digital version available on My WI</w:t>
      </w:r>
      <w:r w:rsidR="010CB0D4" w:rsidRPr="53F2B534">
        <w:rPr>
          <w:rFonts w:ascii="Arial" w:hAnsi="Arial" w:cs="Arial"/>
          <w:sz w:val="24"/>
          <w:szCs w:val="24"/>
        </w:rPr>
        <w:t xml:space="preserve"> </w:t>
      </w:r>
      <w:hyperlink r:id="rId28">
        <w:r w:rsidR="010CB0D4" w:rsidRPr="53F2B534">
          <w:rPr>
            <w:rStyle w:val="Hyperlink"/>
            <w:rFonts w:ascii="Arial" w:hAnsi="Arial" w:cs="Arial"/>
            <w:sz w:val="24"/>
            <w:szCs w:val="24"/>
          </w:rPr>
          <w:t>here</w:t>
        </w:r>
      </w:hyperlink>
      <w:r w:rsidR="010CB0D4" w:rsidRPr="53F2B534">
        <w:rPr>
          <w:rFonts w:ascii="Arial" w:hAnsi="Arial" w:cs="Arial"/>
          <w:sz w:val="24"/>
          <w:szCs w:val="24"/>
        </w:rPr>
        <w:t xml:space="preserve"> </w:t>
      </w:r>
      <w:r w:rsidR="00436EF9" w:rsidRPr="53F2B534">
        <w:rPr>
          <w:rFonts w:ascii="Arial" w:hAnsi="Arial" w:cs="Arial"/>
          <w:sz w:val="24"/>
          <w:szCs w:val="24"/>
        </w:rPr>
        <w:t>or by going to My WI / Essential Information / WI Life</w:t>
      </w:r>
      <w:r w:rsidR="61BE80CC" w:rsidRPr="53F2B534">
        <w:rPr>
          <w:rFonts w:ascii="Arial" w:hAnsi="Arial" w:cs="Arial"/>
          <w:sz w:val="24"/>
          <w:szCs w:val="24"/>
        </w:rPr>
        <w:t xml:space="preserve">, for members with visual impairments, registered blind </w:t>
      </w:r>
      <w:r w:rsidR="72849F8A" w:rsidRPr="53F2B534">
        <w:rPr>
          <w:rFonts w:ascii="Arial" w:hAnsi="Arial" w:cs="Arial"/>
          <w:sz w:val="24"/>
          <w:szCs w:val="24"/>
        </w:rPr>
        <w:t>or</w:t>
      </w:r>
      <w:r w:rsidR="61BE80CC" w:rsidRPr="53F2B534">
        <w:rPr>
          <w:rFonts w:ascii="Arial" w:hAnsi="Arial" w:cs="Arial"/>
          <w:sz w:val="24"/>
          <w:szCs w:val="24"/>
        </w:rPr>
        <w:t xml:space="preserve"> </w:t>
      </w:r>
      <w:r w:rsidR="00D3106A" w:rsidRPr="53F2B534">
        <w:rPr>
          <w:rFonts w:ascii="Arial" w:hAnsi="Arial" w:cs="Arial"/>
          <w:sz w:val="24"/>
          <w:szCs w:val="24"/>
        </w:rPr>
        <w:t xml:space="preserve">those with </w:t>
      </w:r>
      <w:r w:rsidR="61BE80CC" w:rsidRPr="53F2B534">
        <w:rPr>
          <w:rFonts w:ascii="Arial" w:hAnsi="Arial" w:cs="Arial"/>
          <w:sz w:val="24"/>
          <w:szCs w:val="24"/>
        </w:rPr>
        <w:t>dyslexia,</w:t>
      </w:r>
      <w:r w:rsidR="4C62FFDA" w:rsidRPr="53F2B534">
        <w:rPr>
          <w:rFonts w:ascii="Arial" w:hAnsi="Arial" w:cs="Arial"/>
          <w:sz w:val="24"/>
          <w:szCs w:val="24"/>
        </w:rPr>
        <w:t xml:space="preserve"> an audio version </w:t>
      </w:r>
      <w:r w:rsidR="3C8C3AED" w:rsidRPr="53F2B534">
        <w:rPr>
          <w:rFonts w:ascii="Arial" w:hAnsi="Arial" w:cs="Arial"/>
          <w:sz w:val="24"/>
          <w:szCs w:val="24"/>
        </w:rPr>
        <w:t xml:space="preserve">is </w:t>
      </w:r>
      <w:r w:rsidR="4C62FFDA" w:rsidRPr="53F2B534">
        <w:rPr>
          <w:rFonts w:ascii="Arial" w:hAnsi="Arial" w:cs="Arial"/>
          <w:sz w:val="24"/>
          <w:szCs w:val="24"/>
        </w:rPr>
        <w:t xml:space="preserve">available on request by emailing </w:t>
      </w:r>
      <w:hyperlink r:id="rId29">
        <w:r w:rsidR="4C62FFDA" w:rsidRPr="53F2B534">
          <w:rPr>
            <w:rStyle w:val="Hyperlink"/>
            <w:rFonts w:ascii="Arial" w:hAnsi="Arial" w:cs="Arial"/>
            <w:sz w:val="24"/>
            <w:szCs w:val="24"/>
          </w:rPr>
          <w:t>wilife@nfwi.org.uk</w:t>
        </w:r>
      </w:hyperlink>
      <w:r w:rsidR="128683EB" w:rsidRPr="53F2B534">
        <w:rPr>
          <w:rFonts w:ascii="Arial" w:hAnsi="Arial" w:cs="Arial"/>
          <w:sz w:val="24"/>
          <w:szCs w:val="24"/>
        </w:rPr>
        <w:t xml:space="preserve"> </w:t>
      </w:r>
      <w:r w:rsidR="4C62FFDA" w:rsidRPr="53F2B534">
        <w:rPr>
          <w:rFonts w:ascii="Arial" w:hAnsi="Arial" w:cs="Arial"/>
          <w:sz w:val="24"/>
          <w:szCs w:val="24"/>
        </w:rPr>
        <w:t>)</w:t>
      </w:r>
    </w:p>
    <w:p w14:paraId="1CB7B759" w14:textId="3518E5DD" w:rsidR="000C1B8B" w:rsidRDefault="006036D5">
      <w:pPr>
        <w:pStyle w:val="ListParagraph"/>
        <w:numPr>
          <w:ilvl w:val="0"/>
          <w:numId w:val="58"/>
        </w:numPr>
        <w:jc w:val="both"/>
        <w:rPr>
          <w:rFonts w:ascii="Arial" w:hAnsi="Arial" w:cs="Arial"/>
          <w:sz w:val="24"/>
          <w:szCs w:val="24"/>
        </w:rPr>
      </w:pPr>
      <w:r w:rsidRPr="00C01ED5">
        <w:rPr>
          <w:rFonts w:ascii="Arial" w:hAnsi="Arial" w:cs="Arial"/>
          <w:sz w:val="24"/>
          <w:szCs w:val="24"/>
        </w:rPr>
        <w:t>a</w:t>
      </w:r>
      <w:r w:rsidR="000C1B8B" w:rsidRPr="00C01ED5">
        <w:rPr>
          <w:rFonts w:ascii="Arial" w:hAnsi="Arial" w:cs="Arial"/>
          <w:sz w:val="24"/>
          <w:szCs w:val="24"/>
        </w:rPr>
        <w:t>ccess to My WI (the online area for members)</w:t>
      </w:r>
    </w:p>
    <w:p w14:paraId="2CD3620F" w14:textId="2A3E765D" w:rsidR="00414834" w:rsidRPr="00EB10E5" w:rsidRDefault="00414834" w:rsidP="0035007C">
      <w:pPr>
        <w:pStyle w:val="ListParagraph"/>
        <w:numPr>
          <w:ilvl w:val="0"/>
          <w:numId w:val="58"/>
        </w:numPr>
        <w:jc w:val="both"/>
        <w:rPr>
          <w:rFonts w:ascii="Arial" w:hAnsi="Arial" w:cs="Arial"/>
          <w:i/>
          <w:iCs/>
          <w:sz w:val="24"/>
          <w:szCs w:val="24"/>
        </w:rPr>
      </w:pPr>
      <w:r>
        <w:rPr>
          <w:rFonts w:ascii="Arial" w:hAnsi="Arial" w:cs="Arial"/>
          <w:sz w:val="24"/>
          <w:szCs w:val="24"/>
        </w:rPr>
        <w:t xml:space="preserve">access to VIA </w:t>
      </w:r>
      <w:r w:rsidR="0080171D">
        <w:rPr>
          <w:rFonts w:ascii="Arial" w:hAnsi="Arial" w:cs="Arial"/>
          <w:sz w:val="24"/>
          <w:szCs w:val="24"/>
        </w:rPr>
        <w:t>(</w:t>
      </w:r>
      <w:r w:rsidR="00953465" w:rsidRPr="00953465">
        <w:rPr>
          <w:rFonts w:ascii="Arial" w:hAnsi="Arial" w:cs="Arial"/>
          <w:sz w:val="24"/>
          <w:szCs w:val="24"/>
          <w:lang w:val="en-US"/>
        </w:rPr>
        <w:t>VIA is the WI’s learning platform</w:t>
      </w:r>
      <w:r w:rsidR="00953465">
        <w:rPr>
          <w:rFonts w:ascii="Arial" w:hAnsi="Arial" w:cs="Arial"/>
          <w:sz w:val="24"/>
          <w:szCs w:val="24"/>
          <w:lang w:val="en-US"/>
        </w:rPr>
        <w:t>)</w:t>
      </w:r>
    </w:p>
    <w:p w14:paraId="0490A1E5" w14:textId="39B5E7DC" w:rsidR="000C1B8B" w:rsidRPr="00C01ED5" w:rsidRDefault="006036D5">
      <w:pPr>
        <w:pStyle w:val="ListParagraph"/>
        <w:numPr>
          <w:ilvl w:val="0"/>
          <w:numId w:val="58"/>
        </w:numPr>
        <w:jc w:val="both"/>
        <w:rPr>
          <w:rFonts w:ascii="Arial" w:hAnsi="Arial" w:cs="Arial"/>
          <w:sz w:val="24"/>
          <w:szCs w:val="24"/>
        </w:rPr>
      </w:pPr>
      <w:r w:rsidRPr="00C01ED5">
        <w:rPr>
          <w:rFonts w:ascii="Arial" w:hAnsi="Arial" w:cs="Arial"/>
          <w:sz w:val="24"/>
          <w:szCs w:val="24"/>
        </w:rPr>
        <w:t>h</w:t>
      </w:r>
      <w:r w:rsidR="000C1B8B" w:rsidRPr="00C01ED5">
        <w:rPr>
          <w:rFonts w:ascii="Arial" w:hAnsi="Arial" w:cs="Arial"/>
          <w:sz w:val="24"/>
          <w:szCs w:val="24"/>
        </w:rPr>
        <w:t>aving an active role within your community</w:t>
      </w:r>
    </w:p>
    <w:p w14:paraId="7C88AA2C" w14:textId="39F09082" w:rsidR="000C1B8B" w:rsidRPr="00C01ED5" w:rsidRDefault="006036D5">
      <w:pPr>
        <w:pStyle w:val="ListParagraph"/>
        <w:numPr>
          <w:ilvl w:val="0"/>
          <w:numId w:val="58"/>
        </w:numPr>
        <w:jc w:val="both"/>
        <w:rPr>
          <w:rFonts w:ascii="Arial" w:hAnsi="Arial" w:cs="Arial"/>
          <w:sz w:val="24"/>
          <w:szCs w:val="24"/>
        </w:rPr>
      </w:pPr>
      <w:r w:rsidRPr="00C01ED5">
        <w:rPr>
          <w:rFonts w:ascii="Arial" w:hAnsi="Arial" w:cs="Arial"/>
          <w:sz w:val="24"/>
          <w:szCs w:val="24"/>
        </w:rPr>
        <w:t>g</w:t>
      </w:r>
      <w:r w:rsidR="008E7D67" w:rsidRPr="00C01ED5">
        <w:rPr>
          <w:rFonts w:ascii="Arial" w:hAnsi="Arial" w:cs="Arial"/>
          <w:sz w:val="24"/>
          <w:szCs w:val="24"/>
        </w:rPr>
        <w:t>etting involved in local fundraising opportunities</w:t>
      </w:r>
    </w:p>
    <w:p w14:paraId="66B82BA4" w14:textId="48334AA7" w:rsidR="00893C4A" w:rsidRPr="00C01ED5" w:rsidRDefault="006036D5">
      <w:pPr>
        <w:pStyle w:val="ListParagraph"/>
        <w:numPr>
          <w:ilvl w:val="0"/>
          <w:numId w:val="58"/>
        </w:numPr>
        <w:jc w:val="both"/>
        <w:rPr>
          <w:rFonts w:ascii="Arial" w:hAnsi="Arial" w:cs="Arial"/>
          <w:sz w:val="24"/>
          <w:szCs w:val="24"/>
        </w:rPr>
      </w:pPr>
      <w:r w:rsidRPr="00C01ED5">
        <w:rPr>
          <w:rFonts w:ascii="Arial" w:hAnsi="Arial" w:cs="Arial"/>
          <w:sz w:val="24"/>
          <w:szCs w:val="24"/>
        </w:rPr>
        <w:t>t</w:t>
      </w:r>
      <w:r w:rsidR="000C1B8B" w:rsidRPr="00C01ED5">
        <w:rPr>
          <w:rFonts w:ascii="Arial" w:hAnsi="Arial" w:cs="Arial"/>
          <w:sz w:val="24"/>
          <w:szCs w:val="24"/>
        </w:rPr>
        <w:t>aking</w:t>
      </w:r>
      <w:r w:rsidR="00893C4A" w:rsidRPr="00C01ED5">
        <w:rPr>
          <w:rFonts w:ascii="Arial" w:hAnsi="Arial" w:cs="Arial"/>
          <w:sz w:val="24"/>
          <w:szCs w:val="24"/>
        </w:rPr>
        <w:t xml:space="preserve"> part in the campaigns process</w:t>
      </w:r>
    </w:p>
    <w:p w14:paraId="5170CD4D" w14:textId="5B856156" w:rsidR="000F1C89" w:rsidRPr="00C01ED5" w:rsidRDefault="006036D5">
      <w:pPr>
        <w:pStyle w:val="ListParagraph"/>
        <w:numPr>
          <w:ilvl w:val="0"/>
          <w:numId w:val="58"/>
        </w:numPr>
        <w:jc w:val="both"/>
        <w:rPr>
          <w:rFonts w:ascii="Arial" w:hAnsi="Arial" w:cs="Arial"/>
          <w:sz w:val="24"/>
          <w:szCs w:val="24"/>
        </w:rPr>
      </w:pPr>
      <w:r w:rsidRPr="00C01ED5">
        <w:rPr>
          <w:rFonts w:ascii="Arial" w:hAnsi="Arial" w:cs="Arial"/>
          <w:sz w:val="24"/>
          <w:szCs w:val="24"/>
        </w:rPr>
        <w:t>a</w:t>
      </w:r>
      <w:r w:rsidR="00893C4A" w:rsidRPr="00C01ED5">
        <w:rPr>
          <w:rFonts w:ascii="Arial" w:hAnsi="Arial" w:cs="Arial"/>
          <w:sz w:val="24"/>
          <w:szCs w:val="24"/>
        </w:rPr>
        <w:t>ccess t</w:t>
      </w:r>
      <w:r w:rsidR="000C1B8B" w:rsidRPr="00C01ED5">
        <w:rPr>
          <w:rFonts w:ascii="Arial" w:hAnsi="Arial" w:cs="Arial"/>
          <w:sz w:val="24"/>
          <w:szCs w:val="24"/>
        </w:rPr>
        <w:t>o national and federation event</w:t>
      </w:r>
      <w:r w:rsidR="00774DC6" w:rsidRPr="00C01ED5">
        <w:rPr>
          <w:rFonts w:ascii="Arial" w:hAnsi="Arial" w:cs="Arial"/>
          <w:sz w:val="24"/>
          <w:szCs w:val="24"/>
        </w:rPr>
        <w:t xml:space="preserve">s </w:t>
      </w:r>
    </w:p>
    <w:p w14:paraId="463064CC" w14:textId="77777777" w:rsidR="00341A62" w:rsidRPr="00C01ED5" w:rsidRDefault="00341A62" w:rsidP="00043C3A">
      <w:pPr>
        <w:ind w:left="360"/>
        <w:jc w:val="both"/>
        <w:rPr>
          <w:rFonts w:ascii="Arial" w:hAnsi="Arial" w:cs="Arial"/>
          <w:sz w:val="24"/>
          <w:szCs w:val="24"/>
        </w:rPr>
      </w:pPr>
    </w:p>
    <w:p w14:paraId="12850E03" w14:textId="77777777" w:rsidR="00236140" w:rsidRPr="00C01ED5" w:rsidRDefault="00236140" w:rsidP="00043C3A">
      <w:pPr>
        <w:pStyle w:val="Heading2"/>
      </w:pPr>
      <w:bookmarkStart w:id="24" w:name="_Toc200033763"/>
      <w:r w:rsidRPr="00C01ED5">
        <w:t>Subscriptions</w:t>
      </w:r>
      <w:bookmarkEnd w:id="24"/>
    </w:p>
    <w:p w14:paraId="1C23168F" w14:textId="06614210" w:rsidR="005B34CA" w:rsidRPr="00C01ED5" w:rsidRDefault="005B34CA">
      <w:pPr>
        <w:pStyle w:val="ListParagraph"/>
        <w:numPr>
          <w:ilvl w:val="0"/>
          <w:numId w:val="78"/>
        </w:numPr>
        <w:jc w:val="both"/>
        <w:rPr>
          <w:rFonts w:ascii="Arial" w:eastAsia="Arial" w:hAnsi="Arial" w:cs="Arial"/>
          <w:color w:val="4F4F4F"/>
          <w:sz w:val="24"/>
          <w:szCs w:val="24"/>
        </w:rPr>
      </w:pPr>
      <w:r w:rsidRPr="00C01ED5">
        <w:rPr>
          <w:rFonts w:ascii="Arial" w:hAnsi="Arial" w:cs="Arial"/>
          <w:color w:val="000000" w:themeColor="text1"/>
          <w:sz w:val="24"/>
          <w:szCs w:val="24"/>
        </w:rPr>
        <w:t xml:space="preserve">Each WI </w:t>
      </w:r>
      <w:r w:rsidR="00FE4B27" w:rsidRPr="00C01ED5">
        <w:rPr>
          <w:rFonts w:ascii="Arial" w:hAnsi="Arial" w:cs="Arial"/>
          <w:color w:val="000000" w:themeColor="text1"/>
          <w:sz w:val="24"/>
          <w:szCs w:val="24"/>
        </w:rPr>
        <w:t>m</w:t>
      </w:r>
      <w:r w:rsidRPr="00C01ED5">
        <w:rPr>
          <w:rFonts w:ascii="Arial" w:hAnsi="Arial" w:cs="Arial"/>
          <w:color w:val="000000" w:themeColor="text1"/>
          <w:sz w:val="24"/>
          <w:szCs w:val="24"/>
        </w:rPr>
        <w:t>ember pays a subscription fee for her membership. Subscriptions rates are set by the NFWI Board of Trustees</w:t>
      </w:r>
      <w:r w:rsidR="00E00F9A" w:rsidRPr="00C01ED5">
        <w:rPr>
          <w:rFonts w:ascii="Arial" w:hAnsi="Arial" w:cs="Arial"/>
          <w:color w:val="000000" w:themeColor="text1"/>
          <w:sz w:val="24"/>
          <w:szCs w:val="24"/>
        </w:rPr>
        <w:t xml:space="preserve"> in consultation with</w:t>
      </w:r>
      <w:r w:rsidRPr="00C01ED5">
        <w:rPr>
          <w:rFonts w:ascii="Arial" w:hAnsi="Arial" w:cs="Arial"/>
          <w:color w:val="000000" w:themeColor="text1"/>
          <w:sz w:val="24"/>
          <w:szCs w:val="24"/>
        </w:rPr>
        <w:t xml:space="preserve"> the National Council</w:t>
      </w:r>
      <w:r w:rsidR="00E00F9A" w:rsidRPr="00C01ED5">
        <w:rPr>
          <w:rFonts w:ascii="Arial" w:hAnsi="Arial" w:cs="Arial"/>
          <w:color w:val="000000" w:themeColor="text1"/>
          <w:sz w:val="24"/>
          <w:szCs w:val="24"/>
        </w:rPr>
        <w:t xml:space="preserve"> (which is made up of representatives from each federation)</w:t>
      </w:r>
      <w:r w:rsidRPr="00C01ED5">
        <w:rPr>
          <w:rFonts w:ascii="Arial" w:hAnsi="Arial" w:cs="Arial"/>
          <w:color w:val="000000" w:themeColor="text1"/>
          <w:sz w:val="24"/>
          <w:szCs w:val="24"/>
        </w:rPr>
        <w:t xml:space="preserve">. The </w:t>
      </w:r>
      <w:r w:rsidRPr="00C01ED5">
        <w:rPr>
          <w:rFonts w:ascii="Arial" w:hAnsi="Arial" w:cs="Arial"/>
          <w:color w:val="000000" w:themeColor="text1"/>
          <w:sz w:val="24"/>
          <w:szCs w:val="24"/>
        </w:rPr>
        <w:lastRenderedPageBreak/>
        <w:t>subscription fee is split into three portions: one for the WI, one for the federation</w:t>
      </w:r>
      <w:r w:rsidR="00F6514C" w:rsidRPr="00C01ED5">
        <w:rPr>
          <w:rFonts w:ascii="Arial" w:hAnsi="Arial" w:cs="Arial"/>
          <w:color w:val="000000" w:themeColor="text1"/>
          <w:sz w:val="24"/>
          <w:szCs w:val="24"/>
        </w:rPr>
        <w:t>,</w:t>
      </w:r>
      <w:r w:rsidRPr="00C01ED5">
        <w:rPr>
          <w:rFonts w:ascii="Arial" w:hAnsi="Arial" w:cs="Arial"/>
          <w:color w:val="000000" w:themeColor="text1"/>
          <w:sz w:val="24"/>
          <w:szCs w:val="24"/>
        </w:rPr>
        <w:t xml:space="preserve"> and one for the NFWI. </w:t>
      </w:r>
      <w:r w:rsidRPr="00C01ED5">
        <w:rPr>
          <w:rStyle w:val="Strong"/>
          <w:rFonts w:ascii="Arial" w:hAnsi="Arial" w:cs="Arial"/>
          <w:b w:val="0"/>
          <w:bCs w:val="0"/>
          <w:color w:val="000000" w:themeColor="text1"/>
          <w:sz w:val="24"/>
          <w:szCs w:val="24"/>
        </w:rPr>
        <w:t xml:space="preserve">WIs have the flexibility each year to decide whether to either waive their portion of the subscription fee, reduce it slightly, or keep it the same. </w:t>
      </w:r>
      <w:r w:rsidR="1657C8F2" w:rsidRPr="00C01ED5">
        <w:rPr>
          <w:rStyle w:val="Strong"/>
          <w:rFonts w:ascii="Arial" w:eastAsia="Arial" w:hAnsi="Arial" w:cs="Arial"/>
          <w:b w:val="0"/>
          <w:bCs w:val="0"/>
          <w:color w:val="000000" w:themeColor="text1"/>
          <w:sz w:val="24"/>
          <w:szCs w:val="24"/>
        </w:rPr>
        <w:t xml:space="preserve">For clarity, the WI portion </w:t>
      </w:r>
      <w:r w:rsidR="71C2DEA0" w:rsidRPr="00C01ED5">
        <w:rPr>
          <w:rStyle w:val="Strong"/>
          <w:rFonts w:ascii="Arial" w:eastAsia="Arial" w:hAnsi="Arial" w:cs="Arial"/>
          <w:b w:val="0"/>
          <w:bCs w:val="0"/>
          <w:color w:val="000000" w:themeColor="text1"/>
          <w:sz w:val="24"/>
          <w:szCs w:val="24"/>
        </w:rPr>
        <w:t>must</w:t>
      </w:r>
      <w:r w:rsidR="1657C8F2" w:rsidRPr="00C01ED5">
        <w:rPr>
          <w:rStyle w:val="Strong"/>
          <w:rFonts w:ascii="Arial" w:eastAsia="Arial" w:hAnsi="Arial" w:cs="Arial"/>
          <w:b w:val="0"/>
          <w:bCs w:val="0"/>
          <w:color w:val="000000" w:themeColor="text1"/>
          <w:sz w:val="24"/>
          <w:szCs w:val="24"/>
        </w:rPr>
        <w:t xml:space="preserve"> </w:t>
      </w:r>
      <w:r w:rsidR="590D2C65" w:rsidRPr="00C01ED5">
        <w:rPr>
          <w:rFonts w:ascii="Arial" w:eastAsia="Arial" w:hAnsi="Arial" w:cs="Arial"/>
          <w:sz w:val="24"/>
          <w:szCs w:val="24"/>
        </w:rPr>
        <w:t>not</w:t>
      </w:r>
      <w:r w:rsidR="7B374F6B" w:rsidRPr="00C01ED5">
        <w:rPr>
          <w:rFonts w:ascii="Arial" w:eastAsia="Arial" w:hAnsi="Arial" w:cs="Arial"/>
          <w:sz w:val="24"/>
          <w:szCs w:val="24"/>
        </w:rPr>
        <w:t xml:space="preserve"> be</w:t>
      </w:r>
      <w:r w:rsidR="590D2C65" w:rsidRPr="00C01ED5">
        <w:rPr>
          <w:rFonts w:ascii="Arial" w:eastAsia="Arial" w:hAnsi="Arial" w:cs="Arial"/>
          <w:sz w:val="24"/>
          <w:szCs w:val="24"/>
        </w:rPr>
        <w:t xml:space="preserve"> higher than the maximum set by the National Federation and is applied equally across all WI </w:t>
      </w:r>
      <w:r w:rsidR="0681EC2A" w:rsidRPr="00C01ED5">
        <w:rPr>
          <w:rFonts w:ascii="Arial" w:eastAsia="Arial" w:hAnsi="Arial" w:cs="Arial"/>
          <w:sz w:val="24"/>
          <w:szCs w:val="24"/>
        </w:rPr>
        <w:t>m</w:t>
      </w:r>
      <w:r w:rsidR="590D2C65" w:rsidRPr="00C01ED5">
        <w:rPr>
          <w:rFonts w:ascii="Arial" w:eastAsia="Arial" w:hAnsi="Arial" w:cs="Arial"/>
          <w:sz w:val="24"/>
          <w:szCs w:val="24"/>
        </w:rPr>
        <w:t xml:space="preserve">embers of </w:t>
      </w:r>
      <w:r w:rsidR="72D4BF0E" w:rsidRPr="00C01ED5">
        <w:rPr>
          <w:rFonts w:ascii="Arial" w:eastAsia="Arial" w:hAnsi="Arial" w:cs="Arial"/>
          <w:sz w:val="24"/>
          <w:szCs w:val="24"/>
        </w:rPr>
        <w:t xml:space="preserve">a </w:t>
      </w:r>
      <w:r w:rsidR="590D2C65" w:rsidRPr="00C01ED5">
        <w:rPr>
          <w:rFonts w:ascii="Arial" w:eastAsia="Arial" w:hAnsi="Arial" w:cs="Arial"/>
          <w:sz w:val="24"/>
          <w:szCs w:val="24"/>
        </w:rPr>
        <w:t>WI</w:t>
      </w:r>
      <w:r w:rsidR="73BF9045" w:rsidRPr="00C01ED5">
        <w:rPr>
          <w:rFonts w:ascii="Arial" w:eastAsia="Arial" w:hAnsi="Arial" w:cs="Arial"/>
          <w:sz w:val="24"/>
          <w:szCs w:val="24"/>
        </w:rPr>
        <w:t xml:space="preserve"> that has chosen to apply the subscription flexibility</w:t>
      </w:r>
      <w:r w:rsidR="67CB564A" w:rsidRPr="00C01ED5">
        <w:rPr>
          <w:rFonts w:ascii="Arial" w:eastAsia="Arial" w:hAnsi="Arial" w:cs="Arial"/>
          <w:sz w:val="24"/>
          <w:szCs w:val="24"/>
        </w:rPr>
        <w:t>.</w:t>
      </w:r>
      <w:r w:rsidR="67CB564A" w:rsidRPr="00C01ED5">
        <w:rPr>
          <w:rFonts w:ascii="Arial" w:hAnsi="Arial" w:cs="Arial"/>
          <w:sz w:val="24"/>
          <w:szCs w:val="24"/>
        </w:rPr>
        <w:t xml:space="preserve"> </w:t>
      </w:r>
      <w:r w:rsidRPr="00C01ED5">
        <w:rPr>
          <w:rStyle w:val="Strong"/>
          <w:rFonts w:ascii="Arial" w:hAnsi="Arial" w:cs="Arial"/>
          <w:b w:val="0"/>
          <w:bCs w:val="0"/>
          <w:color w:val="000000" w:themeColor="text1"/>
          <w:sz w:val="24"/>
          <w:szCs w:val="24"/>
        </w:rPr>
        <w:t>For more information about subscription flexibility, please see My WI</w:t>
      </w:r>
      <w:r w:rsidR="6CB6572C" w:rsidRPr="00C01ED5">
        <w:rPr>
          <w:rStyle w:val="Strong"/>
          <w:rFonts w:ascii="Arial" w:hAnsi="Arial" w:cs="Arial"/>
          <w:b w:val="0"/>
          <w:bCs w:val="0"/>
          <w:color w:val="000000" w:themeColor="text1"/>
          <w:sz w:val="24"/>
          <w:szCs w:val="24"/>
        </w:rPr>
        <w:t xml:space="preserve"> </w:t>
      </w:r>
      <w:hyperlink r:id="rId30">
        <w:r w:rsidR="6CB6572C" w:rsidRPr="00C01ED5">
          <w:rPr>
            <w:rStyle w:val="Hyperlink"/>
            <w:rFonts w:ascii="Arial" w:hAnsi="Arial" w:cs="Arial"/>
            <w:sz w:val="24"/>
            <w:szCs w:val="24"/>
          </w:rPr>
          <w:t>here</w:t>
        </w:r>
      </w:hyperlink>
      <w:r w:rsidR="00C33472" w:rsidRPr="00C01ED5">
        <w:rPr>
          <w:rFonts w:ascii="Arial" w:hAnsi="Arial" w:cs="Arial"/>
          <w:color w:val="2B579A"/>
          <w:sz w:val="24"/>
          <w:szCs w:val="24"/>
        </w:rPr>
        <w:t xml:space="preserve"> </w:t>
      </w:r>
      <w:r w:rsidR="00C33472" w:rsidRPr="00C01ED5">
        <w:rPr>
          <w:rFonts w:ascii="Arial" w:hAnsi="Arial" w:cs="Arial"/>
          <w:color w:val="000000" w:themeColor="text1"/>
          <w:sz w:val="24"/>
          <w:szCs w:val="24"/>
        </w:rPr>
        <w:t>or by going to My WI / Essential Information / Subscription Rates / Subscription Flexibility Guidance for WIs</w:t>
      </w:r>
      <w:r w:rsidR="00C33472" w:rsidRPr="00C01ED5">
        <w:rPr>
          <w:rFonts w:ascii="Arial" w:eastAsia="Arial" w:hAnsi="Arial" w:cs="Arial"/>
          <w:color w:val="000000" w:themeColor="text1"/>
          <w:sz w:val="24"/>
          <w:szCs w:val="24"/>
        </w:rPr>
        <w:t xml:space="preserve"> </w:t>
      </w:r>
    </w:p>
    <w:p w14:paraId="715FB0E8" w14:textId="7750840A" w:rsidR="005B34CA" w:rsidRPr="00C01ED5" w:rsidRDefault="005B34CA" w:rsidP="008176B4">
      <w:pPr>
        <w:jc w:val="both"/>
        <w:rPr>
          <w:rStyle w:val="Strong"/>
          <w:rFonts w:ascii="Arial" w:hAnsi="Arial" w:cs="Arial"/>
          <w:b w:val="0"/>
          <w:bCs w:val="0"/>
          <w:color w:val="000000" w:themeColor="text1"/>
          <w:sz w:val="24"/>
          <w:szCs w:val="24"/>
        </w:rPr>
      </w:pPr>
      <w:r w:rsidRPr="00C01ED5">
        <w:rPr>
          <w:rStyle w:val="Strong"/>
          <w:rFonts w:ascii="Arial" w:hAnsi="Arial" w:cs="Arial"/>
          <w:b w:val="0"/>
          <w:bCs w:val="0"/>
          <w:color w:val="000000" w:themeColor="text1"/>
          <w:sz w:val="24"/>
          <w:szCs w:val="24"/>
        </w:rPr>
        <w:t>.</w:t>
      </w:r>
      <w:r w:rsidRPr="00C01ED5">
        <w:rPr>
          <w:rStyle w:val="Strong"/>
          <w:rFonts w:ascii="Arial" w:hAnsi="Arial" w:cs="Arial"/>
          <w:color w:val="000000" w:themeColor="text1"/>
          <w:sz w:val="24"/>
          <w:szCs w:val="24"/>
        </w:rPr>
        <w:t xml:space="preserve"> </w:t>
      </w:r>
    </w:p>
    <w:p w14:paraId="107F3922" w14:textId="11125290" w:rsidR="00040300" w:rsidRPr="00C01ED5" w:rsidRDefault="491A02DD" w:rsidP="008176B4">
      <w:pPr>
        <w:jc w:val="both"/>
        <w:rPr>
          <w:rFonts w:ascii="Arial" w:hAnsi="Arial" w:cs="Arial"/>
          <w:sz w:val="24"/>
          <w:szCs w:val="24"/>
        </w:rPr>
      </w:pPr>
      <w:r w:rsidRPr="00C01ED5">
        <w:rPr>
          <w:rFonts w:ascii="Arial" w:hAnsi="Arial" w:cs="Arial"/>
          <w:sz w:val="24"/>
          <w:szCs w:val="24"/>
        </w:rPr>
        <w:t>The subscription year runs from</w:t>
      </w:r>
      <w:r w:rsidR="5FA09808" w:rsidRPr="00C01ED5">
        <w:rPr>
          <w:rFonts w:ascii="Arial" w:hAnsi="Arial" w:cs="Arial"/>
          <w:sz w:val="24"/>
          <w:szCs w:val="24"/>
        </w:rPr>
        <w:t xml:space="preserve"> </w:t>
      </w:r>
      <w:r w:rsidR="75AD4141" w:rsidRPr="00C01ED5">
        <w:rPr>
          <w:rFonts w:ascii="Arial" w:hAnsi="Arial" w:cs="Arial"/>
          <w:sz w:val="24"/>
          <w:szCs w:val="24"/>
        </w:rPr>
        <w:t xml:space="preserve">April </w:t>
      </w:r>
      <w:r w:rsidR="7F559B89" w:rsidRPr="00C01ED5">
        <w:rPr>
          <w:rFonts w:ascii="Arial" w:hAnsi="Arial" w:cs="Arial"/>
          <w:sz w:val="24"/>
          <w:szCs w:val="24"/>
        </w:rPr>
        <w:t>to</w:t>
      </w:r>
      <w:r w:rsidR="75AD4141" w:rsidRPr="00C01ED5">
        <w:rPr>
          <w:rFonts w:ascii="Arial" w:hAnsi="Arial" w:cs="Arial"/>
          <w:sz w:val="24"/>
          <w:szCs w:val="24"/>
        </w:rPr>
        <w:t xml:space="preserve"> March</w:t>
      </w:r>
      <w:r w:rsidRPr="00C01ED5">
        <w:rPr>
          <w:rFonts w:ascii="Arial" w:hAnsi="Arial" w:cs="Arial"/>
          <w:sz w:val="24"/>
          <w:szCs w:val="24"/>
        </w:rPr>
        <w:t>, and not from the date the member joined. New members, or those who have</w:t>
      </w:r>
      <w:r w:rsidR="7F559B89" w:rsidRPr="00C01ED5">
        <w:rPr>
          <w:rFonts w:ascii="Arial" w:hAnsi="Arial" w:cs="Arial"/>
          <w:sz w:val="24"/>
          <w:szCs w:val="24"/>
        </w:rPr>
        <w:t xml:space="preserve"> not been a member in the past </w:t>
      </w:r>
      <w:r w:rsidRPr="00C01ED5">
        <w:rPr>
          <w:rFonts w:ascii="Arial" w:hAnsi="Arial" w:cs="Arial"/>
          <w:sz w:val="24"/>
          <w:szCs w:val="24"/>
        </w:rPr>
        <w:t xml:space="preserve">year, will pay their subscription on a pro-rata basis in the first year they join the WI. </w:t>
      </w:r>
      <w:r w:rsidR="5FDE9802" w:rsidRPr="00C01ED5">
        <w:rPr>
          <w:rFonts w:ascii="Arial" w:hAnsi="Arial" w:cs="Arial"/>
          <w:sz w:val="24"/>
          <w:szCs w:val="24"/>
        </w:rPr>
        <w:t>For more information about pro-rata rates, please see</w:t>
      </w:r>
      <w:r w:rsidR="11D24070" w:rsidRPr="00C01ED5">
        <w:rPr>
          <w:rFonts w:ascii="Arial" w:hAnsi="Arial" w:cs="Arial"/>
          <w:sz w:val="24"/>
          <w:szCs w:val="24"/>
        </w:rPr>
        <w:t xml:space="preserve"> </w:t>
      </w:r>
      <w:r w:rsidR="48335F35" w:rsidRPr="00C01ED5">
        <w:rPr>
          <w:rFonts w:ascii="Arial" w:hAnsi="Arial" w:cs="Arial"/>
          <w:sz w:val="24"/>
          <w:szCs w:val="24"/>
        </w:rPr>
        <w:t>the</w:t>
      </w:r>
      <w:r w:rsidR="3FDEF196" w:rsidRPr="00C01ED5">
        <w:rPr>
          <w:rFonts w:ascii="Arial" w:hAnsi="Arial" w:cs="Arial"/>
          <w:sz w:val="24"/>
          <w:szCs w:val="24"/>
        </w:rPr>
        <w:t>wi</w:t>
      </w:r>
      <w:r w:rsidR="48335F35" w:rsidRPr="00C01ED5">
        <w:rPr>
          <w:rFonts w:ascii="Arial" w:hAnsi="Arial" w:cs="Arial"/>
          <w:sz w:val="24"/>
          <w:szCs w:val="24"/>
        </w:rPr>
        <w:t>.org.uk</w:t>
      </w:r>
    </w:p>
    <w:p w14:paraId="4530C904" w14:textId="7AEFF0BA" w:rsidR="00EB0CDB" w:rsidRPr="00C01ED5" w:rsidRDefault="00EB0CDB" w:rsidP="008176B4">
      <w:pPr>
        <w:jc w:val="both"/>
        <w:rPr>
          <w:rFonts w:ascii="Arial" w:hAnsi="Arial" w:cs="Arial"/>
          <w:sz w:val="24"/>
          <w:szCs w:val="24"/>
        </w:rPr>
      </w:pPr>
      <w:r w:rsidRPr="00C01ED5">
        <w:rPr>
          <w:rFonts w:ascii="Arial" w:hAnsi="Arial" w:cs="Arial"/>
          <w:sz w:val="24"/>
          <w:szCs w:val="24"/>
        </w:rPr>
        <w:t>Subscriptions are collected at WI level and th</w:t>
      </w:r>
      <w:r w:rsidR="009353B2" w:rsidRPr="00C01ED5">
        <w:rPr>
          <w:rFonts w:ascii="Arial" w:hAnsi="Arial" w:cs="Arial"/>
          <w:sz w:val="24"/>
          <w:szCs w:val="24"/>
        </w:rPr>
        <w:t>e</w:t>
      </w:r>
      <w:r w:rsidRPr="00C01ED5">
        <w:rPr>
          <w:rFonts w:ascii="Arial" w:hAnsi="Arial" w:cs="Arial"/>
          <w:sz w:val="24"/>
          <w:szCs w:val="24"/>
        </w:rPr>
        <w:t xml:space="preserve"> process </w:t>
      </w:r>
      <w:r w:rsidR="009353B2" w:rsidRPr="00C01ED5">
        <w:rPr>
          <w:rFonts w:ascii="Arial" w:hAnsi="Arial" w:cs="Arial"/>
          <w:sz w:val="24"/>
          <w:szCs w:val="24"/>
        </w:rPr>
        <w:t xml:space="preserve">below </w:t>
      </w:r>
      <w:r w:rsidRPr="00C01ED5">
        <w:rPr>
          <w:rFonts w:ascii="Arial" w:hAnsi="Arial" w:cs="Arial"/>
          <w:sz w:val="24"/>
          <w:szCs w:val="24"/>
        </w:rPr>
        <w:t>is followed:</w:t>
      </w:r>
    </w:p>
    <w:tbl>
      <w:tblPr>
        <w:tblStyle w:val="TableGrid"/>
        <w:tblW w:w="0" w:type="auto"/>
        <w:tblLook w:val="04A0" w:firstRow="1" w:lastRow="0" w:firstColumn="1" w:lastColumn="0" w:noHBand="0" w:noVBand="1"/>
      </w:tblPr>
      <w:tblGrid>
        <w:gridCol w:w="1383"/>
        <w:gridCol w:w="7633"/>
      </w:tblGrid>
      <w:tr w:rsidR="000C1B8B" w:rsidRPr="00C01ED5" w14:paraId="23F1C336" w14:textId="77777777" w:rsidTr="000C1B8B">
        <w:tc>
          <w:tcPr>
            <w:tcW w:w="1384" w:type="dxa"/>
          </w:tcPr>
          <w:p w14:paraId="08301120" w14:textId="468659FC" w:rsidR="000C1B8B" w:rsidRPr="00C01ED5" w:rsidRDefault="000C1B8B" w:rsidP="008176B4">
            <w:pPr>
              <w:jc w:val="both"/>
              <w:rPr>
                <w:rFonts w:ascii="Arial" w:hAnsi="Arial" w:cs="Arial"/>
                <w:sz w:val="24"/>
                <w:szCs w:val="24"/>
              </w:rPr>
            </w:pPr>
            <w:r w:rsidRPr="00C01ED5">
              <w:rPr>
                <w:rFonts w:ascii="Arial" w:hAnsi="Arial" w:cs="Arial"/>
                <w:sz w:val="24"/>
                <w:szCs w:val="24"/>
              </w:rPr>
              <w:t>WI</w:t>
            </w:r>
          </w:p>
        </w:tc>
        <w:tc>
          <w:tcPr>
            <w:tcW w:w="7858" w:type="dxa"/>
          </w:tcPr>
          <w:p w14:paraId="36222FFF" w14:textId="77777777" w:rsidR="00893C4A" w:rsidRPr="00C01ED5" w:rsidRDefault="00893C4A">
            <w:pPr>
              <w:numPr>
                <w:ilvl w:val="0"/>
                <w:numId w:val="59"/>
              </w:numPr>
              <w:tabs>
                <w:tab w:val="num" w:pos="720"/>
              </w:tabs>
              <w:jc w:val="both"/>
              <w:rPr>
                <w:rFonts w:ascii="Arial" w:hAnsi="Arial" w:cs="Arial"/>
                <w:sz w:val="24"/>
                <w:szCs w:val="24"/>
              </w:rPr>
            </w:pPr>
            <w:r w:rsidRPr="00C01ED5">
              <w:rPr>
                <w:rFonts w:ascii="Arial" w:hAnsi="Arial" w:cs="Arial"/>
                <w:sz w:val="24"/>
                <w:szCs w:val="24"/>
              </w:rPr>
              <w:t xml:space="preserve">The members pay their subscriptions to their WI. </w:t>
            </w:r>
          </w:p>
          <w:p w14:paraId="370DB551" w14:textId="61F2FF96" w:rsidR="000C1B8B" w:rsidRPr="00C01ED5" w:rsidRDefault="00893C4A">
            <w:pPr>
              <w:numPr>
                <w:ilvl w:val="0"/>
                <w:numId w:val="59"/>
              </w:numPr>
              <w:jc w:val="both"/>
              <w:rPr>
                <w:rFonts w:ascii="Arial" w:hAnsi="Arial" w:cs="Arial"/>
                <w:sz w:val="24"/>
                <w:szCs w:val="24"/>
              </w:rPr>
            </w:pPr>
            <w:r w:rsidRPr="00C01ED5">
              <w:rPr>
                <w:rFonts w:ascii="Arial" w:hAnsi="Arial" w:cs="Arial"/>
                <w:sz w:val="24"/>
                <w:szCs w:val="24"/>
              </w:rPr>
              <w:t>The WI keep</w:t>
            </w:r>
            <w:r w:rsidR="009353B2" w:rsidRPr="00C01ED5">
              <w:rPr>
                <w:rFonts w:ascii="Arial" w:hAnsi="Arial" w:cs="Arial"/>
                <w:sz w:val="24"/>
                <w:szCs w:val="24"/>
              </w:rPr>
              <w:t>s</w:t>
            </w:r>
            <w:r w:rsidRPr="00C01ED5">
              <w:rPr>
                <w:rFonts w:ascii="Arial" w:hAnsi="Arial" w:cs="Arial"/>
                <w:sz w:val="24"/>
                <w:szCs w:val="24"/>
              </w:rPr>
              <w:t xml:space="preserve"> their portion of the subscription fee and send</w:t>
            </w:r>
            <w:r w:rsidR="00402A06" w:rsidRPr="00C01ED5">
              <w:rPr>
                <w:rFonts w:ascii="Arial" w:hAnsi="Arial" w:cs="Arial"/>
                <w:sz w:val="24"/>
                <w:szCs w:val="24"/>
              </w:rPr>
              <w:t>s</w:t>
            </w:r>
            <w:r w:rsidRPr="00C01ED5">
              <w:rPr>
                <w:rFonts w:ascii="Arial" w:hAnsi="Arial" w:cs="Arial"/>
                <w:sz w:val="24"/>
                <w:szCs w:val="24"/>
              </w:rPr>
              <w:t xml:space="preserve"> the remaining amount on to the </w:t>
            </w:r>
            <w:r w:rsidR="0035302B" w:rsidRPr="00C01ED5">
              <w:rPr>
                <w:rFonts w:ascii="Arial" w:hAnsi="Arial" w:cs="Arial"/>
                <w:sz w:val="24"/>
                <w:szCs w:val="24"/>
              </w:rPr>
              <w:t>f</w:t>
            </w:r>
            <w:r w:rsidRPr="00C01ED5">
              <w:rPr>
                <w:rFonts w:ascii="Arial" w:hAnsi="Arial" w:cs="Arial"/>
                <w:sz w:val="24"/>
                <w:szCs w:val="24"/>
              </w:rPr>
              <w:t xml:space="preserve">ederation with a breakdown of how many members joined and, if there are pro-rata subscriptions, in what quarter. </w:t>
            </w:r>
          </w:p>
        </w:tc>
      </w:tr>
      <w:tr w:rsidR="000C1B8B" w:rsidRPr="00C01ED5" w14:paraId="4243C050" w14:textId="77777777" w:rsidTr="000C1B8B">
        <w:tc>
          <w:tcPr>
            <w:tcW w:w="1384" w:type="dxa"/>
          </w:tcPr>
          <w:p w14:paraId="0CDABFD8" w14:textId="61AE6D7C" w:rsidR="000C1B8B" w:rsidRPr="00C01ED5" w:rsidRDefault="000C1B8B" w:rsidP="008176B4">
            <w:pPr>
              <w:jc w:val="both"/>
              <w:rPr>
                <w:rFonts w:ascii="Arial" w:hAnsi="Arial" w:cs="Arial"/>
                <w:sz w:val="24"/>
                <w:szCs w:val="24"/>
              </w:rPr>
            </w:pPr>
            <w:r w:rsidRPr="00C01ED5">
              <w:rPr>
                <w:rFonts w:ascii="Arial" w:hAnsi="Arial" w:cs="Arial"/>
                <w:sz w:val="24"/>
                <w:szCs w:val="24"/>
              </w:rPr>
              <w:t>Federation</w:t>
            </w:r>
          </w:p>
        </w:tc>
        <w:tc>
          <w:tcPr>
            <w:tcW w:w="7858" w:type="dxa"/>
          </w:tcPr>
          <w:p w14:paraId="3EFE710C" w14:textId="42440C9C" w:rsidR="000C1B8B" w:rsidRPr="00C01ED5" w:rsidRDefault="00893C4A">
            <w:pPr>
              <w:numPr>
                <w:ilvl w:val="0"/>
                <w:numId w:val="60"/>
              </w:numPr>
              <w:jc w:val="both"/>
              <w:rPr>
                <w:rFonts w:ascii="Arial" w:hAnsi="Arial" w:cs="Arial"/>
                <w:sz w:val="24"/>
                <w:szCs w:val="24"/>
              </w:rPr>
            </w:pPr>
            <w:r w:rsidRPr="00C01ED5">
              <w:rPr>
                <w:rFonts w:ascii="Arial" w:hAnsi="Arial" w:cs="Arial"/>
                <w:sz w:val="24"/>
                <w:szCs w:val="24"/>
              </w:rPr>
              <w:t xml:space="preserve">The </w:t>
            </w:r>
            <w:r w:rsidR="0035302B" w:rsidRPr="00C01ED5">
              <w:rPr>
                <w:rFonts w:ascii="Arial" w:hAnsi="Arial" w:cs="Arial"/>
                <w:sz w:val="24"/>
                <w:szCs w:val="24"/>
              </w:rPr>
              <w:t>f</w:t>
            </w:r>
            <w:r w:rsidRPr="00C01ED5">
              <w:rPr>
                <w:rFonts w:ascii="Arial" w:hAnsi="Arial" w:cs="Arial"/>
                <w:sz w:val="24"/>
                <w:szCs w:val="24"/>
              </w:rPr>
              <w:t>ederation keep</w:t>
            </w:r>
            <w:r w:rsidR="00333111" w:rsidRPr="00C01ED5">
              <w:rPr>
                <w:rFonts w:ascii="Arial" w:hAnsi="Arial" w:cs="Arial"/>
                <w:sz w:val="24"/>
                <w:szCs w:val="24"/>
              </w:rPr>
              <w:t>s</w:t>
            </w:r>
            <w:r w:rsidRPr="00C01ED5">
              <w:rPr>
                <w:rFonts w:ascii="Arial" w:hAnsi="Arial" w:cs="Arial"/>
                <w:sz w:val="24"/>
                <w:szCs w:val="24"/>
              </w:rPr>
              <w:t xml:space="preserve"> their portion of the subscription fee and send</w:t>
            </w:r>
            <w:r w:rsidR="00333111" w:rsidRPr="00C01ED5">
              <w:rPr>
                <w:rFonts w:ascii="Arial" w:hAnsi="Arial" w:cs="Arial"/>
                <w:sz w:val="24"/>
                <w:szCs w:val="24"/>
              </w:rPr>
              <w:t>s</w:t>
            </w:r>
            <w:r w:rsidRPr="00C01ED5">
              <w:rPr>
                <w:rFonts w:ascii="Arial" w:hAnsi="Arial" w:cs="Arial"/>
                <w:sz w:val="24"/>
                <w:szCs w:val="24"/>
              </w:rPr>
              <w:t xml:space="preserve"> the </w:t>
            </w:r>
            <w:r w:rsidR="000C1B8B" w:rsidRPr="00C01ED5">
              <w:rPr>
                <w:rFonts w:ascii="Arial" w:hAnsi="Arial" w:cs="Arial"/>
                <w:sz w:val="24"/>
                <w:szCs w:val="24"/>
              </w:rPr>
              <w:t>remaining</w:t>
            </w:r>
            <w:r w:rsidRPr="00C01ED5">
              <w:rPr>
                <w:rFonts w:ascii="Arial" w:hAnsi="Arial" w:cs="Arial"/>
                <w:sz w:val="24"/>
                <w:szCs w:val="24"/>
              </w:rPr>
              <w:t xml:space="preserve"> amount on to the NFWI with a breakdown of how many joined what WI and, if there are pro-rata </w:t>
            </w:r>
            <w:r w:rsidR="000C1B8B" w:rsidRPr="00C01ED5">
              <w:rPr>
                <w:rFonts w:ascii="Arial" w:hAnsi="Arial" w:cs="Arial"/>
                <w:sz w:val="24"/>
                <w:szCs w:val="24"/>
              </w:rPr>
              <w:t>subscriptions</w:t>
            </w:r>
            <w:r w:rsidRPr="00C01ED5">
              <w:rPr>
                <w:rFonts w:ascii="Arial" w:hAnsi="Arial" w:cs="Arial"/>
                <w:sz w:val="24"/>
                <w:szCs w:val="24"/>
              </w:rPr>
              <w:t>, in what quarter.</w:t>
            </w:r>
          </w:p>
        </w:tc>
      </w:tr>
      <w:tr w:rsidR="000C1B8B" w:rsidRPr="00C01ED5" w14:paraId="5DB36714" w14:textId="77777777" w:rsidTr="000C1B8B">
        <w:tc>
          <w:tcPr>
            <w:tcW w:w="1384" w:type="dxa"/>
          </w:tcPr>
          <w:p w14:paraId="3C358691" w14:textId="6FF7CBFB" w:rsidR="000C1B8B" w:rsidRPr="00C01ED5" w:rsidRDefault="000C1B8B" w:rsidP="008176B4">
            <w:pPr>
              <w:jc w:val="both"/>
              <w:rPr>
                <w:rFonts w:ascii="Arial" w:hAnsi="Arial" w:cs="Arial"/>
                <w:sz w:val="24"/>
                <w:szCs w:val="24"/>
              </w:rPr>
            </w:pPr>
            <w:r w:rsidRPr="00C01ED5">
              <w:rPr>
                <w:rFonts w:ascii="Arial" w:hAnsi="Arial" w:cs="Arial"/>
                <w:sz w:val="24"/>
                <w:szCs w:val="24"/>
              </w:rPr>
              <w:t xml:space="preserve">NFWI </w:t>
            </w:r>
          </w:p>
        </w:tc>
        <w:tc>
          <w:tcPr>
            <w:tcW w:w="7858" w:type="dxa"/>
          </w:tcPr>
          <w:p w14:paraId="6C7849C8" w14:textId="24048074" w:rsidR="000C1B8B" w:rsidRPr="00C01ED5" w:rsidRDefault="00893C4A">
            <w:pPr>
              <w:numPr>
                <w:ilvl w:val="0"/>
                <w:numId w:val="61"/>
              </w:numPr>
              <w:jc w:val="both"/>
              <w:rPr>
                <w:rFonts w:ascii="Arial" w:hAnsi="Arial" w:cs="Arial"/>
                <w:sz w:val="24"/>
                <w:szCs w:val="24"/>
              </w:rPr>
            </w:pPr>
            <w:r w:rsidRPr="00C01ED5">
              <w:rPr>
                <w:rFonts w:ascii="Arial" w:hAnsi="Arial" w:cs="Arial"/>
                <w:sz w:val="24"/>
                <w:szCs w:val="24"/>
              </w:rPr>
              <w:t>The NFWI finance department receive</w:t>
            </w:r>
            <w:r w:rsidR="00333111" w:rsidRPr="00C01ED5">
              <w:rPr>
                <w:rFonts w:ascii="Arial" w:hAnsi="Arial" w:cs="Arial"/>
                <w:sz w:val="24"/>
                <w:szCs w:val="24"/>
              </w:rPr>
              <w:t>s</w:t>
            </w:r>
            <w:r w:rsidRPr="00C01ED5">
              <w:rPr>
                <w:rFonts w:ascii="Arial" w:hAnsi="Arial" w:cs="Arial"/>
                <w:sz w:val="24"/>
                <w:szCs w:val="24"/>
              </w:rPr>
              <w:t xml:space="preserve"> the subscriptions and update</w:t>
            </w:r>
            <w:r w:rsidR="00333111" w:rsidRPr="00C01ED5">
              <w:rPr>
                <w:rFonts w:ascii="Arial" w:hAnsi="Arial" w:cs="Arial"/>
                <w:sz w:val="24"/>
                <w:szCs w:val="24"/>
              </w:rPr>
              <w:t>s</w:t>
            </w:r>
            <w:r w:rsidRPr="00C01ED5">
              <w:rPr>
                <w:rFonts w:ascii="Arial" w:hAnsi="Arial" w:cs="Arial"/>
                <w:sz w:val="24"/>
                <w:szCs w:val="24"/>
              </w:rPr>
              <w:t xml:space="preserve"> the MCS accordingly. </w:t>
            </w:r>
          </w:p>
        </w:tc>
      </w:tr>
    </w:tbl>
    <w:p w14:paraId="61F65A1D" w14:textId="0BD2FF8A" w:rsidR="00B753CB" w:rsidRPr="00C01ED5" w:rsidRDefault="00333111" w:rsidP="008176B4">
      <w:pPr>
        <w:jc w:val="both"/>
        <w:rPr>
          <w:rFonts w:ascii="Arial" w:hAnsi="Arial" w:cs="Arial"/>
          <w:sz w:val="24"/>
          <w:szCs w:val="24"/>
        </w:rPr>
      </w:pPr>
      <w:r w:rsidRPr="00C01ED5">
        <w:rPr>
          <w:rFonts w:ascii="Arial" w:hAnsi="Arial" w:cs="Arial"/>
          <w:sz w:val="24"/>
          <w:szCs w:val="24"/>
        </w:rPr>
        <w:br/>
      </w:r>
      <w:r w:rsidR="00341A62" w:rsidRPr="00C01ED5">
        <w:rPr>
          <w:rFonts w:ascii="Arial" w:hAnsi="Arial" w:cs="Arial"/>
          <w:sz w:val="24"/>
          <w:szCs w:val="24"/>
        </w:rPr>
        <w:t xml:space="preserve">New </w:t>
      </w:r>
      <w:r w:rsidR="00040300" w:rsidRPr="00C01ED5">
        <w:rPr>
          <w:rFonts w:ascii="Arial" w:hAnsi="Arial" w:cs="Arial"/>
          <w:sz w:val="24"/>
          <w:szCs w:val="24"/>
        </w:rPr>
        <w:t>WI</w:t>
      </w:r>
      <w:r w:rsidR="00341A62" w:rsidRPr="00C01ED5">
        <w:rPr>
          <w:rFonts w:ascii="Arial" w:hAnsi="Arial" w:cs="Arial"/>
          <w:sz w:val="24"/>
          <w:szCs w:val="24"/>
        </w:rPr>
        <w:t>s keep</w:t>
      </w:r>
      <w:r w:rsidR="00040300" w:rsidRPr="00C01ED5">
        <w:rPr>
          <w:rFonts w:ascii="Arial" w:hAnsi="Arial" w:cs="Arial"/>
          <w:sz w:val="24"/>
          <w:szCs w:val="24"/>
        </w:rPr>
        <w:t xml:space="preserve"> the whole subscription amount in their first year until the </w:t>
      </w:r>
      <w:r w:rsidR="000C1B8B" w:rsidRPr="00C01ED5">
        <w:rPr>
          <w:rFonts w:ascii="Arial" w:hAnsi="Arial" w:cs="Arial"/>
          <w:sz w:val="24"/>
          <w:szCs w:val="24"/>
        </w:rPr>
        <w:t xml:space="preserve">next </w:t>
      </w:r>
      <w:r w:rsidR="00040300" w:rsidRPr="00C01ED5">
        <w:rPr>
          <w:rFonts w:ascii="Arial" w:hAnsi="Arial" w:cs="Arial"/>
          <w:sz w:val="24"/>
          <w:szCs w:val="24"/>
        </w:rPr>
        <w:t xml:space="preserve">subscriptions are due </w:t>
      </w:r>
      <w:r w:rsidR="007531FE" w:rsidRPr="00C01ED5">
        <w:rPr>
          <w:rFonts w:ascii="Arial" w:hAnsi="Arial" w:cs="Arial"/>
          <w:sz w:val="24"/>
          <w:szCs w:val="24"/>
        </w:rPr>
        <w:t xml:space="preserve">in </w:t>
      </w:r>
      <w:r w:rsidR="00040300" w:rsidRPr="00C01ED5">
        <w:rPr>
          <w:rFonts w:ascii="Arial" w:hAnsi="Arial" w:cs="Arial"/>
          <w:sz w:val="24"/>
          <w:szCs w:val="24"/>
        </w:rPr>
        <w:t>the following</w:t>
      </w:r>
      <w:r w:rsidR="007531FE" w:rsidRPr="00C01ED5">
        <w:rPr>
          <w:rFonts w:ascii="Arial" w:hAnsi="Arial" w:cs="Arial"/>
          <w:sz w:val="24"/>
          <w:szCs w:val="24"/>
        </w:rPr>
        <w:t xml:space="preserve"> subscription year. </w:t>
      </w:r>
    </w:p>
    <w:p w14:paraId="62A803FA" w14:textId="4F331776" w:rsidR="00214CF9" w:rsidRPr="00C01ED5" w:rsidRDefault="00214CF9" w:rsidP="008176B4">
      <w:pPr>
        <w:jc w:val="both"/>
        <w:rPr>
          <w:rFonts w:ascii="Arial" w:hAnsi="Arial" w:cs="Arial"/>
          <w:color w:val="000000" w:themeColor="text1"/>
          <w:sz w:val="24"/>
          <w:szCs w:val="24"/>
        </w:rPr>
      </w:pPr>
      <w:r w:rsidRPr="00C01ED5">
        <w:rPr>
          <w:rFonts w:ascii="Arial" w:hAnsi="Arial" w:cs="Arial"/>
          <w:sz w:val="24"/>
          <w:szCs w:val="24"/>
        </w:rPr>
        <w:t xml:space="preserve">WIs can claim Gift Aid on their subscriptions. </w:t>
      </w:r>
      <w:r w:rsidRPr="00C01ED5">
        <w:rPr>
          <w:rFonts w:ascii="Arial" w:hAnsi="Arial" w:cs="Arial"/>
          <w:color w:val="000000" w:themeColor="text1"/>
          <w:sz w:val="24"/>
          <w:szCs w:val="24"/>
        </w:rPr>
        <w:t>For information about Gift Aid please see My WI</w:t>
      </w:r>
      <w:r w:rsidR="009C32AD" w:rsidRPr="00C01ED5">
        <w:rPr>
          <w:rFonts w:ascii="Arial" w:hAnsi="Arial" w:cs="Arial"/>
          <w:color w:val="000000" w:themeColor="text1"/>
          <w:sz w:val="24"/>
          <w:szCs w:val="24"/>
        </w:rPr>
        <w:t xml:space="preserve"> </w:t>
      </w:r>
      <w:hyperlink r:id="rId31" w:history="1">
        <w:r w:rsidR="3093E8AF" w:rsidRPr="00C01ED5">
          <w:rPr>
            <w:rStyle w:val="Hyperlink"/>
            <w:rFonts w:ascii="Arial" w:hAnsi="Arial" w:cs="Arial"/>
            <w:sz w:val="24"/>
            <w:szCs w:val="24"/>
          </w:rPr>
          <w:t>here</w:t>
        </w:r>
      </w:hyperlink>
      <w:r w:rsidR="009C32AD" w:rsidRPr="00C01ED5">
        <w:rPr>
          <w:rFonts w:ascii="Arial" w:hAnsi="Arial" w:cs="Arial"/>
          <w:color w:val="000000" w:themeColor="text1"/>
          <w:sz w:val="24"/>
          <w:szCs w:val="24"/>
        </w:rPr>
        <w:t xml:space="preserve"> </w:t>
      </w:r>
      <w:r w:rsidR="00172B9E" w:rsidRPr="00C01ED5">
        <w:rPr>
          <w:rFonts w:ascii="Arial" w:hAnsi="Arial" w:cs="Arial"/>
          <w:color w:val="000000" w:themeColor="text1"/>
          <w:sz w:val="24"/>
          <w:szCs w:val="24"/>
        </w:rPr>
        <w:t>or by going to My WI / Running your WI</w:t>
      </w:r>
      <w:r w:rsidR="00C9371A" w:rsidRPr="00C01ED5">
        <w:rPr>
          <w:rFonts w:ascii="Arial" w:hAnsi="Arial" w:cs="Arial"/>
          <w:color w:val="000000" w:themeColor="text1"/>
          <w:sz w:val="24"/>
          <w:szCs w:val="24"/>
        </w:rPr>
        <w:t xml:space="preserve"> / WI Finances / Gift Aid</w:t>
      </w:r>
      <w:r w:rsidR="009C32AD" w:rsidRPr="00C01ED5">
        <w:rPr>
          <w:rFonts w:ascii="Arial" w:hAnsi="Arial" w:cs="Arial"/>
          <w:color w:val="000000" w:themeColor="text1"/>
          <w:sz w:val="24"/>
          <w:szCs w:val="24"/>
        </w:rPr>
        <w:t>.</w:t>
      </w:r>
    </w:p>
    <w:p w14:paraId="3CCDECDE" w14:textId="5D020192" w:rsidR="00333111" w:rsidRPr="00C01ED5" w:rsidRDefault="0089542C" w:rsidP="008176B4">
      <w:pPr>
        <w:jc w:val="both"/>
        <w:rPr>
          <w:rFonts w:ascii="Arial" w:hAnsi="Arial" w:cs="Arial"/>
          <w:sz w:val="24"/>
          <w:szCs w:val="24"/>
        </w:rPr>
      </w:pPr>
      <w:r w:rsidRPr="00C01ED5">
        <w:rPr>
          <w:rFonts w:ascii="Arial" w:hAnsi="Arial" w:cs="Arial"/>
          <w:sz w:val="24"/>
          <w:szCs w:val="24"/>
        </w:rPr>
        <w:t xml:space="preserve">Only members who have paid their subscriptions are able to vote </w:t>
      </w:r>
      <w:r w:rsidR="00477AA5" w:rsidRPr="00C01ED5">
        <w:rPr>
          <w:rFonts w:ascii="Arial" w:hAnsi="Arial" w:cs="Arial"/>
          <w:sz w:val="24"/>
          <w:szCs w:val="24"/>
        </w:rPr>
        <w:t>at Special Meetings and Annual Meetings, including the NFWI Annual Meeting</w:t>
      </w:r>
      <w:r w:rsidRPr="00C01ED5">
        <w:rPr>
          <w:rFonts w:ascii="Arial" w:hAnsi="Arial" w:cs="Arial"/>
          <w:sz w:val="24"/>
          <w:szCs w:val="24"/>
        </w:rPr>
        <w:t>.</w:t>
      </w:r>
    </w:p>
    <w:p w14:paraId="7F50ADDA" w14:textId="77777777" w:rsidR="00E0053B" w:rsidRPr="00C01ED5" w:rsidRDefault="00E0053B" w:rsidP="008176B4">
      <w:pPr>
        <w:jc w:val="both"/>
        <w:rPr>
          <w:rFonts w:ascii="Arial" w:hAnsi="Arial" w:cs="Arial"/>
          <w:sz w:val="24"/>
          <w:szCs w:val="24"/>
        </w:rPr>
      </w:pPr>
    </w:p>
    <w:p w14:paraId="68EC8B1B" w14:textId="322C4087" w:rsidR="00236140" w:rsidRPr="00C01ED5" w:rsidRDefault="3DA2B0A7" w:rsidP="00043C3A">
      <w:pPr>
        <w:pStyle w:val="Heading2"/>
      </w:pPr>
      <w:bookmarkStart w:id="25" w:name="_Toc200033764"/>
      <w:r>
        <w:t xml:space="preserve"> Visitors, open meetings and sub groups</w:t>
      </w:r>
      <w:bookmarkEnd w:id="25"/>
    </w:p>
    <w:p w14:paraId="3A225DE5" w14:textId="7CA43085" w:rsidR="00964FDD" w:rsidRPr="00C01ED5" w:rsidRDefault="3845A196" w:rsidP="00EB10E5">
      <w:pPr>
        <w:spacing w:after="160" w:line="257" w:lineRule="auto"/>
        <w:jc w:val="both"/>
        <w:rPr>
          <w:rFonts w:ascii="Arial" w:eastAsia="Arial" w:hAnsi="Arial" w:cs="Arial"/>
          <w:color w:val="000000" w:themeColor="text1"/>
        </w:rPr>
      </w:pPr>
      <w:r w:rsidRPr="2274F009">
        <w:rPr>
          <w:rFonts w:ascii="Arial" w:eastAsia="Arial" w:hAnsi="Arial" w:cs="Arial"/>
          <w:color w:val="000000" w:themeColor="text1"/>
        </w:rPr>
        <w:t>Arrangements for open meetings, guests and visitors are decided locally by WIs in consultation with their members.</w:t>
      </w:r>
    </w:p>
    <w:p w14:paraId="4471A361" w14:textId="4154ECE8" w:rsidR="00964FDD" w:rsidRPr="00C01ED5" w:rsidRDefault="00964FDD" w:rsidP="008176B4">
      <w:pPr>
        <w:jc w:val="both"/>
        <w:rPr>
          <w:rFonts w:ascii="Arial" w:hAnsi="Arial" w:cs="Arial"/>
          <w:color w:val="000000" w:themeColor="text1"/>
          <w:sz w:val="24"/>
          <w:szCs w:val="24"/>
        </w:rPr>
      </w:pPr>
      <w:r w:rsidRPr="2274F009">
        <w:rPr>
          <w:rFonts w:ascii="Arial" w:hAnsi="Arial" w:cs="Arial"/>
          <w:color w:val="000000" w:themeColor="text1"/>
          <w:sz w:val="24"/>
          <w:szCs w:val="24"/>
        </w:rPr>
        <w:t>It is up to each WI whether they wish to charge a visitors</w:t>
      </w:r>
      <w:r w:rsidR="00610065" w:rsidRPr="2274F009">
        <w:rPr>
          <w:rFonts w:ascii="Arial" w:hAnsi="Arial" w:cs="Arial"/>
          <w:color w:val="000000" w:themeColor="text1"/>
          <w:sz w:val="24"/>
          <w:szCs w:val="24"/>
        </w:rPr>
        <w:t>’</w:t>
      </w:r>
      <w:r w:rsidRPr="2274F009">
        <w:rPr>
          <w:rFonts w:ascii="Arial" w:hAnsi="Arial" w:cs="Arial"/>
          <w:color w:val="000000" w:themeColor="text1"/>
          <w:sz w:val="24"/>
          <w:szCs w:val="24"/>
        </w:rPr>
        <w:t xml:space="preserve"> fee and, if so, the amount. If a fee is charged, this may have Gift Aid implications as meetings would then count as </w:t>
      </w:r>
      <w:r w:rsidRPr="2274F009">
        <w:rPr>
          <w:rFonts w:ascii="Arial" w:hAnsi="Arial" w:cs="Arial"/>
          <w:color w:val="000000" w:themeColor="text1"/>
          <w:sz w:val="24"/>
          <w:szCs w:val="24"/>
        </w:rPr>
        <w:lastRenderedPageBreak/>
        <w:t xml:space="preserve">a benefit for these purposes. Alternatively, visitors can be invited to make a donation to the WI upon visiting. For more information on this, please see the NFWI Gift Aid guidance. </w:t>
      </w:r>
    </w:p>
    <w:p w14:paraId="2FAF9729" w14:textId="51F3BBB4" w:rsidR="00236140" w:rsidRPr="00C01ED5" w:rsidRDefault="00236140" w:rsidP="008176B4">
      <w:pPr>
        <w:jc w:val="both"/>
        <w:rPr>
          <w:rFonts w:ascii="Arial" w:hAnsi="Arial" w:cs="Arial"/>
          <w:color w:val="000000" w:themeColor="text1"/>
          <w:sz w:val="24"/>
          <w:szCs w:val="24"/>
        </w:rPr>
      </w:pPr>
      <w:r w:rsidRPr="2274F009">
        <w:rPr>
          <w:rFonts w:ascii="Arial" w:hAnsi="Arial" w:cs="Arial"/>
          <w:color w:val="000000" w:themeColor="text1"/>
          <w:sz w:val="24"/>
          <w:szCs w:val="24"/>
        </w:rPr>
        <w:t xml:space="preserve">It is recommended that an individual is permitted to attend as a visitor up to three times before she is obliged to pay the subscription fee and become a member, although this is </w:t>
      </w:r>
      <w:r w:rsidR="008D448A" w:rsidRPr="2274F009">
        <w:rPr>
          <w:rFonts w:ascii="Arial" w:hAnsi="Arial" w:cs="Arial"/>
          <w:color w:val="000000" w:themeColor="text1"/>
          <w:sz w:val="24"/>
          <w:szCs w:val="24"/>
        </w:rPr>
        <w:t>the WI’s decision</w:t>
      </w:r>
      <w:r w:rsidRPr="2274F009">
        <w:rPr>
          <w:rFonts w:ascii="Arial" w:hAnsi="Arial" w:cs="Arial"/>
          <w:color w:val="000000" w:themeColor="text1"/>
          <w:sz w:val="24"/>
          <w:szCs w:val="24"/>
        </w:rPr>
        <w:t>.</w:t>
      </w:r>
    </w:p>
    <w:p w14:paraId="691931D0" w14:textId="66B44824" w:rsidR="615B996D" w:rsidRDefault="615B996D" w:rsidP="2274F009">
      <w:pPr>
        <w:spacing w:after="160" w:line="257" w:lineRule="auto"/>
        <w:jc w:val="both"/>
        <w:rPr>
          <w:rFonts w:ascii="Arial" w:eastAsia="Arial" w:hAnsi="Arial" w:cs="Arial"/>
          <w:lang w:val="en"/>
        </w:rPr>
      </w:pPr>
      <w:r w:rsidRPr="2274F009">
        <w:rPr>
          <w:rFonts w:ascii="Arial" w:hAnsi="Arial" w:cs="Arial"/>
          <w:color w:val="000000" w:themeColor="text1"/>
          <w:sz w:val="24"/>
          <w:szCs w:val="24"/>
        </w:rPr>
        <w:t>Sub</w:t>
      </w:r>
      <w:r w:rsidR="741A2F6E" w:rsidRPr="6477F8A5">
        <w:rPr>
          <w:rFonts w:ascii="Arial" w:hAnsi="Arial" w:cs="Arial"/>
          <w:color w:val="000000" w:themeColor="text1"/>
          <w:sz w:val="24"/>
          <w:szCs w:val="24"/>
        </w:rPr>
        <w:t>-</w:t>
      </w:r>
      <w:r w:rsidRPr="2274F009">
        <w:rPr>
          <w:rFonts w:ascii="Arial" w:hAnsi="Arial" w:cs="Arial"/>
          <w:color w:val="000000" w:themeColor="text1"/>
          <w:sz w:val="24"/>
          <w:szCs w:val="24"/>
        </w:rPr>
        <w:t xml:space="preserve">groups are outside of the formal offering. </w:t>
      </w:r>
      <w:r w:rsidR="711FD143" w:rsidRPr="2274F009">
        <w:rPr>
          <w:rFonts w:ascii="Arial" w:hAnsi="Arial" w:cs="Arial"/>
          <w:color w:val="000000" w:themeColor="text1"/>
          <w:sz w:val="24"/>
          <w:szCs w:val="24"/>
        </w:rPr>
        <w:t>They</w:t>
      </w:r>
      <w:r w:rsidRPr="2274F009">
        <w:rPr>
          <w:rFonts w:ascii="Arial" w:eastAsia="Arial" w:hAnsi="Arial" w:cs="Arial"/>
          <w:lang w:val="en"/>
        </w:rPr>
        <w:t xml:space="preserve"> are groups run by WIs that are additional to the core membership meetings. Some sub-groups are open only to members, and are offered as a membership benefit. Other sub-groups are open to both members and non-members. The running of sub-groups is up to individual </w:t>
      </w:r>
      <w:proofErr w:type="spellStart"/>
      <w:r w:rsidRPr="2274F009">
        <w:rPr>
          <w:rFonts w:ascii="Arial" w:eastAsia="Arial" w:hAnsi="Arial" w:cs="Arial"/>
          <w:lang w:val="en"/>
        </w:rPr>
        <w:t>WIs.</w:t>
      </w:r>
      <w:proofErr w:type="spellEnd"/>
    </w:p>
    <w:p w14:paraId="0E74C60E" w14:textId="1543867E" w:rsidR="00610065" w:rsidRPr="00C01ED5" w:rsidRDefault="62E2D600" w:rsidP="008176B4">
      <w:pPr>
        <w:jc w:val="both"/>
        <w:rPr>
          <w:rFonts w:ascii="Arial" w:hAnsi="Arial" w:cs="Arial"/>
          <w:color w:val="000000" w:themeColor="text1"/>
          <w:sz w:val="24"/>
          <w:szCs w:val="24"/>
        </w:rPr>
      </w:pPr>
      <w:r w:rsidRPr="3813FF90">
        <w:rPr>
          <w:rFonts w:ascii="Arial" w:hAnsi="Arial" w:cs="Arial"/>
          <w:color w:val="000000" w:themeColor="text1"/>
          <w:sz w:val="24"/>
          <w:szCs w:val="24"/>
        </w:rPr>
        <w:t>Further guidance on</w:t>
      </w:r>
      <w:r w:rsidR="4B88D20E" w:rsidRPr="3813FF90">
        <w:rPr>
          <w:rFonts w:ascii="Arial" w:hAnsi="Arial" w:cs="Arial"/>
          <w:color w:val="000000" w:themeColor="text1"/>
          <w:sz w:val="24"/>
          <w:szCs w:val="24"/>
        </w:rPr>
        <w:t xml:space="preserve"> open meetings, guests</w:t>
      </w:r>
      <w:r w:rsidR="00834F8C">
        <w:rPr>
          <w:rFonts w:ascii="Arial" w:hAnsi="Arial" w:cs="Arial"/>
          <w:color w:val="000000" w:themeColor="text1"/>
          <w:sz w:val="24"/>
          <w:szCs w:val="24"/>
        </w:rPr>
        <w:t xml:space="preserve">, </w:t>
      </w:r>
      <w:r w:rsidR="4B88D20E" w:rsidRPr="3813FF90">
        <w:rPr>
          <w:rFonts w:ascii="Arial" w:hAnsi="Arial" w:cs="Arial"/>
          <w:color w:val="000000" w:themeColor="text1"/>
          <w:sz w:val="24"/>
          <w:szCs w:val="24"/>
        </w:rPr>
        <w:t>visitors, and sub</w:t>
      </w:r>
      <w:r w:rsidR="176198BF" w:rsidRPr="3813FF90">
        <w:rPr>
          <w:rFonts w:ascii="Arial" w:hAnsi="Arial" w:cs="Arial"/>
          <w:color w:val="000000" w:themeColor="text1"/>
          <w:sz w:val="24"/>
          <w:szCs w:val="24"/>
        </w:rPr>
        <w:t>-</w:t>
      </w:r>
      <w:r w:rsidR="4B88D20E" w:rsidRPr="3813FF90">
        <w:rPr>
          <w:rFonts w:ascii="Arial" w:hAnsi="Arial" w:cs="Arial"/>
          <w:color w:val="000000" w:themeColor="text1"/>
          <w:sz w:val="24"/>
          <w:szCs w:val="24"/>
        </w:rPr>
        <w:t xml:space="preserve">groups is available on My WI </w:t>
      </w:r>
      <w:r w:rsidR="3A004BA0" w:rsidRPr="00EB10E5">
        <w:rPr>
          <w:highlight w:val="yellow"/>
        </w:rPr>
        <w:t>here</w:t>
      </w:r>
      <w:r w:rsidR="5795EB4E" w:rsidRPr="00EB10E5">
        <w:rPr>
          <w:highlight w:val="yellow"/>
        </w:rPr>
        <w:t xml:space="preserve"> </w:t>
      </w:r>
      <w:r w:rsidR="2742A6DD" w:rsidRPr="3813FF90">
        <w:rPr>
          <w:rFonts w:ascii="Arial" w:hAnsi="Arial" w:cs="Arial"/>
          <w:color w:val="000000" w:themeColor="text1"/>
          <w:sz w:val="24"/>
          <w:szCs w:val="24"/>
        </w:rPr>
        <w:t xml:space="preserve">or by going to My WI / </w:t>
      </w:r>
      <w:r w:rsidR="20F97865" w:rsidRPr="3813FF90">
        <w:rPr>
          <w:rFonts w:ascii="Arial" w:hAnsi="Arial" w:cs="Arial"/>
          <w:color w:val="000000" w:themeColor="text1"/>
          <w:sz w:val="24"/>
          <w:szCs w:val="24"/>
        </w:rPr>
        <w:t>Running your WI / Resources and Guidance</w:t>
      </w:r>
      <w:r w:rsidR="0E7B39DB" w:rsidRPr="3813FF90">
        <w:rPr>
          <w:rFonts w:ascii="Arial" w:hAnsi="Arial" w:cs="Arial"/>
          <w:color w:val="000000" w:themeColor="text1"/>
          <w:sz w:val="24"/>
          <w:szCs w:val="24"/>
        </w:rPr>
        <w:t xml:space="preserve"> /</w:t>
      </w:r>
      <w:r w:rsidR="61102354" w:rsidRPr="3813FF90">
        <w:rPr>
          <w:rFonts w:ascii="Arial" w:hAnsi="Arial" w:cs="Arial"/>
          <w:color w:val="000000" w:themeColor="text1"/>
          <w:sz w:val="24"/>
          <w:szCs w:val="24"/>
        </w:rPr>
        <w:t>Guests</w:t>
      </w:r>
      <w:r w:rsidR="00B70BB0">
        <w:rPr>
          <w:rFonts w:ascii="Arial" w:hAnsi="Arial" w:cs="Arial"/>
          <w:color w:val="000000" w:themeColor="text1"/>
          <w:sz w:val="24"/>
          <w:szCs w:val="24"/>
        </w:rPr>
        <w:t xml:space="preserve">, </w:t>
      </w:r>
      <w:r w:rsidR="61102354" w:rsidRPr="3813FF90">
        <w:rPr>
          <w:rFonts w:ascii="Arial" w:hAnsi="Arial" w:cs="Arial"/>
          <w:color w:val="000000" w:themeColor="text1"/>
          <w:sz w:val="24"/>
          <w:szCs w:val="24"/>
        </w:rPr>
        <w:t>Visitors and Sub-Groups Guidance</w:t>
      </w:r>
    </w:p>
    <w:p w14:paraId="192466A3" w14:textId="6EC33544" w:rsidR="00236140" w:rsidRPr="00C01ED5" w:rsidRDefault="13E99E62" w:rsidP="000915B5">
      <w:pPr>
        <w:pStyle w:val="Heading2"/>
      </w:pPr>
      <w:bookmarkStart w:id="26" w:name="_Toc200033765"/>
      <w:r w:rsidRPr="00C01ED5">
        <w:t>Membership of multiple WIs</w:t>
      </w:r>
      <w:bookmarkEnd w:id="26"/>
      <w:r w:rsidR="327CDDB3" w:rsidRPr="00C01ED5">
        <w:t xml:space="preserve"> </w:t>
      </w:r>
    </w:p>
    <w:p w14:paraId="24822806" w14:textId="0D35A6E5" w:rsidR="00236140" w:rsidRPr="00C01ED5" w:rsidRDefault="00236140" w:rsidP="008176B4">
      <w:pPr>
        <w:jc w:val="both"/>
        <w:rPr>
          <w:rFonts w:ascii="Arial" w:hAnsi="Arial" w:cs="Arial"/>
          <w:sz w:val="24"/>
          <w:szCs w:val="24"/>
        </w:rPr>
      </w:pPr>
      <w:r w:rsidRPr="00C01ED5">
        <w:rPr>
          <w:rFonts w:ascii="Arial" w:hAnsi="Arial" w:cs="Arial"/>
          <w:sz w:val="24"/>
          <w:szCs w:val="24"/>
        </w:rPr>
        <w:t xml:space="preserve">A woman who is a member of a WI (known as her primary WI) may become a </w:t>
      </w:r>
      <w:r w:rsidR="71A4F6AA" w:rsidRPr="00C01ED5">
        <w:rPr>
          <w:rFonts w:ascii="Arial" w:hAnsi="Arial" w:cs="Arial"/>
          <w:sz w:val="24"/>
          <w:szCs w:val="24"/>
        </w:rPr>
        <w:t xml:space="preserve">multi </w:t>
      </w:r>
      <w:r w:rsidRPr="00C01ED5">
        <w:rPr>
          <w:rFonts w:ascii="Arial" w:hAnsi="Arial" w:cs="Arial"/>
          <w:sz w:val="24"/>
          <w:szCs w:val="24"/>
        </w:rPr>
        <w:t xml:space="preserve">member in as many additional WIs as she chooses by paying the WI portion of the annual subscription to each of them. </w:t>
      </w:r>
    </w:p>
    <w:p w14:paraId="3C243493" w14:textId="585E6689" w:rsidR="00A1130E" w:rsidRPr="00C01ED5" w:rsidRDefault="17F3CBF3" w:rsidP="7E0FD8A7">
      <w:pPr>
        <w:jc w:val="both"/>
        <w:rPr>
          <w:rFonts w:ascii="Arial" w:hAnsi="Arial" w:cs="Arial"/>
          <w:sz w:val="24"/>
          <w:szCs w:val="24"/>
        </w:rPr>
      </w:pPr>
      <w:r w:rsidRPr="4C7203FE">
        <w:rPr>
          <w:rFonts w:ascii="Arial" w:hAnsi="Arial" w:cs="Arial"/>
          <w:sz w:val="24"/>
          <w:szCs w:val="24"/>
        </w:rPr>
        <w:t>M</w:t>
      </w:r>
      <w:r w:rsidR="665BB773" w:rsidRPr="4C7203FE">
        <w:rPr>
          <w:rFonts w:ascii="Arial" w:hAnsi="Arial" w:cs="Arial"/>
          <w:sz w:val="24"/>
          <w:szCs w:val="24"/>
        </w:rPr>
        <w:t>ulti</w:t>
      </w:r>
      <w:r w:rsidR="2B855B1A" w:rsidRPr="4C7203FE">
        <w:rPr>
          <w:rFonts w:ascii="Arial" w:hAnsi="Arial" w:cs="Arial"/>
          <w:sz w:val="24"/>
          <w:szCs w:val="24"/>
        </w:rPr>
        <w:t xml:space="preserve"> members may participate and vote at the meetings of all WIs </w:t>
      </w:r>
      <w:r w:rsidR="1949408A" w:rsidRPr="4C7203FE">
        <w:rPr>
          <w:rFonts w:ascii="Arial" w:hAnsi="Arial" w:cs="Arial"/>
          <w:sz w:val="24"/>
          <w:szCs w:val="24"/>
        </w:rPr>
        <w:t>they are</w:t>
      </w:r>
      <w:r w:rsidR="6C4F7A58" w:rsidRPr="4C7203FE">
        <w:rPr>
          <w:rFonts w:ascii="Arial" w:hAnsi="Arial" w:cs="Arial"/>
          <w:sz w:val="24"/>
          <w:szCs w:val="24"/>
        </w:rPr>
        <w:t xml:space="preserve"> a member of. </w:t>
      </w:r>
      <w:r w:rsidR="41239815" w:rsidRPr="4C7203FE">
        <w:rPr>
          <w:rFonts w:ascii="Arial" w:hAnsi="Arial" w:cs="Arial"/>
          <w:sz w:val="24"/>
          <w:szCs w:val="24"/>
        </w:rPr>
        <w:t>They</w:t>
      </w:r>
      <w:r w:rsidR="6C4F7A58" w:rsidRPr="4C7203FE">
        <w:rPr>
          <w:rFonts w:ascii="Arial" w:hAnsi="Arial" w:cs="Arial"/>
          <w:sz w:val="24"/>
          <w:szCs w:val="24"/>
        </w:rPr>
        <w:t xml:space="preserve"> can also </w:t>
      </w:r>
      <w:r w:rsidR="2B855B1A" w:rsidRPr="4C7203FE">
        <w:rPr>
          <w:rFonts w:ascii="Arial" w:hAnsi="Arial" w:cs="Arial"/>
          <w:sz w:val="24"/>
          <w:szCs w:val="24"/>
        </w:rPr>
        <w:t xml:space="preserve">stand for election as an </w:t>
      </w:r>
      <w:r w:rsidR="0417C1C7" w:rsidRPr="4C7203FE">
        <w:rPr>
          <w:rFonts w:ascii="Arial" w:hAnsi="Arial" w:cs="Arial"/>
          <w:sz w:val="24"/>
          <w:szCs w:val="24"/>
        </w:rPr>
        <w:t>o</w:t>
      </w:r>
      <w:r w:rsidR="2B855B1A" w:rsidRPr="4C7203FE">
        <w:rPr>
          <w:rFonts w:ascii="Arial" w:hAnsi="Arial" w:cs="Arial"/>
          <w:sz w:val="24"/>
          <w:szCs w:val="24"/>
        </w:rPr>
        <w:t>fficer</w:t>
      </w:r>
      <w:r w:rsidR="556A3D37" w:rsidRPr="4C7203FE">
        <w:rPr>
          <w:rFonts w:ascii="Arial" w:hAnsi="Arial" w:cs="Arial"/>
          <w:sz w:val="24"/>
          <w:szCs w:val="24"/>
        </w:rPr>
        <w:t xml:space="preserve"> or</w:t>
      </w:r>
      <w:r w:rsidR="2B855B1A" w:rsidRPr="4C7203FE">
        <w:rPr>
          <w:rFonts w:ascii="Arial" w:hAnsi="Arial" w:cs="Arial"/>
          <w:sz w:val="24"/>
          <w:szCs w:val="24"/>
        </w:rPr>
        <w:t xml:space="preserve"> </w:t>
      </w:r>
      <w:r w:rsidR="70085104" w:rsidRPr="4C7203FE">
        <w:rPr>
          <w:rFonts w:ascii="Arial" w:hAnsi="Arial" w:cs="Arial"/>
          <w:sz w:val="24"/>
          <w:szCs w:val="24"/>
        </w:rPr>
        <w:t>c</w:t>
      </w:r>
      <w:r w:rsidR="2B855B1A" w:rsidRPr="4C7203FE">
        <w:rPr>
          <w:rFonts w:ascii="Arial" w:hAnsi="Arial" w:cs="Arial"/>
          <w:sz w:val="24"/>
          <w:szCs w:val="24"/>
        </w:rPr>
        <w:t xml:space="preserve">ommittee </w:t>
      </w:r>
      <w:r w:rsidR="25A9F037" w:rsidRPr="4C7203FE">
        <w:rPr>
          <w:rFonts w:ascii="Arial" w:hAnsi="Arial" w:cs="Arial"/>
          <w:sz w:val="24"/>
          <w:szCs w:val="24"/>
        </w:rPr>
        <w:t>m</w:t>
      </w:r>
      <w:r w:rsidR="2B855B1A" w:rsidRPr="4C7203FE">
        <w:rPr>
          <w:rFonts w:ascii="Arial" w:hAnsi="Arial" w:cs="Arial"/>
          <w:sz w:val="24"/>
          <w:szCs w:val="24"/>
        </w:rPr>
        <w:t>ember</w:t>
      </w:r>
      <w:r w:rsidR="35D719FA" w:rsidRPr="4C7203FE">
        <w:rPr>
          <w:rFonts w:ascii="Arial" w:hAnsi="Arial" w:cs="Arial"/>
          <w:sz w:val="24"/>
          <w:szCs w:val="24"/>
        </w:rPr>
        <w:t xml:space="preserve">. </w:t>
      </w:r>
      <w:r w:rsidR="64007F24" w:rsidRPr="4C7203FE">
        <w:rPr>
          <w:rFonts w:ascii="Arial" w:hAnsi="Arial" w:cs="Arial"/>
          <w:sz w:val="24"/>
          <w:szCs w:val="24"/>
        </w:rPr>
        <w:t>Multi members</w:t>
      </w:r>
      <w:r w:rsidR="35D719FA" w:rsidRPr="4C7203FE">
        <w:rPr>
          <w:rFonts w:ascii="Arial" w:hAnsi="Arial" w:cs="Arial"/>
          <w:sz w:val="24"/>
          <w:szCs w:val="24"/>
        </w:rPr>
        <w:t xml:space="preserve"> can only </w:t>
      </w:r>
      <w:r w:rsidR="672A2DF4" w:rsidRPr="4C7203FE">
        <w:rPr>
          <w:rFonts w:ascii="Arial" w:hAnsi="Arial" w:cs="Arial"/>
          <w:sz w:val="24"/>
          <w:szCs w:val="24"/>
        </w:rPr>
        <w:t>act</w:t>
      </w:r>
      <w:r w:rsidR="35D719FA" w:rsidRPr="4C7203FE">
        <w:rPr>
          <w:rFonts w:ascii="Arial" w:hAnsi="Arial" w:cs="Arial"/>
          <w:sz w:val="24"/>
          <w:szCs w:val="24"/>
        </w:rPr>
        <w:t xml:space="preserve"> as</w:t>
      </w:r>
      <w:r w:rsidR="0420D9C7" w:rsidRPr="4C7203FE">
        <w:rPr>
          <w:rFonts w:ascii="Arial" w:hAnsi="Arial" w:cs="Arial"/>
          <w:sz w:val="24"/>
          <w:szCs w:val="24"/>
        </w:rPr>
        <w:t>.</w:t>
      </w:r>
      <w:r w:rsidR="2B855B1A" w:rsidRPr="4C7203FE">
        <w:rPr>
          <w:rFonts w:ascii="Arial" w:hAnsi="Arial" w:cs="Arial"/>
          <w:sz w:val="24"/>
          <w:szCs w:val="24"/>
        </w:rPr>
        <w:t xml:space="preserve"> </w:t>
      </w:r>
      <w:r w:rsidR="2A5FEBCC" w:rsidRPr="4C7203FE">
        <w:rPr>
          <w:rFonts w:ascii="Arial" w:hAnsi="Arial" w:cs="Arial"/>
          <w:sz w:val="24"/>
          <w:szCs w:val="24"/>
        </w:rPr>
        <w:t>a</w:t>
      </w:r>
      <w:r w:rsidR="2B855B1A" w:rsidRPr="4C7203FE">
        <w:rPr>
          <w:rFonts w:ascii="Arial" w:hAnsi="Arial" w:cs="Arial"/>
          <w:sz w:val="24"/>
          <w:szCs w:val="24"/>
        </w:rPr>
        <w:t xml:space="preserve"> delegate at their </w:t>
      </w:r>
      <w:r w:rsidR="039BA6C6" w:rsidRPr="4C7203FE">
        <w:rPr>
          <w:rFonts w:ascii="Arial" w:hAnsi="Arial" w:cs="Arial"/>
          <w:sz w:val="24"/>
          <w:szCs w:val="24"/>
        </w:rPr>
        <w:t>primary</w:t>
      </w:r>
      <w:r w:rsidR="2B855B1A" w:rsidRPr="4C7203FE">
        <w:rPr>
          <w:rFonts w:ascii="Arial" w:hAnsi="Arial" w:cs="Arial"/>
          <w:sz w:val="24"/>
          <w:szCs w:val="24"/>
        </w:rPr>
        <w:t xml:space="preserve"> WI. </w:t>
      </w:r>
      <w:r w:rsidR="5EC9EB81" w:rsidRPr="4C7203FE">
        <w:rPr>
          <w:rFonts w:ascii="Arial" w:hAnsi="Arial" w:cs="Arial"/>
          <w:sz w:val="24"/>
          <w:szCs w:val="24"/>
        </w:rPr>
        <w:t xml:space="preserve">For virtual WIs, the provisions for </w:t>
      </w:r>
      <w:r w:rsidR="7B52B25E" w:rsidRPr="4C7203FE">
        <w:rPr>
          <w:rFonts w:ascii="Arial" w:hAnsi="Arial" w:cs="Arial"/>
          <w:sz w:val="24"/>
          <w:szCs w:val="24"/>
        </w:rPr>
        <w:t>multi</w:t>
      </w:r>
      <w:r w:rsidR="5EC9EB81" w:rsidRPr="4C7203FE">
        <w:rPr>
          <w:rFonts w:ascii="Arial" w:hAnsi="Arial" w:cs="Arial"/>
          <w:sz w:val="24"/>
          <w:szCs w:val="24"/>
        </w:rPr>
        <w:t xml:space="preserve"> membership mean</w:t>
      </w:r>
      <w:r w:rsidR="4B42CB88" w:rsidRPr="4C7203FE">
        <w:rPr>
          <w:rFonts w:ascii="Arial" w:hAnsi="Arial" w:cs="Arial"/>
          <w:sz w:val="24"/>
          <w:szCs w:val="24"/>
        </w:rPr>
        <w:t>s</w:t>
      </w:r>
      <w:r w:rsidR="5EC9EB81" w:rsidRPr="4C7203FE">
        <w:rPr>
          <w:rFonts w:ascii="Arial" w:hAnsi="Arial" w:cs="Arial"/>
          <w:sz w:val="24"/>
          <w:szCs w:val="24"/>
        </w:rPr>
        <w:t xml:space="preserve"> that some </w:t>
      </w:r>
      <w:r w:rsidR="5986AEBA" w:rsidRPr="4C7203FE">
        <w:rPr>
          <w:rFonts w:ascii="Arial" w:hAnsi="Arial" w:cs="Arial"/>
          <w:sz w:val="24"/>
          <w:szCs w:val="24"/>
        </w:rPr>
        <w:t>m</w:t>
      </w:r>
      <w:r w:rsidR="5EC9EB81" w:rsidRPr="4C7203FE">
        <w:rPr>
          <w:rFonts w:ascii="Arial" w:hAnsi="Arial" w:cs="Arial"/>
          <w:sz w:val="24"/>
          <w:szCs w:val="24"/>
        </w:rPr>
        <w:t xml:space="preserve">embers may be a member of </w:t>
      </w:r>
      <w:r w:rsidR="71130187" w:rsidRPr="4C7203FE">
        <w:rPr>
          <w:rFonts w:ascii="Arial" w:hAnsi="Arial" w:cs="Arial"/>
          <w:sz w:val="24"/>
          <w:szCs w:val="24"/>
        </w:rPr>
        <w:t>a</w:t>
      </w:r>
      <w:r w:rsidR="5EC9EB81" w:rsidRPr="4C7203FE">
        <w:rPr>
          <w:rFonts w:ascii="Arial" w:hAnsi="Arial" w:cs="Arial"/>
          <w:sz w:val="24"/>
          <w:szCs w:val="24"/>
        </w:rPr>
        <w:t xml:space="preserve"> virtual WI and a WI in their local area, or indeed a member of a second virtual WI. </w:t>
      </w:r>
      <w:r w:rsidR="7E95E9B9" w:rsidRPr="4C7203FE">
        <w:rPr>
          <w:rFonts w:ascii="Arial" w:hAnsi="Arial" w:cs="Arial"/>
          <w:sz w:val="24"/>
          <w:szCs w:val="24"/>
        </w:rPr>
        <w:t xml:space="preserve">The </w:t>
      </w:r>
      <w:r w:rsidR="2F90882F" w:rsidRPr="4C7203FE">
        <w:rPr>
          <w:rFonts w:ascii="Arial" w:hAnsi="Arial" w:cs="Arial"/>
          <w:sz w:val="24"/>
          <w:szCs w:val="24"/>
        </w:rPr>
        <w:t>s</w:t>
      </w:r>
      <w:r w:rsidR="5EC9EB81" w:rsidRPr="4C7203FE">
        <w:rPr>
          <w:rFonts w:ascii="Arial" w:hAnsi="Arial" w:cs="Arial"/>
          <w:sz w:val="24"/>
          <w:szCs w:val="24"/>
        </w:rPr>
        <w:t xml:space="preserve">ame rules for </w:t>
      </w:r>
      <w:r w:rsidR="365091C4" w:rsidRPr="4C7203FE">
        <w:rPr>
          <w:rFonts w:ascii="Arial" w:hAnsi="Arial" w:cs="Arial"/>
          <w:sz w:val="24"/>
          <w:szCs w:val="24"/>
        </w:rPr>
        <w:t>m</w:t>
      </w:r>
      <w:r w:rsidR="54FE4BF4" w:rsidRPr="4C7203FE">
        <w:rPr>
          <w:rFonts w:ascii="Arial" w:hAnsi="Arial" w:cs="Arial"/>
          <w:sz w:val="24"/>
          <w:szCs w:val="24"/>
        </w:rPr>
        <w:t>ulti</w:t>
      </w:r>
      <w:r w:rsidR="5EC9EB81" w:rsidRPr="4C7203FE">
        <w:rPr>
          <w:rFonts w:ascii="Arial" w:hAnsi="Arial" w:cs="Arial"/>
          <w:sz w:val="24"/>
          <w:szCs w:val="24"/>
        </w:rPr>
        <w:t xml:space="preserve"> membership appl</w:t>
      </w:r>
      <w:r w:rsidR="3426CC46" w:rsidRPr="4C7203FE">
        <w:rPr>
          <w:rFonts w:ascii="Arial" w:hAnsi="Arial" w:cs="Arial"/>
          <w:sz w:val="24"/>
          <w:szCs w:val="24"/>
        </w:rPr>
        <w:t>ies</w:t>
      </w:r>
      <w:r w:rsidR="5EC9EB81" w:rsidRPr="4C7203FE">
        <w:rPr>
          <w:rFonts w:ascii="Arial" w:hAnsi="Arial" w:cs="Arial"/>
          <w:sz w:val="24"/>
          <w:szCs w:val="24"/>
        </w:rPr>
        <w:t xml:space="preserve"> here. </w:t>
      </w:r>
    </w:p>
    <w:p w14:paraId="7F61CC41" w14:textId="30783FA0" w:rsidR="61FE4B73" w:rsidRPr="00C01ED5" w:rsidRDefault="6B7F03FE">
      <w:pPr>
        <w:rPr>
          <w:rFonts w:ascii="Arial" w:eastAsia="Arial" w:hAnsi="Arial" w:cs="Arial"/>
          <w:sz w:val="24"/>
          <w:szCs w:val="24"/>
        </w:rPr>
      </w:pPr>
      <w:r w:rsidRPr="58B07950">
        <w:rPr>
          <w:rFonts w:ascii="Arial" w:eastAsia="Arial" w:hAnsi="Arial" w:cs="Arial"/>
          <w:b/>
          <w:bCs/>
          <w:color w:val="000000" w:themeColor="text1"/>
          <w:sz w:val="24"/>
          <w:szCs w:val="24"/>
        </w:rPr>
        <w:t xml:space="preserve">Pro-rata for </w:t>
      </w:r>
      <w:r w:rsidR="36A44BC0" w:rsidRPr="58B07950">
        <w:rPr>
          <w:rFonts w:ascii="Arial" w:eastAsia="Arial" w:hAnsi="Arial" w:cs="Arial"/>
          <w:b/>
          <w:bCs/>
          <w:color w:val="000000" w:themeColor="text1"/>
          <w:sz w:val="24"/>
          <w:szCs w:val="24"/>
        </w:rPr>
        <w:t>m</w:t>
      </w:r>
      <w:r w:rsidRPr="58B07950">
        <w:rPr>
          <w:rFonts w:ascii="Arial" w:eastAsia="Arial" w:hAnsi="Arial" w:cs="Arial"/>
          <w:b/>
          <w:bCs/>
          <w:color w:val="000000" w:themeColor="text1"/>
          <w:sz w:val="24"/>
          <w:szCs w:val="24"/>
        </w:rPr>
        <w:t>ult</w:t>
      </w:r>
      <w:r w:rsidR="1E64BEFB" w:rsidRPr="58B07950">
        <w:rPr>
          <w:rFonts w:ascii="Arial" w:eastAsia="Arial" w:hAnsi="Arial" w:cs="Arial"/>
          <w:b/>
          <w:bCs/>
          <w:color w:val="000000" w:themeColor="text1"/>
          <w:sz w:val="24"/>
          <w:szCs w:val="24"/>
        </w:rPr>
        <w:t>i</w:t>
      </w:r>
      <w:r w:rsidRPr="58B07950">
        <w:rPr>
          <w:rFonts w:ascii="Arial" w:eastAsia="Arial" w:hAnsi="Arial" w:cs="Arial"/>
          <w:b/>
          <w:bCs/>
          <w:color w:val="000000" w:themeColor="text1"/>
          <w:sz w:val="24"/>
          <w:szCs w:val="24"/>
        </w:rPr>
        <w:t xml:space="preserve"> members</w:t>
      </w:r>
    </w:p>
    <w:p w14:paraId="546E49C7" w14:textId="12CE7812" w:rsidR="6127C38D" w:rsidRPr="00C01ED5" w:rsidRDefault="409D4636" w:rsidP="6127C38D">
      <w:pPr>
        <w:rPr>
          <w:rFonts w:ascii="Arial" w:eastAsia="Arial" w:hAnsi="Arial" w:cs="Arial"/>
          <w:color w:val="000000" w:themeColor="text1"/>
          <w:sz w:val="24"/>
          <w:szCs w:val="24"/>
        </w:rPr>
      </w:pPr>
      <w:r w:rsidRPr="2F46B691">
        <w:rPr>
          <w:rFonts w:ascii="Arial" w:eastAsia="Arial" w:hAnsi="Arial" w:cs="Arial"/>
          <w:color w:val="000000" w:themeColor="text1"/>
          <w:sz w:val="24"/>
          <w:szCs w:val="24"/>
        </w:rPr>
        <w:t>WIs can ch</w:t>
      </w:r>
      <w:r w:rsidR="00365AB5" w:rsidRPr="2F46B691">
        <w:rPr>
          <w:rFonts w:ascii="Arial" w:eastAsia="Arial" w:hAnsi="Arial" w:cs="Arial"/>
          <w:color w:val="000000" w:themeColor="text1"/>
          <w:sz w:val="24"/>
          <w:szCs w:val="24"/>
        </w:rPr>
        <w:t>o</w:t>
      </w:r>
      <w:r w:rsidRPr="2F46B691">
        <w:rPr>
          <w:rFonts w:ascii="Arial" w:eastAsia="Arial" w:hAnsi="Arial" w:cs="Arial"/>
          <w:color w:val="000000" w:themeColor="text1"/>
          <w:sz w:val="24"/>
          <w:szCs w:val="24"/>
        </w:rPr>
        <w:t xml:space="preserve">ose to apply the pro rata rate to multi members. </w:t>
      </w:r>
      <w:r w:rsidR="6FD81E9C" w:rsidRPr="2F46B691">
        <w:rPr>
          <w:rFonts w:ascii="Arial" w:eastAsia="Arial" w:hAnsi="Arial" w:cs="Arial"/>
          <w:color w:val="000000" w:themeColor="text1"/>
          <w:sz w:val="24"/>
          <w:szCs w:val="24"/>
        </w:rPr>
        <w:t>WIs will be able to set the WI portion according to their usual approach to ensure they are fair to all their members.</w:t>
      </w:r>
      <w:r w:rsidR="5C9B89E8" w:rsidRPr="2F46B691">
        <w:rPr>
          <w:rFonts w:ascii="Arial" w:eastAsia="Arial" w:hAnsi="Arial" w:cs="Arial"/>
          <w:color w:val="000000" w:themeColor="text1"/>
          <w:sz w:val="24"/>
          <w:szCs w:val="24"/>
        </w:rPr>
        <w:t xml:space="preserve"> </w:t>
      </w:r>
      <w:r w:rsidR="6F337390" w:rsidRPr="2F46B691">
        <w:rPr>
          <w:rFonts w:ascii="Arial" w:eastAsia="Arial" w:hAnsi="Arial" w:cs="Arial"/>
          <w:color w:val="000000" w:themeColor="text1"/>
          <w:sz w:val="24"/>
          <w:szCs w:val="24"/>
        </w:rPr>
        <w:t>The pro rata applie</w:t>
      </w:r>
      <w:r w:rsidR="73935DCF" w:rsidRPr="2F46B691">
        <w:rPr>
          <w:rFonts w:ascii="Arial" w:eastAsia="Arial" w:hAnsi="Arial" w:cs="Arial"/>
          <w:color w:val="000000" w:themeColor="text1"/>
          <w:sz w:val="24"/>
          <w:szCs w:val="24"/>
        </w:rPr>
        <w:t>s</w:t>
      </w:r>
      <w:r w:rsidR="6F337390" w:rsidRPr="2F46B691">
        <w:rPr>
          <w:rFonts w:ascii="Arial" w:eastAsia="Arial" w:hAnsi="Arial" w:cs="Arial"/>
          <w:color w:val="000000" w:themeColor="text1"/>
          <w:sz w:val="24"/>
          <w:szCs w:val="24"/>
        </w:rPr>
        <w:t xml:space="preserve"> f</w:t>
      </w:r>
      <w:r w:rsidR="7A26F7C4" w:rsidRPr="2F46B691">
        <w:rPr>
          <w:rFonts w:ascii="Arial" w:eastAsia="Arial" w:hAnsi="Arial" w:cs="Arial"/>
          <w:color w:val="000000" w:themeColor="text1"/>
          <w:sz w:val="24"/>
          <w:szCs w:val="24"/>
        </w:rPr>
        <w:t>rom</w:t>
      </w:r>
      <w:r w:rsidR="6F337390" w:rsidRPr="2F46B691">
        <w:rPr>
          <w:rFonts w:ascii="Arial" w:eastAsia="Arial" w:hAnsi="Arial" w:cs="Arial"/>
          <w:color w:val="000000" w:themeColor="text1"/>
          <w:sz w:val="24"/>
          <w:szCs w:val="24"/>
        </w:rPr>
        <w:t xml:space="preserve"> quarter 2 onwards i.e.</w:t>
      </w:r>
      <w:r w:rsidR="6FA512F8" w:rsidRPr="2F46B691">
        <w:rPr>
          <w:rFonts w:ascii="Arial" w:eastAsia="Arial" w:hAnsi="Arial" w:cs="Arial"/>
          <w:color w:val="000000" w:themeColor="text1"/>
          <w:sz w:val="24"/>
          <w:szCs w:val="24"/>
        </w:rPr>
        <w:t xml:space="preserve"> </w:t>
      </w:r>
      <w:r w:rsidR="6F337390" w:rsidRPr="2F46B691">
        <w:rPr>
          <w:rFonts w:ascii="Arial" w:eastAsia="Arial" w:hAnsi="Arial" w:cs="Arial"/>
          <w:color w:val="000000" w:themeColor="text1"/>
          <w:sz w:val="24"/>
          <w:szCs w:val="24"/>
        </w:rPr>
        <w:t xml:space="preserve">from July. </w:t>
      </w:r>
      <w:r w:rsidR="4F773EE0" w:rsidRPr="2F46B691">
        <w:rPr>
          <w:rFonts w:ascii="Arial" w:eastAsia="Arial" w:hAnsi="Arial" w:cs="Arial"/>
          <w:color w:val="000000" w:themeColor="text1"/>
          <w:sz w:val="24"/>
          <w:szCs w:val="24"/>
        </w:rPr>
        <w:t>To</w:t>
      </w:r>
      <w:r w:rsidR="6F337390" w:rsidRPr="2F46B691">
        <w:rPr>
          <w:rFonts w:ascii="Arial" w:eastAsia="Arial" w:hAnsi="Arial" w:cs="Arial"/>
          <w:color w:val="000000" w:themeColor="text1"/>
          <w:sz w:val="24"/>
          <w:szCs w:val="24"/>
        </w:rPr>
        <w:t xml:space="preserve"> see</w:t>
      </w:r>
      <w:r w:rsidR="0860CDDE" w:rsidRPr="2F46B691">
        <w:rPr>
          <w:rFonts w:ascii="Arial" w:eastAsia="Arial" w:hAnsi="Arial" w:cs="Arial"/>
          <w:color w:val="000000" w:themeColor="text1"/>
          <w:sz w:val="24"/>
          <w:szCs w:val="24"/>
        </w:rPr>
        <w:t xml:space="preserve"> </w:t>
      </w:r>
      <w:r w:rsidR="0D8E6801" w:rsidRPr="2F46B691">
        <w:rPr>
          <w:rFonts w:ascii="Arial" w:eastAsia="Arial" w:hAnsi="Arial" w:cs="Arial"/>
          <w:color w:val="000000" w:themeColor="text1"/>
          <w:sz w:val="24"/>
          <w:szCs w:val="24"/>
        </w:rPr>
        <w:t xml:space="preserve">the </w:t>
      </w:r>
      <w:r w:rsidR="0860CDDE" w:rsidRPr="2F46B691">
        <w:rPr>
          <w:rFonts w:ascii="Arial" w:eastAsia="Arial" w:hAnsi="Arial" w:cs="Arial"/>
          <w:color w:val="000000" w:themeColor="text1"/>
          <w:sz w:val="24"/>
          <w:szCs w:val="24"/>
        </w:rPr>
        <w:t xml:space="preserve">amounts on </w:t>
      </w:r>
      <w:r w:rsidR="6C284485" w:rsidRPr="2F46B691">
        <w:rPr>
          <w:rFonts w:ascii="Arial" w:eastAsia="Arial" w:hAnsi="Arial" w:cs="Arial"/>
          <w:color w:val="000000" w:themeColor="text1"/>
          <w:sz w:val="24"/>
          <w:szCs w:val="24"/>
        </w:rPr>
        <w:t>My WI</w:t>
      </w:r>
      <w:r w:rsidR="0860CDDE" w:rsidRPr="2F46B691">
        <w:rPr>
          <w:rFonts w:ascii="Arial" w:eastAsia="Arial" w:hAnsi="Arial" w:cs="Arial"/>
          <w:color w:val="000000" w:themeColor="text1"/>
          <w:sz w:val="24"/>
          <w:szCs w:val="24"/>
        </w:rPr>
        <w:t xml:space="preserve"> please click </w:t>
      </w:r>
      <w:hyperlink r:id="rId32" w:history="1">
        <w:r w:rsidR="0860CDDE" w:rsidRPr="2F46B691">
          <w:rPr>
            <w:rStyle w:val="Hyperlink"/>
            <w:rFonts w:ascii="Arial" w:eastAsia="Arial" w:hAnsi="Arial" w:cs="Arial"/>
            <w:sz w:val="24"/>
            <w:szCs w:val="24"/>
          </w:rPr>
          <w:t>here.</w:t>
        </w:r>
      </w:hyperlink>
      <w:hyperlink r:id="rId33" w:history="1"/>
    </w:p>
    <w:p w14:paraId="4CDCC1A5" w14:textId="0DD91AFF" w:rsidR="592BDA13" w:rsidRPr="00C01ED5" w:rsidRDefault="592BDA13">
      <w:pPr>
        <w:rPr>
          <w:rFonts w:ascii="Arial" w:eastAsia="Arial" w:hAnsi="Arial" w:cs="Arial"/>
          <w:sz w:val="24"/>
          <w:szCs w:val="24"/>
        </w:rPr>
      </w:pPr>
      <w:r w:rsidRPr="00C01ED5">
        <w:rPr>
          <w:rFonts w:ascii="Arial" w:eastAsia="Arial" w:hAnsi="Arial" w:cs="Arial"/>
          <w:b/>
          <w:bCs/>
          <w:color w:val="000000" w:themeColor="text1"/>
          <w:sz w:val="24"/>
          <w:szCs w:val="24"/>
        </w:rPr>
        <w:t xml:space="preserve">Subscription Flexibility Scheme for </w:t>
      </w:r>
      <w:r w:rsidR="70CECF61" w:rsidRPr="00C01ED5">
        <w:rPr>
          <w:rFonts w:ascii="Arial" w:eastAsia="Arial" w:hAnsi="Arial" w:cs="Arial"/>
          <w:b/>
          <w:bCs/>
          <w:color w:val="000000" w:themeColor="text1"/>
          <w:sz w:val="24"/>
          <w:szCs w:val="24"/>
        </w:rPr>
        <w:t>m</w:t>
      </w:r>
      <w:r w:rsidRPr="00C01ED5">
        <w:rPr>
          <w:rFonts w:ascii="Arial" w:eastAsia="Arial" w:hAnsi="Arial" w:cs="Arial"/>
          <w:b/>
          <w:bCs/>
          <w:color w:val="000000" w:themeColor="text1"/>
          <w:sz w:val="24"/>
          <w:szCs w:val="24"/>
        </w:rPr>
        <w:t>ulti members</w:t>
      </w:r>
    </w:p>
    <w:p w14:paraId="453991F5" w14:textId="15E0F8FF" w:rsidR="59C619C5" w:rsidRPr="00C01ED5" w:rsidRDefault="50DA5BE2" w:rsidP="2C0A5803">
      <w:pPr>
        <w:rPr>
          <w:rFonts w:ascii="Arial" w:eastAsia="Arial" w:hAnsi="Arial" w:cs="Arial"/>
          <w:color w:val="000000" w:themeColor="text1"/>
          <w:sz w:val="24"/>
          <w:szCs w:val="24"/>
        </w:rPr>
      </w:pPr>
      <w:r w:rsidRPr="58B07950">
        <w:rPr>
          <w:rFonts w:ascii="Arial" w:eastAsia="Arial" w:hAnsi="Arial" w:cs="Arial"/>
          <w:color w:val="000000" w:themeColor="text1"/>
          <w:sz w:val="24"/>
          <w:szCs w:val="24"/>
        </w:rPr>
        <w:t xml:space="preserve"> A </w:t>
      </w:r>
      <w:r w:rsidR="445387CC" w:rsidRPr="58B07950">
        <w:rPr>
          <w:rFonts w:ascii="Arial" w:eastAsia="Arial" w:hAnsi="Arial" w:cs="Arial"/>
          <w:color w:val="000000" w:themeColor="text1"/>
          <w:sz w:val="24"/>
          <w:szCs w:val="24"/>
        </w:rPr>
        <w:t>multi</w:t>
      </w:r>
      <w:r w:rsidRPr="58B07950">
        <w:rPr>
          <w:rFonts w:ascii="Arial" w:eastAsia="Arial" w:hAnsi="Arial" w:cs="Arial"/>
          <w:color w:val="000000" w:themeColor="text1"/>
          <w:sz w:val="24"/>
          <w:szCs w:val="24"/>
        </w:rPr>
        <w:t xml:space="preserve"> member will only pay the NFWI and federation portion once, when joining her primary WI (along with the WI portion as set by the WI)</w:t>
      </w:r>
      <w:r w:rsidR="19F6CF8A" w:rsidRPr="58B07950">
        <w:rPr>
          <w:rFonts w:ascii="Arial" w:eastAsia="Arial" w:hAnsi="Arial" w:cs="Arial"/>
          <w:color w:val="000000" w:themeColor="text1"/>
          <w:sz w:val="24"/>
          <w:szCs w:val="24"/>
        </w:rPr>
        <w:t>, even if the WIs are in different federations</w:t>
      </w:r>
      <w:r w:rsidRPr="58B07950">
        <w:rPr>
          <w:rFonts w:ascii="Arial" w:eastAsia="Arial" w:hAnsi="Arial" w:cs="Arial"/>
          <w:color w:val="000000" w:themeColor="text1"/>
          <w:sz w:val="24"/>
          <w:szCs w:val="24"/>
        </w:rPr>
        <w:t xml:space="preserve">. At the </w:t>
      </w:r>
      <w:r w:rsidR="730FF81D" w:rsidRPr="58B07950">
        <w:rPr>
          <w:rFonts w:ascii="Arial" w:eastAsia="Arial" w:hAnsi="Arial" w:cs="Arial"/>
          <w:color w:val="000000" w:themeColor="text1"/>
          <w:sz w:val="24"/>
          <w:szCs w:val="24"/>
        </w:rPr>
        <w:t>multi</w:t>
      </w:r>
      <w:r w:rsidRPr="58B07950">
        <w:rPr>
          <w:rFonts w:ascii="Arial" w:eastAsia="Arial" w:hAnsi="Arial" w:cs="Arial"/>
          <w:color w:val="000000" w:themeColor="text1"/>
          <w:sz w:val="24"/>
          <w:szCs w:val="24"/>
        </w:rPr>
        <w:t xml:space="preserve"> member’s second WI, she will pay the applicable WI portion of the subscription fee only. </w:t>
      </w:r>
    </w:p>
    <w:p w14:paraId="3424585E" w14:textId="0B7044A2" w:rsidR="59C619C5" w:rsidRPr="00C01ED5" w:rsidRDefault="59C619C5" w:rsidP="2C0A5803">
      <w:pPr>
        <w:rPr>
          <w:rFonts w:ascii="Arial" w:eastAsia="Arial" w:hAnsi="Arial" w:cs="Arial"/>
          <w:color w:val="000000" w:themeColor="text1"/>
          <w:sz w:val="24"/>
          <w:szCs w:val="24"/>
        </w:rPr>
      </w:pPr>
      <w:r w:rsidRPr="00C01ED5">
        <w:rPr>
          <w:rFonts w:ascii="Arial" w:eastAsia="Arial" w:hAnsi="Arial" w:cs="Arial"/>
          <w:color w:val="000000" w:themeColor="text1"/>
          <w:sz w:val="24"/>
          <w:szCs w:val="24"/>
        </w:rPr>
        <w:t>If her second WI opts to waive the WI portion for the year, then she will also have her portion waived.</w:t>
      </w:r>
    </w:p>
    <w:p w14:paraId="1B7608DF" w14:textId="4DAF7782" w:rsidR="59C619C5" w:rsidRPr="00C01ED5" w:rsidRDefault="50DA5BE2" w:rsidP="2C0A5803">
      <w:pPr>
        <w:rPr>
          <w:rFonts w:ascii="Arial" w:eastAsia="Arial" w:hAnsi="Arial" w:cs="Arial"/>
          <w:color w:val="000000" w:themeColor="text1"/>
          <w:sz w:val="24"/>
          <w:szCs w:val="24"/>
        </w:rPr>
      </w:pPr>
      <w:r w:rsidRPr="58B07950">
        <w:rPr>
          <w:rFonts w:ascii="Arial" w:eastAsia="Arial" w:hAnsi="Arial" w:cs="Arial"/>
          <w:color w:val="000000" w:themeColor="text1"/>
          <w:sz w:val="24"/>
          <w:szCs w:val="24"/>
        </w:rPr>
        <w:lastRenderedPageBreak/>
        <w:t xml:space="preserve">A multi member may have one WI that waives the fee and one that does not, thus a multi member may be paying different fees year on year for her </w:t>
      </w:r>
      <w:proofErr w:type="spellStart"/>
      <w:r w:rsidRPr="58B07950">
        <w:rPr>
          <w:rFonts w:ascii="Arial" w:eastAsia="Arial" w:hAnsi="Arial" w:cs="Arial"/>
          <w:color w:val="000000" w:themeColor="text1"/>
          <w:sz w:val="24"/>
          <w:szCs w:val="24"/>
        </w:rPr>
        <w:t>WIs.</w:t>
      </w:r>
      <w:proofErr w:type="spellEnd"/>
    </w:p>
    <w:p w14:paraId="63595D31" w14:textId="16ABC30C" w:rsidR="2FD2BDE3" w:rsidRDefault="2FD2BDE3" w:rsidP="58B07950">
      <w:pPr>
        <w:rPr>
          <w:rFonts w:ascii="Arial" w:eastAsia="Arial" w:hAnsi="Arial" w:cs="Arial"/>
          <w:color w:val="000000" w:themeColor="text1"/>
          <w:sz w:val="24"/>
          <w:szCs w:val="24"/>
        </w:rPr>
      </w:pPr>
      <w:r w:rsidRPr="58B07950">
        <w:rPr>
          <w:rFonts w:ascii="Arial" w:eastAsia="Arial" w:hAnsi="Arial" w:cs="Arial"/>
          <w:color w:val="000000" w:themeColor="text1"/>
          <w:sz w:val="24"/>
          <w:szCs w:val="24"/>
        </w:rPr>
        <w:t>Please remember that the pro rata rate is also a</w:t>
      </w:r>
      <w:r w:rsidR="430ADAD9" w:rsidRPr="58B07950">
        <w:rPr>
          <w:rFonts w:ascii="Arial" w:eastAsia="Arial" w:hAnsi="Arial" w:cs="Arial"/>
          <w:color w:val="000000" w:themeColor="text1"/>
          <w:sz w:val="24"/>
          <w:szCs w:val="24"/>
        </w:rPr>
        <w:t xml:space="preserve">ffected if the subscription flexibility is applied. Please adjust the pro rata amount for the WI portion only by the deduction the WI </w:t>
      </w:r>
      <w:r w:rsidR="2D1D6847" w:rsidRPr="58B07950">
        <w:rPr>
          <w:rFonts w:ascii="Arial" w:eastAsia="Arial" w:hAnsi="Arial" w:cs="Arial"/>
          <w:color w:val="000000" w:themeColor="text1"/>
          <w:sz w:val="24"/>
          <w:szCs w:val="24"/>
        </w:rPr>
        <w:t>has agreed to apply.</w:t>
      </w:r>
    </w:p>
    <w:p w14:paraId="05840D06" w14:textId="55FD62F1" w:rsidR="6127C38D" w:rsidRPr="00C01ED5" w:rsidRDefault="6127C38D" w:rsidP="6127C38D">
      <w:pPr>
        <w:rPr>
          <w:rFonts w:ascii="Arial" w:eastAsia="Arial" w:hAnsi="Arial" w:cs="Arial"/>
          <w:b/>
          <w:bCs/>
          <w:color w:val="000000" w:themeColor="text1"/>
          <w:sz w:val="24"/>
          <w:szCs w:val="24"/>
        </w:rPr>
      </w:pPr>
    </w:p>
    <w:p w14:paraId="4C544500" w14:textId="664A91CA" w:rsidR="6127C38D" w:rsidRPr="00C01ED5" w:rsidRDefault="6127C38D" w:rsidP="6127C38D">
      <w:pPr>
        <w:jc w:val="both"/>
        <w:rPr>
          <w:rFonts w:ascii="Arial" w:hAnsi="Arial" w:cs="Arial"/>
          <w:sz w:val="24"/>
          <w:szCs w:val="24"/>
        </w:rPr>
      </w:pPr>
    </w:p>
    <w:p w14:paraId="29042201" w14:textId="0003FECA" w:rsidR="6127C38D" w:rsidRPr="00C01ED5" w:rsidRDefault="6127C38D" w:rsidP="6127C38D">
      <w:pPr>
        <w:jc w:val="both"/>
        <w:rPr>
          <w:rFonts w:ascii="Arial" w:hAnsi="Arial" w:cs="Arial"/>
          <w:sz w:val="24"/>
          <w:szCs w:val="24"/>
        </w:rPr>
      </w:pPr>
    </w:p>
    <w:p w14:paraId="0DC8D629" w14:textId="2F6B6B5A" w:rsidR="00A1130E" w:rsidRPr="00C01ED5" w:rsidRDefault="62A47359" w:rsidP="7E0FD8A7">
      <w:pPr>
        <w:jc w:val="both"/>
        <w:rPr>
          <w:rFonts w:ascii="Arial" w:eastAsia="Arial" w:hAnsi="Arial" w:cs="Arial"/>
          <w:b/>
          <w:bCs/>
          <w:color w:val="000000" w:themeColor="text1"/>
          <w:sz w:val="24"/>
          <w:szCs w:val="24"/>
        </w:rPr>
      </w:pPr>
      <w:r w:rsidRPr="3029F854">
        <w:rPr>
          <w:rFonts w:ascii="Arial" w:eastAsia="Arial" w:hAnsi="Arial" w:cs="Arial"/>
          <w:b/>
          <w:bCs/>
          <w:color w:val="000000" w:themeColor="text1"/>
          <w:sz w:val="24"/>
          <w:szCs w:val="24"/>
        </w:rPr>
        <w:t>3.4 Termination of membership</w:t>
      </w:r>
    </w:p>
    <w:p w14:paraId="10CF92A9" w14:textId="1A2FE84E" w:rsidR="5551ED4E" w:rsidRPr="00C01ED5" w:rsidRDefault="5551ED4E" w:rsidP="2C0A5803">
      <w:pPr>
        <w:spacing w:after="160"/>
        <w:jc w:val="both"/>
        <w:rPr>
          <w:rFonts w:ascii="Arial" w:eastAsia="Arial" w:hAnsi="Arial" w:cs="Arial"/>
          <w:sz w:val="24"/>
          <w:szCs w:val="24"/>
        </w:rPr>
      </w:pPr>
      <w:r w:rsidRPr="00C01ED5">
        <w:rPr>
          <w:rFonts w:ascii="Arial" w:eastAsia="Arial" w:hAnsi="Arial" w:cs="Arial"/>
          <w:sz w:val="24"/>
          <w:szCs w:val="24"/>
        </w:rPr>
        <w:t xml:space="preserve">The Constitution covers termination of </w:t>
      </w:r>
      <w:r w:rsidR="4B927988" w:rsidRPr="00C01ED5">
        <w:rPr>
          <w:rFonts w:ascii="Arial" w:eastAsia="Arial" w:hAnsi="Arial" w:cs="Arial"/>
          <w:sz w:val="24"/>
          <w:szCs w:val="24"/>
        </w:rPr>
        <w:t>m</w:t>
      </w:r>
      <w:r w:rsidRPr="00C01ED5">
        <w:rPr>
          <w:rFonts w:ascii="Arial" w:eastAsia="Arial" w:hAnsi="Arial" w:cs="Arial"/>
          <w:sz w:val="24"/>
          <w:szCs w:val="24"/>
        </w:rPr>
        <w:t>embership in articles 13 and 14.</w:t>
      </w:r>
    </w:p>
    <w:p w14:paraId="510A8A67" w14:textId="39ECD42B" w:rsidR="2A84BFAB" w:rsidRPr="00C01ED5" w:rsidRDefault="0295D656" w:rsidP="2C0A5803">
      <w:pPr>
        <w:spacing w:after="160"/>
        <w:jc w:val="both"/>
        <w:rPr>
          <w:rFonts w:ascii="Arial" w:eastAsia="Aptos" w:hAnsi="Arial" w:cs="Arial"/>
          <w:sz w:val="24"/>
          <w:szCs w:val="24"/>
        </w:rPr>
      </w:pPr>
      <w:r w:rsidRPr="276AC0EA">
        <w:rPr>
          <w:rFonts w:ascii="Arial" w:eastAsia="Aptos" w:hAnsi="Arial" w:cs="Arial"/>
          <w:sz w:val="24"/>
          <w:szCs w:val="24"/>
        </w:rPr>
        <w:t xml:space="preserve">Termination of membership guidance is available for both WI </w:t>
      </w:r>
      <w:r w:rsidR="21571012" w:rsidRPr="276AC0EA">
        <w:rPr>
          <w:rFonts w:ascii="Arial" w:eastAsia="Aptos" w:hAnsi="Arial" w:cs="Arial"/>
          <w:sz w:val="24"/>
          <w:szCs w:val="24"/>
        </w:rPr>
        <w:t>c</w:t>
      </w:r>
      <w:r w:rsidRPr="276AC0EA">
        <w:rPr>
          <w:rFonts w:ascii="Arial" w:eastAsia="Aptos" w:hAnsi="Arial" w:cs="Arial"/>
          <w:sz w:val="24"/>
          <w:szCs w:val="24"/>
        </w:rPr>
        <w:t xml:space="preserve">ommittees and federation Board of Trustees with further details on the procedure to be followed. These can be found in Appendices B and C. It is important to state that this is a process that is </w:t>
      </w:r>
      <w:r w:rsidR="752D0D86" w:rsidRPr="276AC0EA">
        <w:rPr>
          <w:rFonts w:ascii="Arial" w:eastAsia="Aptos" w:hAnsi="Arial" w:cs="Arial"/>
          <w:sz w:val="24"/>
          <w:szCs w:val="24"/>
        </w:rPr>
        <w:t>rarely used</w:t>
      </w:r>
      <w:r w:rsidRPr="276AC0EA">
        <w:rPr>
          <w:rFonts w:ascii="Arial" w:eastAsia="Aptos" w:hAnsi="Arial" w:cs="Arial"/>
          <w:sz w:val="24"/>
          <w:szCs w:val="24"/>
        </w:rPr>
        <w:t xml:space="preserve"> as WI </w:t>
      </w:r>
      <w:r w:rsidR="5DD3375D" w:rsidRPr="276AC0EA">
        <w:rPr>
          <w:rFonts w:ascii="Arial" w:eastAsia="Aptos" w:hAnsi="Arial" w:cs="Arial"/>
          <w:sz w:val="24"/>
          <w:szCs w:val="24"/>
        </w:rPr>
        <w:t>c</w:t>
      </w:r>
      <w:r w:rsidRPr="276AC0EA">
        <w:rPr>
          <w:rFonts w:ascii="Arial" w:eastAsia="Aptos" w:hAnsi="Arial" w:cs="Arial"/>
          <w:sz w:val="24"/>
          <w:szCs w:val="24"/>
        </w:rPr>
        <w:t xml:space="preserve">ommittees and federations will try to resolve any issues before they get to the stage of a membership being considered for termination. However, we understand that circumstances may arise when the only course of action left is to terminate an individual’s membership. </w:t>
      </w:r>
      <w:r w:rsidR="6067A69B" w:rsidRPr="276AC0EA">
        <w:rPr>
          <w:rFonts w:ascii="Arial" w:eastAsia="Aptos" w:hAnsi="Arial" w:cs="Arial"/>
          <w:sz w:val="24"/>
          <w:szCs w:val="24"/>
        </w:rPr>
        <w:t>Please note, this means a membership termination is a ‘last resort’ action.</w:t>
      </w:r>
    </w:p>
    <w:p w14:paraId="06FB2D26" w14:textId="15FE8FD9" w:rsidR="2A84BFAB" w:rsidRPr="00C01ED5" w:rsidRDefault="0295D656" w:rsidP="4C66E026">
      <w:pPr>
        <w:spacing w:after="160"/>
        <w:jc w:val="both"/>
        <w:rPr>
          <w:rFonts w:ascii="Arial" w:eastAsia="Aptos" w:hAnsi="Arial" w:cs="Arial"/>
          <w:sz w:val="24"/>
          <w:szCs w:val="24"/>
        </w:rPr>
      </w:pPr>
      <w:r w:rsidRPr="00C01ED5">
        <w:rPr>
          <w:rFonts w:ascii="Arial" w:eastAsia="Aptos" w:hAnsi="Arial" w:cs="Arial"/>
          <w:sz w:val="24"/>
          <w:szCs w:val="24"/>
        </w:rPr>
        <w:t xml:space="preserve">A WI </w:t>
      </w:r>
      <w:r w:rsidR="375E5196" w:rsidRPr="00C01ED5">
        <w:rPr>
          <w:rFonts w:ascii="Arial" w:eastAsia="Aptos" w:hAnsi="Arial" w:cs="Arial"/>
          <w:sz w:val="24"/>
          <w:szCs w:val="24"/>
        </w:rPr>
        <w:t>c</w:t>
      </w:r>
      <w:r w:rsidRPr="00C01ED5">
        <w:rPr>
          <w:rFonts w:ascii="Arial" w:eastAsia="Aptos" w:hAnsi="Arial" w:cs="Arial"/>
          <w:sz w:val="24"/>
          <w:szCs w:val="24"/>
        </w:rPr>
        <w:t xml:space="preserve">ommittee or a federation Board of Trustees (BoT) which wishes to terminate a membership must refer to the relevant guidance before proceeding with a termination of membership. </w:t>
      </w:r>
    </w:p>
    <w:p w14:paraId="1D8AC93B" w14:textId="02BB5277" w:rsidR="2A84BFAB" w:rsidRPr="00C01ED5" w:rsidRDefault="0295D656" w:rsidP="2C0A5803">
      <w:pPr>
        <w:spacing w:after="160"/>
        <w:jc w:val="both"/>
        <w:rPr>
          <w:rFonts w:ascii="Arial" w:eastAsia="Aptos" w:hAnsi="Arial" w:cs="Arial"/>
          <w:sz w:val="24"/>
          <w:szCs w:val="24"/>
        </w:rPr>
      </w:pPr>
      <w:r w:rsidRPr="00C01ED5">
        <w:rPr>
          <w:rFonts w:ascii="Arial" w:eastAsia="Aptos" w:hAnsi="Arial" w:cs="Arial"/>
          <w:sz w:val="24"/>
          <w:szCs w:val="24"/>
        </w:rPr>
        <w:t xml:space="preserve">Termination of membership guidance for WI </w:t>
      </w:r>
      <w:r w:rsidR="3A7A3C95" w:rsidRPr="00C01ED5">
        <w:rPr>
          <w:rFonts w:ascii="Arial" w:eastAsia="Aptos" w:hAnsi="Arial" w:cs="Arial"/>
          <w:sz w:val="24"/>
          <w:szCs w:val="24"/>
        </w:rPr>
        <w:t>c</w:t>
      </w:r>
      <w:r w:rsidRPr="00C01ED5">
        <w:rPr>
          <w:rFonts w:ascii="Arial" w:eastAsia="Aptos" w:hAnsi="Arial" w:cs="Arial"/>
          <w:sz w:val="24"/>
          <w:szCs w:val="24"/>
        </w:rPr>
        <w:t xml:space="preserve">ommittees can be found in Appendix B. </w:t>
      </w:r>
    </w:p>
    <w:p w14:paraId="245F745B" w14:textId="575D7A88" w:rsidR="2A84BFAB" w:rsidRPr="00C01ED5" w:rsidRDefault="0295D656" w:rsidP="2C0A5803">
      <w:pPr>
        <w:spacing w:after="160"/>
        <w:jc w:val="both"/>
        <w:rPr>
          <w:rFonts w:ascii="Arial" w:eastAsia="Aptos" w:hAnsi="Arial" w:cs="Arial"/>
          <w:sz w:val="24"/>
          <w:szCs w:val="24"/>
        </w:rPr>
      </w:pPr>
      <w:r w:rsidRPr="00C01ED5">
        <w:rPr>
          <w:rFonts w:ascii="Arial" w:eastAsia="Aptos" w:hAnsi="Arial" w:cs="Arial"/>
          <w:sz w:val="24"/>
          <w:szCs w:val="24"/>
        </w:rPr>
        <w:t xml:space="preserve">Termination of membership guidance for federation Board of Trustees can be found in Appendix C. </w:t>
      </w:r>
    </w:p>
    <w:p w14:paraId="78A581C9" w14:textId="477B671B" w:rsidR="2A84BFAB" w:rsidRPr="00C01ED5" w:rsidRDefault="0295D656" w:rsidP="2C0A5803">
      <w:pPr>
        <w:spacing w:after="160"/>
        <w:jc w:val="both"/>
        <w:rPr>
          <w:rFonts w:ascii="Arial" w:eastAsia="Aptos" w:hAnsi="Arial" w:cs="Arial"/>
          <w:sz w:val="24"/>
          <w:szCs w:val="24"/>
        </w:rPr>
      </w:pPr>
      <w:r w:rsidRPr="00C01ED5">
        <w:rPr>
          <w:rFonts w:ascii="Arial" w:eastAsia="Aptos" w:hAnsi="Arial" w:cs="Arial"/>
          <w:sz w:val="24"/>
          <w:szCs w:val="24"/>
        </w:rPr>
        <w:t xml:space="preserve">Very important: all information and communication relating to a termination of membership is confidential. </w:t>
      </w:r>
    </w:p>
    <w:p w14:paraId="6FFC8B60" w14:textId="1909D8F3" w:rsidR="2A84BFAB" w:rsidRPr="00C01ED5" w:rsidRDefault="0295D656" w:rsidP="2C0A5803">
      <w:pPr>
        <w:spacing w:after="160"/>
        <w:jc w:val="both"/>
        <w:rPr>
          <w:rFonts w:ascii="Arial" w:eastAsia="Aptos" w:hAnsi="Arial" w:cs="Arial"/>
          <w:sz w:val="24"/>
          <w:szCs w:val="24"/>
        </w:rPr>
      </w:pPr>
      <w:r w:rsidRPr="00C01ED5">
        <w:rPr>
          <w:rFonts w:ascii="Arial" w:eastAsia="Aptos" w:hAnsi="Arial" w:cs="Arial"/>
          <w:sz w:val="24"/>
          <w:szCs w:val="24"/>
        </w:rPr>
        <w:t xml:space="preserve"> A WI membership is terminated when the member dies or if she has not paid, in full, any sum due to the WI within the relevant timeframe as decided by </w:t>
      </w:r>
      <w:r w:rsidR="6CEB5B23" w:rsidRPr="00C01ED5">
        <w:rPr>
          <w:rFonts w:ascii="Arial" w:eastAsia="Aptos" w:hAnsi="Arial" w:cs="Arial"/>
          <w:sz w:val="24"/>
          <w:szCs w:val="24"/>
        </w:rPr>
        <w:t xml:space="preserve">the </w:t>
      </w:r>
      <w:r w:rsidRPr="00C01ED5">
        <w:rPr>
          <w:rFonts w:ascii="Arial" w:eastAsia="Aptos" w:hAnsi="Arial" w:cs="Arial"/>
          <w:sz w:val="24"/>
          <w:szCs w:val="24"/>
        </w:rPr>
        <w:t xml:space="preserve">NFWI from time to time. </w:t>
      </w:r>
    </w:p>
    <w:p w14:paraId="7BC85B99" w14:textId="33052463" w:rsidR="2A84BFAB" w:rsidRPr="00C01ED5" w:rsidRDefault="0295D656" w:rsidP="2C0A5803">
      <w:pPr>
        <w:spacing w:after="160"/>
        <w:jc w:val="both"/>
        <w:rPr>
          <w:rFonts w:ascii="Arial" w:eastAsia="Aptos" w:hAnsi="Arial" w:cs="Arial"/>
          <w:sz w:val="24"/>
          <w:szCs w:val="24"/>
        </w:rPr>
      </w:pPr>
      <w:r w:rsidRPr="00C01ED5">
        <w:rPr>
          <w:rFonts w:ascii="Arial" w:eastAsia="Aptos" w:hAnsi="Arial" w:cs="Arial"/>
          <w:sz w:val="24"/>
          <w:szCs w:val="24"/>
        </w:rPr>
        <w:t xml:space="preserve">A WI </w:t>
      </w:r>
      <w:r w:rsidR="42A0AF31" w:rsidRPr="00C01ED5">
        <w:rPr>
          <w:rFonts w:ascii="Arial" w:eastAsia="Aptos" w:hAnsi="Arial" w:cs="Arial"/>
          <w:sz w:val="24"/>
          <w:szCs w:val="24"/>
        </w:rPr>
        <w:t>c</w:t>
      </w:r>
      <w:r w:rsidRPr="00C01ED5">
        <w:rPr>
          <w:rFonts w:ascii="Arial" w:eastAsia="Aptos" w:hAnsi="Arial" w:cs="Arial"/>
          <w:sz w:val="24"/>
          <w:szCs w:val="24"/>
        </w:rPr>
        <w:t>ommittee may also decide, in good faith, that it is in the best interests of its WI to terminate a</w:t>
      </w:r>
      <w:r w:rsidRPr="00C01ED5">
        <w:rPr>
          <w:rFonts w:ascii="Arial" w:eastAsia="Aptos" w:hAnsi="Arial" w:cs="Arial"/>
          <w:sz w:val="24"/>
          <w:szCs w:val="24"/>
          <w:u w:val="single"/>
        </w:rPr>
        <w:t>n individual’s</w:t>
      </w:r>
      <w:r w:rsidRPr="00C01ED5">
        <w:rPr>
          <w:rFonts w:ascii="Arial" w:eastAsia="Aptos" w:hAnsi="Arial" w:cs="Arial"/>
          <w:sz w:val="24"/>
          <w:szCs w:val="24"/>
        </w:rPr>
        <w:t xml:space="preserve"> membership. Very important: a WI </w:t>
      </w:r>
      <w:r w:rsidR="0198F74C" w:rsidRPr="00C01ED5">
        <w:rPr>
          <w:rFonts w:ascii="Arial" w:eastAsia="Aptos" w:hAnsi="Arial" w:cs="Arial"/>
          <w:sz w:val="24"/>
          <w:szCs w:val="24"/>
        </w:rPr>
        <w:t>c</w:t>
      </w:r>
      <w:r w:rsidRPr="00C01ED5">
        <w:rPr>
          <w:rFonts w:ascii="Arial" w:eastAsia="Aptos" w:hAnsi="Arial" w:cs="Arial"/>
          <w:sz w:val="24"/>
          <w:szCs w:val="24"/>
        </w:rPr>
        <w:t xml:space="preserve">ommittee can only terminate a membership of its own WI. For this to be valid, a membership termination has to be carried out by a resolution to remove the WI member. This is proposed and passed at a WI </w:t>
      </w:r>
      <w:r w:rsidR="27F856EF" w:rsidRPr="00C01ED5">
        <w:rPr>
          <w:rFonts w:ascii="Arial" w:eastAsia="Aptos" w:hAnsi="Arial" w:cs="Arial"/>
          <w:sz w:val="24"/>
          <w:szCs w:val="24"/>
        </w:rPr>
        <w:t>c</w:t>
      </w:r>
      <w:r w:rsidRPr="00C01ED5">
        <w:rPr>
          <w:rFonts w:ascii="Arial" w:eastAsia="Aptos" w:hAnsi="Arial" w:cs="Arial"/>
          <w:sz w:val="24"/>
          <w:szCs w:val="24"/>
        </w:rPr>
        <w:t xml:space="preserve">ommittee meeting. </w:t>
      </w:r>
    </w:p>
    <w:p w14:paraId="376F07E5" w14:textId="3B0A21C6" w:rsidR="2A84BFAB" w:rsidRPr="00C01ED5" w:rsidRDefault="0295D656" w:rsidP="2C0A5803">
      <w:pPr>
        <w:spacing w:after="160"/>
        <w:jc w:val="both"/>
        <w:rPr>
          <w:rFonts w:ascii="Arial" w:eastAsia="Aptos" w:hAnsi="Arial" w:cs="Arial"/>
          <w:sz w:val="24"/>
          <w:szCs w:val="24"/>
        </w:rPr>
      </w:pPr>
      <w:r w:rsidRPr="00C01ED5">
        <w:rPr>
          <w:rFonts w:ascii="Arial" w:eastAsia="Aptos" w:hAnsi="Arial" w:cs="Arial"/>
          <w:sz w:val="24"/>
          <w:szCs w:val="24"/>
        </w:rPr>
        <w:lastRenderedPageBreak/>
        <w:t xml:space="preserve">The member must be given 28 days' notice in writing of the </w:t>
      </w:r>
      <w:r w:rsidR="614854D1" w:rsidRPr="00C01ED5">
        <w:rPr>
          <w:rFonts w:ascii="Arial" w:eastAsia="Aptos" w:hAnsi="Arial" w:cs="Arial"/>
          <w:sz w:val="24"/>
          <w:szCs w:val="24"/>
        </w:rPr>
        <w:t>c</w:t>
      </w:r>
      <w:r w:rsidRPr="00C01ED5">
        <w:rPr>
          <w:rFonts w:ascii="Arial" w:eastAsia="Aptos" w:hAnsi="Arial" w:cs="Arial"/>
          <w:sz w:val="24"/>
          <w:szCs w:val="24"/>
        </w:rPr>
        <w:t xml:space="preserve">ommittee meeting at which the resolution will be proposed and the reasons why it is to be proposed. In writing can include an email.  </w:t>
      </w:r>
    </w:p>
    <w:p w14:paraId="3C8C7F9E" w14:textId="6F57A799" w:rsidR="2A84BFAB" w:rsidRPr="00C01ED5" w:rsidRDefault="0295D656" w:rsidP="2C0A5803">
      <w:pPr>
        <w:spacing w:after="160"/>
        <w:jc w:val="both"/>
        <w:rPr>
          <w:rFonts w:ascii="Arial" w:eastAsia="Aptos" w:hAnsi="Arial" w:cs="Arial"/>
          <w:sz w:val="24"/>
          <w:szCs w:val="24"/>
        </w:rPr>
      </w:pPr>
      <w:r w:rsidRPr="00C01ED5">
        <w:rPr>
          <w:rFonts w:ascii="Arial" w:eastAsia="Aptos" w:hAnsi="Arial" w:cs="Arial"/>
          <w:sz w:val="24"/>
          <w:szCs w:val="24"/>
        </w:rPr>
        <w:t xml:space="preserve">The member must be informed she can make verbal or written representations to the </w:t>
      </w:r>
      <w:r w:rsidR="4417512E" w:rsidRPr="00C01ED5">
        <w:rPr>
          <w:rFonts w:ascii="Arial" w:eastAsia="Aptos" w:hAnsi="Arial" w:cs="Arial"/>
          <w:sz w:val="24"/>
          <w:szCs w:val="24"/>
        </w:rPr>
        <w:t>c</w:t>
      </w:r>
      <w:r w:rsidRPr="00C01ED5">
        <w:rPr>
          <w:rFonts w:ascii="Arial" w:eastAsia="Aptos" w:hAnsi="Arial" w:cs="Arial"/>
          <w:sz w:val="24"/>
          <w:szCs w:val="24"/>
        </w:rPr>
        <w:t xml:space="preserve">ommittee meeting. The member must be informed that she can also ask someone else to be her representative and make verbal or written representations on her behalf. The member’s representative does not have to be a WI member. Whether to have a representative or not is the member’s decision. </w:t>
      </w:r>
    </w:p>
    <w:p w14:paraId="4D046E94" w14:textId="47A21251" w:rsidR="2A84BFAB" w:rsidRPr="00C01ED5" w:rsidRDefault="0295D656" w:rsidP="2C0A5803">
      <w:pPr>
        <w:spacing w:after="160"/>
        <w:jc w:val="both"/>
        <w:rPr>
          <w:rFonts w:ascii="Arial" w:eastAsia="Aptos" w:hAnsi="Arial" w:cs="Arial"/>
          <w:sz w:val="24"/>
          <w:szCs w:val="24"/>
        </w:rPr>
      </w:pPr>
      <w:r w:rsidRPr="00C01ED5">
        <w:rPr>
          <w:rFonts w:ascii="Arial" w:eastAsia="Aptos" w:hAnsi="Arial" w:cs="Arial"/>
          <w:sz w:val="24"/>
          <w:szCs w:val="24"/>
        </w:rPr>
        <w:t xml:space="preserve">A vote by secret ballot must be held to determine whether the resolution is passed or not. The vote is passed by a simple majority. Advance and proxy voting must be allowed to ensure the whole </w:t>
      </w:r>
      <w:r w:rsidR="2A85442A" w:rsidRPr="00C01ED5">
        <w:rPr>
          <w:rFonts w:ascii="Arial" w:eastAsia="Aptos" w:hAnsi="Arial" w:cs="Arial"/>
          <w:sz w:val="24"/>
          <w:szCs w:val="24"/>
        </w:rPr>
        <w:t>c</w:t>
      </w:r>
      <w:r w:rsidRPr="00C01ED5">
        <w:rPr>
          <w:rFonts w:ascii="Arial" w:eastAsia="Aptos" w:hAnsi="Arial" w:cs="Arial"/>
          <w:sz w:val="24"/>
          <w:szCs w:val="24"/>
        </w:rPr>
        <w:t xml:space="preserve">ommittee has the opportunity to vote. </w:t>
      </w:r>
    </w:p>
    <w:p w14:paraId="119C4931" w14:textId="3E84BB8E" w:rsidR="2A84BFAB" w:rsidRPr="00C01ED5" w:rsidRDefault="0295D656" w:rsidP="2C0A5803">
      <w:pPr>
        <w:spacing w:after="160"/>
        <w:jc w:val="both"/>
        <w:rPr>
          <w:rFonts w:ascii="Arial" w:eastAsia="Aptos" w:hAnsi="Arial" w:cs="Arial"/>
          <w:sz w:val="24"/>
          <w:szCs w:val="24"/>
        </w:rPr>
      </w:pPr>
      <w:r w:rsidRPr="00C01ED5">
        <w:rPr>
          <w:rFonts w:ascii="Arial" w:eastAsia="Aptos" w:hAnsi="Arial" w:cs="Arial"/>
          <w:sz w:val="24"/>
          <w:szCs w:val="24"/>
        </w:rPr>
        <w:t xml:space="preserve">Should the resolution to terminate the membership be passed, the member has a right to appeal to the federation Board of Trustees (BoT).  </w:t>
      </w:r>
    </w:p>
    <w:p w14:paraId="7C10BE16" w14:textId="316C5BD2" w:rsidR="2A84BFAB" w:rsidRPr="00C01ED5" w:rsidRDefault="0295D656" w:rsidP="2C0A5803">
      <w:pPr>
        <w:spacing w:after="160"/>
        <w:jc w:val="both"/>
        <w:rPr>
          <w:rFonts w:ascii="Arial" w:eastAsia="Aptos" w:hAnsi="Arial" w:cs="Arial"/>
          <w:sz w:val="24"/>
          <w:szCs w:val="24"/>
        </w:rPr>
      </w:pPr>
      <w:r w:rsidRPr="00C01ED5">
        <w:rPr>
          <w:rFonts w:ascii="Arial" w:eastAsia="Aptos" w:hAnsi="Arial" w:cs="Arial"/>
          <w:sz w:val="24"/>
          <w:szCs w:val="24"/>
        </w:rPr>
        <w:t xml:space="preserve">A federation BoT may also decide, in good faith, that it is in the best interests of a WI to terminate an individual’s membership. Very important: a federation BoT can only terminate an individual’s membership at the WI the member belongs to. For this to be valid, a membership termination has to be carried out by a resolution to remove the WI member. This is proposed and passed being at a federation BoT meeting. The member must be given 28 days’ notice in writing including the reasons why. The member must be allowed to give representations at the federation BoT meeting or appoint a representative of her choice. A vote by secret ballot must be held.  Voting by advance and proxy voting must be allowed to ensure the whole federation BoT has the opportunity to vote. The vote is passed by a simple majority. </w:t>
      </w:r>
    </w:p>
    <w:p w14:paraId="31AB37F4" w14:textId="3CC52717" w:rsidR="2A84BFAB" w:rsidRPr="00C01ED5" w:rsidRDefault="2A84BFAB" w:rsidP="2C0A5803">
      <w:pPr>
        <w:spacing w:after="160"/>
        <w:jc w:val="both"/>
        <w:rPr>
          <w:rFonts w:ascii="Arial" w:eastAsia="Aptos" w:hAnsi="Arial" w:cs="Arial"/>
          <w:sz w:val="24"/>
          <w:szCs w:val="24"/>
        </w:rPr>
      </w:pPr>
    </w:p>
    <w:p w14:paraId="11181295" w14:textId="0C83F6EB" w:rsidR="00236140" w:rsidRPr="00C01ED5" w:rsidRDefault="0063423E" w:rsidP="006500BF">
      <w:pPr>
        <w:pStyle w:val="Heading2"/>
        <w:numPr>
          <w:ilvl w:val="0"/>
          <w:numId w:val="0"/>
        </w:numPr>
        <w:spacing w:after="160"/>
        <w:ind w:left="720"/>
        <w:rPr>
          <w:rFonts w:eastAsia="Arial"/>
        </w:rPr>
      </w:pPr>
      <w:bookmarkStart w:id="27" w:name="_Toc200033766"/>
      <w:r>
        <w:t>3.</w:t>
      </w:r>
      <w:r w:rsidR="7AA74688">
        <w:t>5</w:t>
      </w:r>
      <w:r w:rsidR="48D2259F">
        <w:t xml:space="preserve"> </w:t>
      </w:r>
      <w:r w:rsidR="327CDDB3">
        <w:t>Honorary membership</w:t>
      </w:r>
      <w:bookmarkEnd w:id="27"/>
      <w:r w:rsidR="327CDDB3">
        <w:t xml:space="preserve"> </w:t>
      </w:r>
    </w:p>
    <w:p w14:paraId="638D8B02" w14:textId="1A1B1040" w:rsidR="00236140" w:rsidRPr="00C01ED5" w:rsidRDefault="00236140" w:rsidP="008176B4">
      <w:pPr>
        <w:jc w:val="both"/>
        <w:rPr>
          <w:rFonts w:ascii="Arial" w:hAnsi="Arial" w:cs="Arial"/>
          <w:color w:val="000000" w:themeColor="text1"/>
          <w:sz w:val="24"/>
          <w:szCs w:val="24"/>
        </w:rPr>
      </w:pPr>
      <w:r w:rsidRPr="00C01ED5">
        <w:rPr>
          <w:rFonts w:ascii="Arial" w:hAnsi="Arial" w:cs="Arial"/>
          <w:color w:val="000000" w:themeColor="text1"/>
          <w:sz w:val="24"/>
          <w:szCs w:val="24"/>
        </w:rPr>
        <w:t>WIs cannot a</w:t>
      </w:r>
      <w:r w:rsidR="001D0801" w:rsidRPr="00C01ED5">
        <w:rPr>
          <w:rFonts w:ascii="Arial" w:hAnsi="Arial" w:cs="Arial"/>
          <w:color w:val="000000" w:themeColor="text1"/>
          <w:sz w:val="24"/>
          <w:szCs w:val="24"/>
        </w:rPr>
        <w:t xml:space="preserve">ppoint honorary members. The </w:t>
      </w:r>
      <w:r w:rsidR="006A5A47" w:rsidRPr="00C01ED5">
        <w:rPr>
          <w:rFonts w:ascii="Arial" w:hAnsi="Arial" w:cs="Arial"/>
          <w:color w:val="000000" w:themeColor="text1"/>
          <w:sz w:val="24"/>
          <w:szCs w:val="24"/>
        </w:rPr>
        <w:t>Constitution</w:t>
      </w:r>
      <w:r w:rsidRPr="00C01ED5">
        <w:rPr>
          <w:rFonts w:ascii="Arial" w:hAnsi="Arial" w:cs="Arial"/>
          <w:color w:val="000000" w:themeColor="text1"/>
          <w:sz w:val="24"/>
          <w:szCs w:val="24"/>
        </w:rPr>
        <w:t xml:space="preserve"> states that women can only be</w:t>
      </w:r>
      <w:r w:rsidR="001D0801" w:rsidRPr="00C01ED5">
        <w:rPr>
          <w:rFonts w:ascii="Arial" w:hAnsi="Arial" w:cs="Arial"/>
          <w:color w:val="000000" w:themeColor="text1"/>
          <w:sz w:val="24"/>
          <w:szCs w:val="24"/>
        </w:rPr>
        <w:t xml:space="preserve">come members by paying the </w:t>
      </w:r>
      <w:r w:rsidRPr="00C01ED5">
        <w:rPr>
          <w:rFonts w:ascii="Arial" w:hAnsi="Arial" w:cs="Arial"/>
          <w:color w:val="000000" w:themeColor="text1"/>
          <w:sz w:val="24"/>
          <w:szCs w:val="24"/>
        </w:rPr>
        <w:t>subscription fee.</w:t>
      </w:r>
    </w:p>
    <w:p w14:paraId="2ED2750D" w14:textId="77777777" w:rsidR="00CB67F2" w:rsidRPr="00C01ED5" w:rsidRDefault="00CB67F2" w:rsidP="008176B4">
      <w:pPr>
        <w:jc w:val="both"/>
        <w:rPr>
          <w:rFonts w:ascii="Arial" w:hAnsi="Arial" w:cs="Arial"/>
          <w:color w:val="000000" w:themeColor="text1"/>
          <w:sz w:val="24"/>
          <w:szCs w:val="24"/>
        </w:rPr>
      </w:pPr>
    </w:p>
    <w:p w14:paraId="481AC45C" w14:textId="1D097E26" w:rsidR="00236140" w:rsidRPr="00C01ED5" w:rsidRDefault="10DA0E66" w:rsidP="7E0FD8A7">
      <w:pPr>
        <w:pStyle w:val="Heading1"/>
        <w:numPr>
          <w:ilvl w:val="0"/>
          <w:numId w:val="0"/>
        </w:numPr>
        <w:ind w:left="1080"/>
        <w:rPr>
          <w:sz w:val="24"/>
          <w:szCs w:val="24"/>
        </w:rPr>
      </w:pPr>
      <w:bookmarkStart w:id="28" w:name="_Toc200033767"/>
      <w:r w:rsidRPr="4C7203FE">
        <w:rPr>
          <w:sz w:val="24"/>
          <w:szCs w:val="24"/>
        </w:rPr>
        <w:t>3.6</w:t>
      </w:r>
      <w:r>
        <w:tab/>
      </w:r>
      <w:r w:rsidR="6EA9DC50" w:rsidRPr="4C7203FE">
        <w:rPr>
          <w:sz w:val="24"/>
          <w:szCs w:val="24"/>
        </w:rPr>
        <w:t xml:space="preserve"> </w:t>
      </w:r>
      <w:r w:rsidR="327CDDB3" w:rsidRPr="4C7203FE">
        <w:rPr>
          <w:sz w:val="24"/>
          <w:szCs w:val="24"/>
        </w:rPr>
        <w:t>Delegates</w:t>
      </w:r>
      <w:bookmarkEnd w:id="28"/>
      <w:r w:rsidR="327CDDB3" w:rsidRPr="4C7203FE">
        <w:rPr>
          <w:sz w:val="24"/>
          <w:szCs w:val="24"/>
        </w:rPr>
        <w:t xml:space="preserve"> </w:t>
      </w:r>
    </w:p>
    <w:p w14:paraId="0DEE1B92" w14:textId="70B843ED" w:rsidR="00CB67F2" w:rsidRPr="00C01ED5" w:rsidRDefault="00236140" w:rsidP="008176B4">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In such a large organisation, it is impossible for every member to attend every meeting at Federation and </w:t>
      </w:r>
      <w:r w:rsidR="00E00F9A" w:rsidRPr="00C01ED5">
        <w:rPr>
          <w:rFonts w:ascii="Arial" w:hAnsi="Arial" w:cs="Arial"/>
          <w:color w:val="000000" w:themeColor="text1"/>
          <w:sz w:val="24"/>
          <w:szCs w:val="24"/>
        </w:rPr>
        <w:t>NFWI</w:t>
      </w:r>
      <w:r w:rsidRPr="00C01ED5">
        <w:rPr>
          <w:rFonts w:ascii="Arial" w:hAnsi="Arial" w:cs="Arial"/>
          <w:color w:val="000000" w:themeColor="text1"/>
          <w:sz w:val="24"/>
          <w:szCs w:val="24"/>
        </w:rPr>
        <w:t xml:space="preserve"> level. Therefore, a member can become a delegate to represent their WI at those meetings. </w:t>
      </w:r>
      <w:r w:rsidR="6C2BD5E7" w:rsidRPr="00C01ED5">
        <w:rPr>
          <w:rFonts w:ascii="Arial" w:hAnsi="Arial" w:cs="Arial"/>
          <w:color w:val="000000" w:themeColor="text1"/>
          <w:sz w:val="24"/>
          <w:szCs w:val="24"/>
        </w:rPr>
        <w:t xml:space="preserve">Delegates must be elected. </w:t>
      </w:r>
      <w:r w:rsidR="0C67CDD2" w:rsidRPr="00C01ED5">
        <w:rPr>
          <w:rFonts w:ascii="Arial" w:eastAsia="Calibri" w:hAnsi="Arial" w:cs="Arial"/>
          <w:sz w:val="24"/>
          <w:szCs w:val="24"/>
        </w:rPr>
        <w:t>Members can only stand as delegates at their primary WI. This means that a member who holds multiple membership</w:t>
      </w:r>
      <w:r w:rsidR="74840D88" w:rsidRPr="00C01ED5">
        <w:rPr>
          <w:rFonts w:ascii="Arial" w:eastAsia="Calibri" w:hAnsi="Arial" w:cs="Arial"/>
          <w:sz w:val="24"/>
          <w:szCs w:val="24"/>
        </w:rPr>
        <w:t>s</w:t>
      </w:r>
      <w:r w:rsidR="0C67CDD2" w:rsidRPr="00C01ED5">
        <w:rPr>
          <w:rFonts w:ascii="Arial" w:eastAsia="Calibri" w:hAnsi="Arial" w:cs="Arial"/>
          <w:sz w:val="24"/>
          <w:szCs w:val="24"/>
        </w:rPr>
        <w:t xml:space="preserve"> cannot be a delegate for any of her additional </w:t>
      </w:r>
      <w:proofErr w:type="spellStart"/>
      <w:r w:rsidR="0C67CDD2" w:rsidRPr="00C01ED5">
        <w:rPr>
          <w:rFonts w:ascii="Arial" w:eastAsia="Calibri" w:hAnsi="Arial" w:cs="Arial"/>
          <w:sz w:val="24"/>
          <w:szCs w:val="24"/>
        </w:rPr>
        <w:t>WIs.</w:t>
      </w:r>
      <w:proofErr w:type="spellEnd"/>
      <w:r w:rsidR="0686BDB5" w:rsidRPr="00C01ED5">
        <w:rPr>
          <w:rFonts w:ascii="Arial" w:hAnsi="Arial" w:cs="Arial"/>
          <w:color w:val="000000" w:themeColor="text1"/>
          <w:sz w:val="24"/>
          <w:szCs w:val="24"/>
        </w:rPr>
        <w:t xml:space="preserve"> </w:t>
      </w:r>
      <w:r w:rsidR="7B275673" w:rsidRPr="00C01ED5">
        <w:rPr>
          <w:rFonts w:ascii="Arial" w:hAnsi="Arial" w:cs="Arial"/>
          <w:color w:val="000000" w:themeColor="text1"/>
          <w:sz w:val="24"/>
          <w:szCs w:val="24"/>
        </w:rPr>
        <w:t>If there are more nominations than delegate places th</w:t>
      </w:r>
      <w:r w:rsidR="36B0C799" w:rsidRPr="00C01ED5">
        <w:rPr>
          <w:rFonts w:ascii="Arial" w:hAnsi="Arial" w:cs="Arial"/>
          <w:color w:val="000000" w:themeColor="text1"/>
          <w:sz w:val="24"/>
          <w:szCs w:val="24"/>
        </w:rPr>
        <w:t>e</w:t>
      </w:r>
      <w:r w:rsidR="7B275673" w:rsidRPr="00C01ED5">
        <w:rPr>
          <w:rFonts w:ascii="Arial" w:hAnsi="Arial" w:cs="Arial"/>
          <w:color w:val="000000" w:themeColor="text1"/>
          <w:sz w:val="24"/>
          <w:szCs w:val="24"/>
        </w:rPr>
        <w:t xml:space="preserve">n </w:t>
      </w:r>
      <w:r w:rsidR="512D00B6" w:rsidRPr="00C01ED5">
        <w:rPr>
          <w:rFonts w:ascii="Arial" w:hAnsi="Arial" w:cs="Arial"/>
          <w:color w:val="000000" w:themeColor="text1"/>
          <w:sz w:val="24"/>
          <w:szCs w:val="24"/>
        </w:rPr>
        <w:t>t</w:t>
      </w:r>
      <w:r w:rsidR="7B275673" w:rsidRPr="00C01ED5">
        <w:rPr>
          <w:rFonts w:ascii="Arial" w:eastAsia="Arial" w:hAnsi="Arial" w:cs="Arial"/>
          <w:sz w:val="24"/>
          <w:szCs w:val="24"/>
        </w:rPr>
        <w:t xml:space="preserve">he </w:t>
      </w:r>
      <w:r w:rsidR="2915B93B" w:rsidRPr="00C01ED5">
        <w:rPr>
          <w:rFonts w:ascii="Arial" w:eastAsia="Arial" w:hAnsi="Arial" w:cs="Arial"/>
          <w:sz w:val="24"/>
          <w:szCs w:val="24"/>
        </w:rPr>
        <w:t>c</w:t>
      </w:r>
      <w:r w:rsidR="7B275673" w:rsidRPr="00C01ED5">
        <w:rPr>
          <w:rFonts w:ascii="Arial" w:eastAsia="Arial" w:hAnsi="Arial" w:cs="Arial"/>
          <w:sz w:val="24"/>
          <w:szCs w:val="24"/>
        </w:rPr>
        <w:t>ommittee may organise the elections as it thinks fit</w:t>
      </w:r>
      <w:r w:rsidR="5DB47F02" w:rsidRPr="00C01ED5">
        <w:rPr>
          <w:rFonts w:ascii="Arial" w:eastAsia="Arial" w:hAnsi="Arial" w:cs="Arial"/>
          <w:sz w:val="24"/>
          <w:szCs w:val="24"/>
        </w:rPr>
        <w:t xml:space="preserve"> as long as </w:t>
      </w:r>
      <w:r w:rsidR="7B275673" w:rsidRPr="00C01ED5">
        <w:rPr>
          <w:rFonts w:ascii="Arial" w:eastAsia="Arial" w:hAnsi="Arial" w:cs="Arial"/>
          <w:sz w:val="24"/>
          <w:szCs w:val="24"/>
        </w:rPr>
        <w:t xml:space="preserve">nothing </w:t>
      </w:r>
      <w:r w:rsidR="2930EED4" w:rsidRPr="00C01ED5">
        <w:rPr>
          <w:rFonts w:ascii="Arial" w:eastAsia="Arial" w:hAnsi="Arial" w:cs="Arial"/>
          <w:sz w:val="24"/>
          <w:szCs w:val="24"/>
        </w:rPr>
        <w:t>is</w:t>
      </w:r>
      <w:r w:rsidR="7B275673" w:rsidRPr="00C01ED5">
        <w:rPr>
          <w:rFonts w:ascii="Arial" w:eastAsia="Arial" w:hAnsi="Arial" w:cs="Arial"/>
          <w:sz w:val="24"/>
          <w:szCs w:val="24"/>
        </w:rPr>
        <w:t xml:space="preserve"> done which is inconsistent with the</w:t>
      </w:r>
      <w:r w:rsidR="7E2D7824" w:rsidRPr="00C01ED5">
        <w:rPr>
          <w:rFonts w:ascii="Arial" w:eastAsia="Arial" w:hAnsi="Arial" w:cs="Arial"/>
          <w:sz w:val="24"/>
          <w:szCs w:val="24"/>
        </w:rPr>
        <w:t xml:space="preserve"> </w:t>
      </w:r>
      <w:r w:rsidR="7B275673" w:rsidRPr="00C01ED5">
        <w:rPr>
          <w:rFonts w:ascii="Arial" w:eastAsia="Arial" w:hAnsi="Arial" w:cs="Arial"/>
          <w:sz w:val="24"/>
          <w:szCs w:val="24"/>
        </w:rPr>
        <w:t>Constitution</w:t>
      </w:r>
      <w:r w:rsidR="0E9E6BD4" w:rsidRPr="00C01ED5">
        <w:rPr>
          <w:rFonts w:ascii="Arial" w:eastAsia="Arial" w:hAnsi="Arial" w:cs="Arial"/>
          <w:sz w:val="24"/>
          <w:szCs w:val="24"/>
        </w:rPr>
        <w:t xml:space="preserve">. </w:t>
      </w:r>
    </w:p>
    <w:p w14:paraId="379F7717" w14:textId="1957533C" w:rsidR="00824E36" w:rsidRPr="00C01ED5" w:rsidRDefault="00F85F4E" w:rsidP="4A8EF1A2">
      <w:pPr>
        <w:pStyle w:val="Heading2"/>
        <w:numPr>
          <w:ilvl w:val="0"/>
          <w:numId w:val="0"/>
        </w:numPr>
      </w:pPr>
      <w:bookmarkStart w:id="29" w:name="_Toc200033768"/>
      <w:r w:rsidRPr="00C01ED5">
        <w:t>3.</w:t>
      </w:r>
      <w:r w:rsidR="4239BCC4" w:rsidRPr="00C01ED5">
        <w:t>7</w:t>
      </w:r>
      <w:r w:rsidRPr="00C01ED5">
        <w:tab/>
      </w:r>
      <w:r w:rsidR="4E6D7533" w:rsidRPr="00C01ED5">
        <w:t>Waiting lists</w:t>
      </w:r>
      <w:bookmarkEnd w:id="29"/>
      <w:r w:rsidR="4E6D7533" w:rsidRPr="00C01ED5">
        <w:t xml:space="preserve"> </w:t>
      </w:r>
    </w:p>
    <w:p w14:paraId="1E2E08DD" w14:textId="16D00573" w:rsidR="00824E36" w:rsidRPr="00C01ED5" w:rsidRDefault="00824E36" w:rsidP="00541B9D">
      <w:pPr>
        <w:jc w:val="both"/>
        <w:rPr>
          <w:rFonts w:ascii="Arial" w:hAnsi="Arial" w:cs="Arial"/>
          <w:sz w:val="24"/>
          <w:szCs w:val="24"/>
        </w:rPr>
      </w:pPr>
      <w:r w:rsidRPr="00C01ED5">
        <w:rPr>
          <w:rFonts w:ascii="Arial" w:hAnsi="Arial" w:cs="Arial"/>
          <w:sz w:val="24"/>
          <w:szCs w:val="24"/>
        </w:rPr>
        <w:lastRenderedPageBreak/>
        <w:t xml:space="preserve">Due to venue capacity being reached, some WIs may have to operate waiting lists on which </w:t>
      </w:r>
      <w:r w:rsidR="1F118307" w:rsidRPr="00C01ED5">
        <w:rPr>
          <w:rFonts w:ascii="Arial" w:hAnsi="Arial" w:cs="Arial"/>
          <w:sz w:val="24"/>
          <w:szCs w:val="24"/>
        </w:rPr>
        <w:t xml:space="preserve">interested women </w:t>
      </w:r>
      <w:r w:rsidRPr="00C01ED5">
        <w:rPr>
          <w:rFonts w:ascii="Arial" w:hAnsi="Arial" w:cs="Arial"/>
          <w:sz w:val="24"/>
          <w:szCs w:val="24"/>
        </w:rPr>
        <w:t xml:space="preserve">are placed. Where this occurs WIs are encouraged to see if there is an alternative venue they could use. </w:t>
      </w:r>
    </w:p>
    <w:p w14:paraId="72760ABE" w14:textId="04A18959" w:rsidR="00824E36" w:rsidRPr="00C01ED5" w:rsidRDefault="00824E36" w:rsidP="00541B9D">
      <w:pPr>
        <w:jc w:val="both"/>
        <w:rPr>
          <w:rFonts w:ascii="Arial" w:hAnsi="Arial" w:cs="Arial"/>
          <w:sz w:val="24"/>
          <w:szCs w:val="24"/>
        </w:rPr>
      </w:pPr>
      <w:r w:rsidRPr="00C01ED5">
        <w:rPr>
          <w:rFonts w:ascii="Arial" w:hAnsi="Arial" w:cs="Arial"/>
          <w:sz w:val="24"/>
          <w:szCs w:val="24"/>
        </w:rPr>
        <w:t xml:space="preserve">WIs should inform their WI Adviser or </w:t>
      </w:r>
      <w:r w:rsidR="008B2CDD" w:rsidRPr="00C01ED5">
        <w:rPr>
          <w:rFonts w:ascii="Arial" w:hAnsi="Arial" w:cs="Arial"/>
          <w:sz w:val="24"/>
          <w:szCs w:val="24"/>
        </w:rPr>
        <w:t>F</w:t>
      </w:r>
      <w:r w:rsidRPr="00C01ED5">
        <w:rPr>
          <w:rFonts w:ascii="Arial" w:hAnsi="Arial" w:cs="Arial"/>
          <w:sz w:val="24"/>
          <w:szCs w:val="24"/>
        </w:rPr>
        <w:t>ederation</w:t>
      </w:r>
      <w:r w:rsidR="008B2CDD" w:rsidRPr="00C01ED5">
        <w:rPr>
          <w:rFonts w:ascii="Arial" w:hAnsi="Arial" w:cs="Arial"/>
          <w:sz w:val="24"/>
          <w:szCs w:val="24"/>
        </w:rPr>
        <w:t xml:space="preserve"> Membership Chair</w:t>
      </w:r>
      <w:r w:rsidRPr="00C01ED5">
        <w:rPr>
          <w:rFonts w:ascii="Arial" w:hAnsi="Arial" w:cs="Arial"/>
          <w:sz w:val="24"/>
          <w:szCs w:val="24"/>
        </w:rPr>
        <w:t xml:space="preserve"> if they are operating a waiting list</w:t>
      </w:r>
      <w:r w:rsidR="00167EFE" w:rsidRPr="00C01ED5">
        <w:rPr>
          <w:rFonts w:ascii="Arial" w:hAnsi="Arial" w:cs="Arial"/>
          <w:sz w:val="24"/>
          <w:szCs w:val="24"/>
        </w:rPr>
        <w:t xml:space="preserve">, who </w:t>
      </w:r>
      <w:r w:rsidRPr="00C01ED5">
        <w:rPr>
          <w:rFonts w:ascii="Arial" w:hAnsi="Arial" w:cs="Arial"/>
          <w:sz w:val="24"/>
          <w:szCs w:val="24"/>
        </w:rPr>
        <w:t xml:space="preserve">can then monitor this. If the waiting list has enough women on it to allow a potential new WI opening, this option should be explored. </w:t>
      </w:r>
    </w:p>
    <w:p w14:paraId="0E793767" w14:textId="3096EEFD" w:rsidR="00824E36" w:rsidRPr="00C01ED5" w:rsidRDefault="00824E36" w:rsidP="00972027">
      <w:pPr>
        <w:jc w:val="both"/>
        <w:rPr>
          <w:rFonts w:ascii="Arial" w:hAnsi="Arial" w:cs="Arial"/>
          <w:sz w:val="24"/>
          <w:szCs w:val="24"/>
        </w:rPr>
      </w:pPr>
      <w:r w:rsidRPr="00C01ED5">
        <w:rPr>
          <w:rFonts w:ascii="Arial" w:hAnsi="Arial" w:cs="Arial"/>
          <w:sz w:val="24"/>
          <w:szCs w:val="24"/>
        </w:rPr>
        <w:t>As is standard practice, when a new WI opens near an already established WI, the federation should consider how this would work and encourage the WIs to work together where appropriate such as for joint events and fundraisers</w:t>
      </w:r>
      <w:r w:rsidR="00541B9D" w:rsidRPr="00C01ED5">
        <w:rPr>
          <w:rFonts w:ascii="Arial" w:hAnsi="Arial" w:cs="Arial"/>
          <w:sz w:val="24"/>
          <w:szCs w:val="24"/>
        </w:rPr>
        <w:t xml:space="preserve">. </w:t>
      </w:r>
    </w:p>
    <w:p w14:paraId="0EAA89CD" w14:textId="7BF5B5A8" w:rsidR="00E03770" w:rsidRPr="00C01ED5" w:rsidRDefault="00E03770" w:rsidP="00E03770">
      <w:pPr>
        <w:pStyle w:val="Heading2"/>
        <w:numPr>
          <w:ilvl w:val="0"/>
          <w:numId w:val="0"/>
        </w:numPr>
      </w:pPr>
      <w:bookmarkStart w:id="30" w:name="_Toc200033769"/>
      <w:r w:rsidRPr="00C01ED5">
        <w:t>3.</w:t>
      </w:r>
      <w:r w:rsidR="5BC5EFF2" w:rsidRPr="00C01ED5">
        <w:t>8</w:t>
      </w:r>
      <w:r w:rsidRPr="00C01ED5">
        <w:tab/>
        <w:t>Complaints</w:t>
      </w:r>
      <w:bookmarkEnd w:id="30"/>
      <w:r w:rsidRPr="00C01ED5">
        <w:t xml:space="preserve"> </w:t>
      </w:r>
    </w:p>
    <w:p w14:paraId="48A2B8AB" w14:textId="21EFACA0" w:rsidR="008E1D86" w:rsidRPr="00C01ED5" w:rsidRDefault="673723C9" w:rsidP="6A8F688C">
      <w:pPr>
        <w:jc w:val="both"/>
        <w:rPr>
          <w:rFonts w:ascii="Arial" w:hAnsi="Arial" w:cs="Arial"/>
          <w:color w:val="000000" w:themeColor="text1"/>
          <w:sz w:val="24"/>
          <w:szCs w:val="24"/>
        </w:rPr>
      </w:pPr>
      <w:r w:rsidRPr="00C01ED5">
        <w:rPr>
          <w:rFonts w:ascii="Arial" w:hAnsi="Arial" w:cs="Arial"/>
          <w:color w:val="000000" w:themeColor="text1"/>
          <w:sz w:val="24"/>
          <w:szCs w:val="24"/>
        </w:rPr>
        <w:t>WIs must have a complaints policy in place that sets out how complaints will be managed. WIs are welcome to adopt the NFWI Complaints Policy in part o</w:t>
      </w:r>
      <w:r w:rsidR="5B0DCDD1" w:rsidRPr="00C01ED5">
        <w:rPr>
          <w:rFonts w:ascii="Arial" w:hAnsi="Arial" w:cs="Arial"/>
          <w:color w:val="000000" w:themeColor="text1"/>
          <w:sz w:val="24"/>
          <w:szCs w:val="24"/>
        </w:rPr>
        <w:t>r</w:t>
      </w:r>
      <w:r w:rsidRPr="00C01ED5">
        <w:rPr>
          <w:rFonts w:ascii="Arial" w:hAnsi="Arial" w:cs="Arial"/>
          <w:color w:val="000000" w:themeColor="text1"/>
          <w:sz w:val="24"/>
          <w:szCs w:val="24"/>
        </w:rPr>
        <w:t xml:space="preserve"> in full</w:t>
      </w:r>
      <w:r w:rsidR="2799397F" w:rsidRPr="00C01ED5">
        <w:rPr>
          <w:rFonts w:ascii="Arial" w:hAnsi="Arial" w:cs="Arial"/>
          <w:color w:val="000000" w:themeColor="text1"/>
          <w:sz w:val="24"/>
          <w:szCs w:val="24"/>
        </w:rPr>
        <w:t xml:space="preserve"> and this is available to download on My WI</w:t>
      </w:r>
      <w:r w:rsidR="007043FB" w:rsidRPr="00C01ED5">
        <w:rPr>
          <w:rFonts w:ascii="Arial" w:hAnsi="Arial" w:cs="Arial"/>
          <w:color w:val="000000" w:themeColor="text1"/>
          <w:sz w:val="24"/>
          <w:szCs w:val="24"/>
        </w:rPr>
        <w:t xml:space="preserve"> </w:t>
      </w:r>
      <w:hyperlink r:id="rId34" w:anchor="complaints">
        <w:r w:rsidR="007043FB" w:rsidRPr="5465287A">
          <w:rPr>
            <w:rStyle w:val="Hyperlink"/>
            <w:rFonts w:ascii="Arial" w:hAnsi="Arial" w:cs="Arial"/>
            <w:sz w:val="24"/>
            <w:szCs w:val="24"/>
          </w:rPr>
          <w:t>here</w:t>
        </w:r>
      </w:hyperlink>
      <w:r w:rsidR="007043FB" w:rsidRPr="00C01ED5">
        <w:rPr>
          <w:rFonts w:ascii="Arial" w:hAnsi="Arial" w:cs="Arial"/>
          <w:color w:val="000000" w:themeColor="text1"/>
          <w:sz w:val="24"/>
          <w:szCs w:val="24"/>
        </w:rPr>
        <w:t xml:space="preserve"> or by going to My WI / Essential Information / WI Policy and Guidance / </w:t>
      </w:r>
      <w:r w:rsidR="17FA5E71" w:rsidRPr="00C01ED5">
        <w:rPr>
          <w:rFonts w:ascii="Arial" w:hAnsi="Arial" w:cs="Arial"/>
          <w:color w:val="000000" w:themeColor="text1"/>
          <w:sz w:val="24"/>
          <w:szCs w:val="24"/>
        </w:rPr>
        <w:t>Complaints. The</w:t>
      </w:r>
      <w:r w:rsidR="35EE7E35" w:rsidRPr="00C01ED5">
        <w:rPr>
          <w:rFonts w:ascii="Arial" w:hAnsi="Arial" w:cs="Arial"/>
          <w:color w:val="000000" w:themeColor="text1"/>
          <w:sz w:val="24"/>
          <w:szCs w:val="24"/>
        </w:rPr>
        <w:t xml:space="preserve"> NFWI Complaints Policy includes  </w:t>
      </w:r>
      <w:r w:rsidR="30848442" w:rsidRPr="00C01ED5">
        <w:rPr>
          <w:rFonts w:ascii="Arial" w:hAnsi="Arial" w:cs="Arial"/>
          <w:color w:val="000000" w:themeColor="text1"/>
          <w:sz w:val="24"/>
          <w:szCs w:val="24"/>
        </w:rPr>
        <w:t xml:space="preserve">a time frame </w:t>
      </w:r>
      <w:r w:rsidR="35EE7E35" w:rsidRPr="00C01ED5">
        <w:rPr>
          <w:rFonts w:ascii="Arial" w:hAnsi="Arial" w:cs="Arial"/>
          <w:color w:val="000000" w:themeColor="text1"/>
          <w:sz w:val="24"/>
          <w:szCs w:val="24"/>
        </w:rPr>
        <w:t xml:space="preserve">for making a complaint </w:t>
      </w:r>
      <w:r w:rsidR="512B37AA" w:rsidRPr="00C01ED5">
        <w:rPr>
          <w:rFonts w:ascii="Arial" w:hAnsi="Arial" w:cs="Arial"/>
          <w:color w:val="000000" w:themeColor="text1"/>
          <w:sz w:val="24"/>
          <w:szCs w:val="24"/>
        </w:rPr>
        <w:t xml:space="preserve">in </w:t>
      </w:r>
      <w:r w:rsidR="35EE7E35" w:rsidRPr="00C01ED5">
        <w:rPr>
          <w:rFonts w:ascii="Arial" w:hAnsi="Arial" w:cs="Arial"/>
          <w:color w:val="000000" w:themeColor="text1"/>
          <w:sz w:val="24"/>
          <w:szCs w:val="24"/>
        </w:rPr>
        <w:t xml:space="preserve">which </w:t>
      </w:r>
      <w:r w:rsidR="1D88ADF6" w:rsidRPr="00C01ED5">
        <w:rPr>
          <w:rFonts w:ascii="Arial" w:hAnsi="Arial" w:cs="Arial"/>
          <w:color w:val="000000" w:themeColor="text1"/>
          <w:sz w:val="24"/>
          <w:szCs w:val="24"/>
        </w:rPr>
        <w:t xml:space="preserve">an </w:t>
      </w:r>
      <w:r w:rsidR="63485B62" w:rsidRPr="00C01ED5">
        <w:rPr>
          <w:rFonts w:ascii="Arial" w:hAnsi="Arial" w:cs="Arial"/>
          <w:color w:val="000000" w:themeColor="text1"/>
          <w:sz w:val="24"/>
          <w:szCs w:val="24"/>
        </w:rPr>
        <w:t xml:space="preserve"> incident must have taken place within</w:t>
      </w:r>
      <w:r w:rsidR="40E7ABA1" w:rsidRPr="00C01ED5">
        <w:rPr>
          <w:rFonts w:ascii="Arial" w:hAnsi="Arial" w:cs="Arial"/>
          <w:color w:val="000000" w:themeColor="text1"/>
          <w:sz w:val="24"/>
          <w:szCs w:val="24"/>
        </w:rPr>
        <w:t xml:space="preserve">. NFWI have outlined within the Complaints Policy a </w:t>
      </w:r>
      <w:r w:rsidR="2A2872EE" w:rsidRPr="00C01ED5">
        <w:rPr>
          <w:rFonts w:ascii="Arial" w:hAnsi="Arial" w:cs="Arial"/>
          <w:color w:val="000000" w:themeColor="text1"/>
          <w:sz w:val="24"/>
          <w:szCs w:val="24"/>
        </w:rPr>
        <w:t>6-month</w:t>
      </w:r>
      <w:r w:rsidR="40E7ABA1" w:rsidRPr="00C01ED5">
        <w:rPr>
          <w:rFonts w:ascii="Arial" w:hAnsi="Arial" w:cs="Arial"/>
          <w:color w:val="000000" w:themeColor="text1"/>
          <w:sz w:val="24"/>
          <w:szCs w:val="24"/>
        </w:rPr>
        <w:t xml:space="preserve"> period to which a formal or informal complaint can be made</w:t>
      </w:r>
      <w:r w:rsidR="1B94A552" w:rsidRPr="00C01ED5">
        <w:rPr>
          <w:rFonts w:ascii="Arial" w:hAnsi="Arial" w:cs="Arial"/>
          <w:color w:val="000000" w:themeColor="text1"/>
          <w:sz w:val="24"/>
          <w:szCs w:val="24"/>
        </w:rPr>
        <w:t>.</w:t>
      </w:r>
      <w:r w:rsidR="41C8D9E3" w:rsidRPr="00C01ED5">
        <w:rPr>
          <w:rFonts w:ascii="Arial" w:eastAsia="Calibri" w:hAnsi="Arial" w:cs="Arial"/>
          <w:color w:val="000000" w:themeColor="text1"/>
          <w:sz w:val="24"/>
          <w:szCs w:val="24"/>
        </w:rPr>
        <w:t xml:space="preserve"> </w:t>
      </w:r>
      <w:r w:rsidR="41C8D9E3" w:rsidRPr="00C01ED5">
        <w:rPr>
          <w:rFonts w:ascii="Arial" w:eastAsia="Arial" w:hAnsi="Arial" w:cs="Arial"/>
          <w:color w:val="000000" w:themeColor="text1"/>
          <w:sz w:val="24"/>
          <w:szCs w:val="24"/>
          <w:shd w:val="clear" w:color="auto" w:fill="E6E6E6"/>
        </w:rPr>
        <w:t xml:space="preserve">As a last resort, a WI </w:t>
      </w:r>
      <w:r w:rsidR="53CFF57D" w:rsidRPr="00C01ED5">
        <w:rPr>
          <w:rFonts w:ascii="Arial" w:eastAsia="Arial" w:hAnsi="Arial" w:cs="Arial"/>
          <w:color w:val="000000" w:themeColor="text1"/>
          <w:sz w:val="24"/>
          <w:szCs w:val="24"/>
          <w:shd w:val="clear" w:color="auto" w:fill="E6E6E6"/>
        </w:rPr>
        <w:t>c</w:t>
      </w:r>
      <w:r w:rsidR="41C8D9E3" w:rsidRPr="00C01ED5">
        <w:rPr>
          <w:rFonts w:ascii="Arial" w:eastAsia="Arial" w:hAnsi="Arial" w:cs="Arial"/>
          <w:color w:val="000000" w:themeColor="text1"/>
          <w:sz w:val="24"/>
          <w:szCs w:val="24"/>
          <w:shd w:val="clear" w:color="auto" w:fill="E6E6E6"/>
        </w:rPr>
        <w:t xml:space="preserve">ommittee can propose terminating a membership. Please contact the NFWI membership team for </w:t>
      </w:r>
      <w:r w:rsidR="0E05B08B" w:rsidRPr="00C01ED5">
        <w:rPr>
          <w:rFonts w:ascii="Arial" w:eastAsia="Arial" w:hAnsi="Arial" w:cs="Arial"/>
          <w:color w:val="000000" w:themeColor="text1"/>
          <w:sz w:val="24"/>
          <w:szCs w:val="24"/>
        </w:rPr>
        <w:t>guidance at</w:t>
      </w:r>
      <w:r w:rsidR="1E8F6847" w:rsidRPr="00C01ED5">
        <w:rPr>
          <w:rFonts w:ascii="Arial" w:eastAsia="Arial" w:hAnsi="Arial" w:cs="Arial"/>
          <w:color w:val="000000" w:themeColor="text1"/>
          <w:sz w:val="24"/>
          <w:szCs w:val="24"/>
        </w:rPr>
        <w:t xml:space="preserve"> membership@nfwi.or.uk</w:t>
      </w:r>
    </w:p>
    <w:p w14:paraId="02FEF199" w14:textId="77777777" w:rsidR="008E1D86" w:rsidRPr="00C01ED5" w:rsidRDefault="008E1D86" w:rsidP="6A8F688C">
      <w:pPr>
        <w:jc w:val="both"/>
        <w:rPr>
          <w:rFonts w:ascii="Arial" w:eastAsia="Arial" w:hAnsi="Arial" w:cs="Arial"/>
          <w:color w:val="000000" w:themeColor="text1"/>
          <w:sz w:val="24"/>
          <w:szCs w:val="24"/>
        </w:rPr>
      </w:pPr>
    </w:p>
    <w:p w14:paraId="5138C2D6" w14:textId="68A0278A" w:rsidR="00C21999" w:rsidRPr="00C01ED5" w:rsidRDefault="00C21999" w:rsidP="6A8F688C">
      <w:pPr>
        <w:spacing w:after="0" w:line="259" w:lineRule="auto"/>
        <w:rPr>
          <w:rFonts w:ascii="Arial" w:eastAsia="Calibri" w:hAnsi="Arial" w:cs="Arial"/>
          <w:color w:val="000000" w:themeColor="text1"/>
          <w:sz w:val="24"/>
          <w:szCs w:val="24"/>
          <w:lang w:val="en-US"/>
        </w:rPr>
      </w:pPr>
      <w:r w:rsidRPr="00C01ED5">
        <w:rPr>
          <w:rFonts w:ascii="Arial" w:hAnsi="Arial" w:cs="Arial"/>
          <w:sz w:val="24"/>
          <w:szCs w:val="24"/>
        </w:rPr>
        <w:br w:type="page"/>
      </w:r>
    </w:p>
    <w:p w14:paraId="65D74B38" w14:textId="6D542C6A" w:rsidR="009B1FA3" w:rsidRPr="00C01ED5" w:rsidRDefault="00714515" w:rsidP="00F157DC">
      <w:pPr>
        <w:pStyle w:val="Heading1"/>
        <w:rPr>
          <w:sz w:val="24"/>
          <w:szCs w:val="24"/>
        </w:rPr>
      </w:pPr>
      <w:bookmarkStart w:id="31" w:name="_Toc200033770"/>
      <w:r w:rsidRPr="72E35C3E">
        <w:rPr>
          <w:sz w:val="24"/>
          <w:szCs w:val="24"/>
        </w:rPr>
        <w:lastRenderedPageBreak/>
        <w:t>Meetings of the WI</w:t>
      </w:r>
      <w:bookmarkEnd w:id="31"/>
      <w:r w:rsidRPr="72E35C3E">
        <w:rPr>
          <w:sz w:val="24"/>
          <w:szCs w:val="24"/>
        </w:rPr>
        <w:t xml:space="preserve"> </w:t>
      </w:r>
    </w:p>
    <w:p w14:paraId="4CB68CAE" w14:textId="418FA6B1" w:rsidR="00B81766" w:rsidRPr="00C01ED5" w:rsidRDefault="00D73211" w:rsidP="008176B4">
      <w:pPr>
        <w:jc w:val="both"/>
        <w:rPr>
          <w:rFonts w:ascii="Arial" w:hAnsi="Arial" w:cs="Arial"/>
          <w:sz w:val="24"/>
          <w:szCs w:val="24"/>
        </w:rPr>
      </w:pPr>
      <w:r w:rsidRPr="00C01ED5">
        <w:rPr>
          <w:rFonts w:ascii="Arial" w:hAnsi="Arial" w:cs="Arial"/>
          <w:sz w:val="24"/>
          <w:szCs w:val="24"/>
        </w:rPr>
        <w:t xml:space="preserve">A minimum of </w:t>
      </w:r>
      <w:r w:rsidR="007307E6" w:rsidRPr="00C01ED5">
        <w:rPr>
          <w:rFonts w:ascii="Arial" w:hAnsi="Arial" w:cs="Arial"/>
          <w:sz w:val="24"/>
          <w:szCs w:val="24"/>
        </w:rPr>
        <w:t xml:space="preserve">11 </w:t>
      </w:r>
      <w:r w:rsidRPr="00C01ED5">
        <w:rPr>
          <w:rFonts w:ascii="Arial" w:hAnsi="Arial" w:cs="Arial"/>
          <w:sz w:val="24"/>
          <w:szCs w:val="24"/>
        </w:rPr>
        <w:t>meetin</w:t>
      </w:r>
      <w:r w:rsidR="001D0801" w:rsidRPr="00C01ED5">
        <w:rPr>
          <w:rFonts w:ascii="Arial" w:hAnsi="Arial" w:cs="Arial"/>
          <w:sz w:val="24"/>
          <w:szCs w:val="24"/>
        </w:rPr>
        <w:t>gs</w:t>
      </w:r>
      <w:r w:rsidR="723F5935" w:rsidRPr="00C01ED5">
        <w:rPr>
          <w:rFonts w:ascii="Arial" w:hAnsi="Arial" w:cs="Arial"/>
          <w:sz w:val="24"/>
          <w:szCs w:val="24"/>
        </w:rPr>
        <w:t>*</w:t>
      </w:r>
      <w:r w:rsidR="001D0801" w:rsidRPr="00C01ED5">
        <w:rPr>
          <w:rFonts w:ascii="Arial" w:hAnsi="Arial" w:cs="Arial"/>
          <w:sz w:val="24"/>
          <w:szCs w:val="24"/>
        </w:rPr>
        <w:t xml:space="preserve"> open to all WI </w:t>
      </w:r>
      <w:r w:rsidR="40716850" w:rsidRPr="00C01ED5">
        <w:rPr>
          <w:rFonts w:ascii="Arial" w:hAnsi="Arial" w:cs="Arial"/>
          <w:sz w:val="24"/>
          <w:szCs w:val="24"/>
        </w:rPr>
        <w:t>m</w:t>
      </w:r>
      <w:r w:rsidR="001D0801" w:rsidRPr="00C01ED5">
        <w:rPr>
          <w:rFonts w:ascii="Arial" w:hAnsi="Arial" w:cs="Arial"/>
          <w:sz w:val="24"/>
          <w:szCs w:val="24"/>
        </w:rPr>
        <w:t>embers must</w:t>
      </w:r>
      <w:r w:rsidRPr="00C01ED5">
        <w:rPr>
          <w:rFonts w:ascii="Arial" w:hAnsi="Arial" w:cs="Arial"/>
          <w:sz w:val="24"/>
          <w:szCs w:val="24"/>
        </w:rPr>
        <w:t xml:space="preserve"> be held each year. </w:t>
      </w:r>
      <w:r w:rsidR="00BB2005" w:rsidRPr="00C01ED5">
        <w:rPr>
          <w:rFonts w:ascii="Arial" w:hAnsi="Arial" w:cs="Arial"/>
          <w:sz w:val="24"/>
          <w:szCs w:val="24"/>
        </w:rPr>
        <w:t>At t</w:t>
      </w:r>
      <w:r w:rsidRPr="00C01ED5">
        <w:rPr>
          <w:rFonts w:ascii="Arial" w:hAnsi="Arial" w:cs="Arial"/>
          <w:sz w:val="24"/>
          <w:szCs w:val="24"/>
        </w:rPr>
        <w:t>hese meetings</w:t>
      </w:r>
      <w:r w:rsidR="00B81766" w:rsidRPr="00C01ED5">
        <w:rPr>
          <w:rFonts w:ascii="Arial" w:hAnsi="Arial" w:cs="Arial"/>
          <w:sz w:val="24"/>
          <w:szCs w:val="24"/>
        </w:rPr>
        <w:t xml:space="preserve"> members come together</w:t>
      </w:r>
      <w:r w:rsidR="00BB2005" w:rsidRPr="00C01ED5">
        <w:rPr>
          <w:rFonts w:ascii="Arial" w:hAnsi="Arial" w:cs="Arial"/>
          <w:sz w:val="24"/>
          <w:szCs w:val="24"/>
        </w:rPr>
        <w:t xml:space="preserve"> in person or virtually</w:t>
      </w:r>
      <w:r w:rsidR="00B81766" w:rsidRPr="00C01ED5">
        <w:rPr>
          <w:rFonts w:ascii="Arial" w:hAnsi="Arial" w:cs="Arial"/>
          <w:sz w:val="24"/>
          <w:szCs w:val="24"/>
        </w:rPr>
        <w:t xml:space="preserve"> for an activity or event</w:t>
      </w:r>
      <w:r w:rsidR="00BB2005" w:rsidRPr="00C01ED5">
        <w:rPr>
          <w:rFonts w:ascii="Arial" w:hAnsi="Arial" w:cs="Arial"/>
          <w:sz w:val="24"/>
          <w:szCs w:val="24"/>
        </w:rPr>
        <w:t>,</w:t>
      </w:r>
      <w:r w:rsidR="00B81766" w:rsidRPr="00C01ED5">
        <w:rPr>
          <w:rFonts w:ascii="Arial" w:hAnsi="Arial" w:cs="Arial"/>
          <w:sz w:val="24"/>
          <w:szCs w:val="24"/>
        </w:rPr>
        <w:t xml:space="preserve"> as well as to </w:t>
      </w:r>
      <w:r w:rsidR="00BB2005" w:rsidRPr="00C01ED5">
        <w:rPr>
          <w:rFonts w:ascii="Arial" w:hAnsi="Arial" w:cs="Arial"/>
          <w:sz w:val="24"/>
          <w:szCs w:val="24"/>
        </w:rPr>
        <w:t>socialise</w:t>
      </w:r>
      <w:r w:rsidR="00B81766" w:rsidRPr="00C01ED5">
        <w:rPr>
          <w:rFonts w:ascii="Arial" w:hAnsi="Arial" w:cs="Arial"/>
          <w:sz w:val="24"/>
          <w:szCs w:val="24"/>
        </w:rPr>
        <w:t xml:space="preserve"> with each other</w:t>
      </w:r>
      <w:r w:rsidR="00F15112" w:rsidRPr="00C01ED5">
        <w:rPr>
          <w:rFonts w:ascii="Arial" w:hAnsi="Arial" w:cs="Arial"/>
          <w:sz w:val="24"/>
          <w:szCs w:val="24"/>
        </w:rPr>
        <w:t xml:space="preserve"> and have fun</w:t>
      </w:r>
      <w:r w:rsidR="00B81766" w:rsidRPr="00C01ED5">
        <w:rPr>
          <w:rFonts w:ascii="Arial" w:hAnsi="Arial" w:cs="Arial"/>
          <w:sz w:val="24"/>
          <w:szCs w:val="24"/>
        </w:rPr>
        <w:t xml:space="preserve">. </w:t>
      </w:r>
    </w:p>
    <w:p w14:paraId="123FC66E" w14:textId="77777777" w:rsidR="00B81766" w:rsidRPr="00C01ED5" w:rsidRDefault="00B81766" w:rsidP="008176B4">
      <w:pPr>
        <w:jc w:val="both"/>
        <w:rPr>
          <w:rFonts w:ascii="Arial" w:hAnsi="Arial" w:cs="Arial"/>
          <w:sz w:val="24"/>
          <w:szCs w:val="24"/>
        </w:rPr>
      </w:pPr>
      <w:r w:rsidRPr="00C01ED5">
        <w:rPr>
          <w:rFonts w:ascii="Arial" w:hAnsi="Arial" w:cs="Arial"/>
          <w:sz w:val="24"/>
          <w:szCs w:val="24"/>
        </w:rPr>
        <w:t>At each meeting, the following WI business must be covered:</w:t>
      </w:r>
    </w:p>
    <w:p w14:paraId="33AC2DEC" w14:textId="607E9A2C" w:rsidR="00B81766" w:rsidRPr="00C01ED5" w:rsidRDefault="008369DF">
      <w:pPr>
        <w:pStyle w:val="ListParagraph"/>
        <w:numPr>
          <w:ilvl w:val="0"/>
          <w:numId w:val="53"/>
        </w:numPr>
        <w:jc w:val="both"/>
        <w:rPr>
          <w:rFonts w:ascii="Arial" w:hAnsi="Arial" w:cs="Arial"/>
          <w:sz w:val="24"/>
          <w:szCs w:val="24"/>
        </w:rPr>
      </w:pPr>
      <w:r w:rsidRPr="00C01ED5">
        <w:rPr>
          <w:rFonts w:ascii="Arial" w:hAnsi="Arial" w:cs="Arial"/>
          <w:sz w:val="24"/>
          <w:szCs w:val="24"/>
        </w:rPr>
        <w:t>w</w:t>
      </w:r>
      <w:r w:rsidR="00B81766" w:rsidRPr="00C01ED5">
        <w:rPr>
          <w:rFonts w:ascii="Arial" w:hAnsi="Arial" w:cs="Arial"/>
          <w:sz w:val="24"/>
          <w:szCs w:val="24"/>
        </w:rPr>
        <w:t>elcome to all members and possibly a</w:t>
      </w:r>
      <w:r w:rsidR="001D0801" w:rsidRPr="00C01ED5">
        <w:rPr>
          <w:rFonts w:ascii="Arial" w:hAnsi="Arial" w:cs="Arial"/>
          <w:sz w:val="24"/>
          <w:szCs w:val="24"/>
        </w:rPr>
        <w:t xml:space="preserve"> special mention of new members/</w:t>
      </w:r>
      <w:r w:rsidR="00B81766" w:rsidRPr="00C01ED5">
        <w:rPr>
          <w:rFonts w:ascii="Arial" w:hAnsi="Arial" w:cs="Arial"/>
          <w:sz w:val="24"/>
          <w:szCs w:val="24"/>
        </w:rPr>
        <w:t>visitors</w:t>
      </w:r>
    </w:p>
    <w:p w14:paraId="6F6A86E8" w14:textId="197A177C" w:rsidR="00B81766" w:rsidRPr="00C01ED5" w:rsidRDefault="008369DF">
      <w:pPr>
        <w:pStyle w:val="ListParagraph"/>
        <w:numPr>
          <w:ilvl w:val="0"/>
          <w:numId w:val="53"/>
        </w:numPr>
        <w:jc w:val="both"/>
        <w:rPr>
          <w:rFonts w:ascii="Arial" w:hAnsi="Arial" w:cs="Arial"/>
          <w:sz w:val="24"/>
          <w:szCs w:val="24"/>
        </w:rPr>
      </w:pPr>
      <w:r w:rsidRPr="00C01ED5">
        <w:rPr>
          <w:rFonts w:ascii="Arial" w:hAnsi="Arial" w:cs="Arial"/>
          <w:sz w:val="24"/>
          <w:szCs w:val="24"/>
        </w:rPr>
        <w:t>r</w:t>
      </w:r>
      <w:r w:rsidR="00B81766" w:rsidRPr="00C01ED5">
        <w:rPr>
          <w:rFonts w:ascii="Arial" w:hAnsi="Arial" w:cs="Arial"/>
          <w:sz w:val="24"/>
          <w:szCs w:val="24"/>
        </w:rPr>
        <w:t>ecord of the last meeting and signing where necessary</w:t>
      </w:r>
    </w:p>
    <w:p w14:paraId="64C659C1" w14:textId="6154CA10" w:rsidR="00B81766" w:rsidRPr="00C01ED5" w:rsidRDefault="008369DF">
      <w:pPr>
        <w:pStyle w:val="ListParagraph"/>
        <w:numPr>
          <w:ilvl w:val="0"/>
          <w:numId w:val="53"/>
        </w:numPr>
        <w:jc w:val="both"/>
        <w:rPr>
          <w:rFonts w:ascii="Arial" w:hAnsi="Arial" w:cs="Arial"/>
          <w:sz w:val="24"/>
          <w:szCs w:val="24"/>
        </w:rPr>
      </w:pPr>
      <w:r w:rsidRPr="00C01ED5">
        <w:rPr>
          <w:rFonts w:ascii="Arial" w:hAnsi="Arial" w:cs="Arial"/>
          <w:sz w:val="24"/>
          <w:szCs w:val="24"/>
        </w:rPr>
        <w:t>m</w:t>
      </w:r>
      <w:r w:rsidR="00B81766" w:rsidRPr="00C01ED5">
        <w:rPr>
          <w:rFonts w:ascii="Arial" w:hAnsi="Arial" w:cs="Arial"/>
          <w:sz w:val="24"/>
          <w:szCs w:val="24"/>
        </w:rPr>
        <w:t>atters arising</w:t>
      </w:r>
    </w:p>
    <w:p w14:paraId="286E3B79" w14:textId="4EE7ADCE" w:rsidR="00B81766" w:rsidRPr="00C01ED5" w:rsidRDefault="008369DF">
      <w:pPr>
        <w:pStyle w:val="ListParagraph"/>
        <w:numPr>
          <w:ilvl w:val="0"/>
          <w:numId w:val="53"/>
        </w:numPr>
        <w:jc w:val="both"/>
        <w:rPr>
          <w:rFonts w:ascii="Arial" w:hAnsi="Arial" w:cs="Arial"/>
          <w:sz w:val="24"/>
          <w:szCs w:val="24"/>
        </w:rPr>
      </w:pPr>
      <w:r w:rsidRPr="00C01ED5">
        <w:rPr>
          <w:rFonts w:ascii="Arial" w:hAnsi="Arial" w:cs="Arial"/>
          <w:sz w:val="24"/>
          <w:szCs w:val="24"/>
        </w:rPr>
        <w:t>c</w:t>
      </w:r>
      <w:r w:rsidR="00B81766" w:rsidRPr="00C01ED5">
        <w:rPr>
          <w:rFonts w:ascii="Arial" w:hAnsi="Arial" w:cs="Arial"/>
          <w:sz w:val="24"/>
          <w:szCs w:val="24"/>
        </w:rPr>
        <w:t>orrespondence (including the federation newsletter)</w:t>
      </w:r>
    </w:p>
    <w:p w14:paraId="27EC5C30" w14:textId="0890F02E" w:rsidR="00B81766" w:rsidRPr="00C01ED5" w:rsidRDefault="008369DF">
      <w:pPr>
        <w:pStyle w:val="ListParagraph"/>
        <w:numPr>
          <w:ilvl w:val="0"/>
          <w:numId w:val="53"/>
        </w:numPr>
        <w:jc w:val="both"/>
        <w:rPr>
          <w:rFonts w:ascii="Arial" w:hAnsi="Arial" w:cs="Arial"/>
          <w:sz w:val="24"/>
          <w:szCs w:val="24"/>
        </w:rPr>
      </w:pPr>
      <w:r w:rsidRPr="00C01ED5">
        <w:rPr>
          <w:rFonts w:ascii="Arial" w:hAnsi="Arial" w:cs="Arial"/>
          <w:sz w:val="24"/>
          <w:szCs w:val="24"/>
        </w:rPr>
        <w:t>f</w:t>
      </w:r>
      <w:r w:rsidR="00B81766" w:rsidRPr="00C01ED5">
        <w:rPr>
          <w:rFonts w:ascii="Arial" w:hAnsi="Arial" w:cs="Arial"/>
          <w:sz w:val="24"/>
          <w:szCs w:val="24"/>
        </w:rPr>
        <w:t>inancial statement by the Treasurer (at least every three months)</w:t>
      </w:r>
    </w:p>
    <w:p w14:paraId="31995F00" w14:textId="3B5AC2A5" w:rsidR="00B81766" w:rsidRPr="00C01ED5" w:rsidRDefault="008369DF">
      <w:pPr>
        <w:pStyle w:val="ListParagraph"/>
        <w:numPr>
          <w:ilvl w:val="0"/>
          <w:numId w:val="53"/>
        </w:numPr>
        <w:jc w:val="both"/>
        <w:rPr>
          <w:rFonts w:ascii="Arial" w:hAnsi="Arial" w:cs="Arial"/>
          <w:sz w:val="24"/>
          <w:szCs w:val="24"/>
        </w:rPr>
      </w:pPr>
      <w:r w:rsidRPr="00C01ED5">
        <w:rPr>
          <w:rFonts w:ascii="Arial" w:hAnsi="Arial" w:cs="Arial"/>
          <w:sz w:val="24"/>
          <w:szCs w:val="24"/>
        </w:rPr>
        <w:t>r</w:t>
      </w:r>
      <w:r w:rsidR="00B81766" w:rsidRPr="00C01ED5">
        <w:rPr>
          <w:rFonts w:ascii="Arial" w:hAnsi="Arial" w:cs="Arial"/>
          <w:sz w:val="24"/>
          <w:szCs w:val="24"/>
        </w:rPr>
        <w:t>eports from any sub-committees, delegates, working parties etc.</w:t>
      </w:r>
    </w:p>
    <w:p w14:paraId="63DE5A5D" w14:textId="344A4159" w:rsidR="00B81766" w:rsidRPr="00C01ED5" w:rsidRDefault="008369DF">
      <w:pPr>
        <w:pStyle w:val="ListParagraph"/>
        <w:numPr>
          <w:ilvl w:val="0"/>
          <w:numId w:val="53"/>
        </w:numPr>
        <w:jc w:val="both"/>
        <w:rPr>
          <w:rFonts w:ascii="Arial" w:hAnsi="Arial" w:cs="Arial"/>
          <w:sz w:val="24"/>
          <w:szCs w:val="24"/>
        </w:rPr>
      </w:pPr>
      <w:r w:rsidRPr="00C01ED5">
        <w:rPr>
          <w:rFonts w:ascii="Arial" w:hAnsi="Arial" w:cs="Arial"/>
          <w:sz w:val="24"/>
          <w:szCs w:val="24"/>
        </w:rPr>
        <w:t>r</w:t>
      </w:r>
      <w:r w:rsidR="001D0801" w:rsidRPr="00C01ED5">
        <w:rPr>
          <w:rFonts w:ascii="Arial" w:hAnsi="Arial" w:cs="Arial"/>
          <w:sz w:val="24"/>
          <w:szCs w:val="24"/>
        </w:rPr>
        <w:t>eminder of</w:t>
      </w:r>
      <w:r w:rsidR="0036550A" w:rsidRPr="00C01ED5">
        <w:rPr>
          <w:rFonts w:ascii="Arial" w:hAnsi="Arial" w:cs="Arial"/>
          <w:sz w:val="24"/>
          <w:szCs w:val="24"/>
        </w:rPr>
        <w:t xml:space="preserve"> upcoming</w:t>
      </w:r>
      <w:r w:rsidR="001D0801" w:rsidRPr="00C01ED5">
        <w:rPr>
          <w:rFonts w:ascii="Arial" w:hAnsi="Arial" w:cs="Arial"/>
          <w:sz w:val="24"/>
          <w:szCs w:val="24"/>
        </w:rPr>
        <w:t xml:space="preserve"> events and the</w:t>
      </w:r>
      <w:r w:rsidR="00B81766" w:rsidRPr="00C01ED5">
        <w:rPr>
          <w:rFonts w:ascii="Arial" w:hAnsi="Arial" w:cs="Arial"/>
          <w:sz w:val="24"/>
          <w:szCs w:val="24"/>
        </w:rPr>
        <w:t xml:space="preserve"> election of</w:t>
      </w:r>
      <w:r w:rsidR="001D0801" w:rsidRPr="00C01ED5">
        <w:rPr>
          <w:rFonts w:ascii="Arial" w:hAnsi="Arial" w:cs="Arial"/>
          <w:sz w:val="24"/>
          <w:szCs w:val="24"/>
        </w:rPr>
        <w:t xml:space="preserve"> a</w:t>
      </w:r>
      <w:r w:rsidR="00B81766" w:rsidRPr="00C01ED5">
        <w:rPr>
          <w:rFonts w:ascii="Arial" w:hAnsi="Arial" w:cs="Arial"/>
          <w:sz w:val="24"/>
          <w:szCs w:val="24"/>
        </w:rPr>
        <w:t xml:space="preserve"> delegate if required</w:t>
      </w:r>
    </w:p>
    <w:p w14:paraId="2A4B864B" w14:textId="20D578EF" w:rsidR="001364DC" w:rsidRPr="00C01ED5" w:rsidRDefault="008369DF">
      <w:pPr>
        <w:pStyle w:val="ListParagraph"/>
        <w:numPr>
          <w:ilvl w:val="0"/>
          <w:numId w:val="53"/>
        </w:numPr>
        <w:jc w:val="both"/>
        <w:rPr>
          <w:rFonts w:ascii="Arial" w:hAnsi="Arial" w:cs="Arial"/>
          <w:sz w:val="24"/>
          <w:szCs w:val="24"/>
        </w:rPr>
      </w:pPr>
      <w:r w:rsidRPr="00C01ED5">
        <w:rPr>
          <w:rFonts w:ascii="Arial" w:hAnsi="Arial" w:cs="Arial"/>
          <w:sz w:val="24"/>
          <w:szCs w:val="24"/>
        </w:rPr>
        <w:t>n</w:t>
      </w:r>
      <w:r w:rsidR="00B81766" w:rsidRPr="00C01ED5">
        <w:rPr>
          <w:rFonts w:ascii="Arial" w:hAnsi="Arial" w:cs="Arial"/>
          <w:sz w:val="24"/>
          <w:szCs w:val="24"/>
        </w:rPr>
        <w:t>ext meeting information</w:t>
      </w:r>
    </w:p>
    <w:p w14:paraId="0FB99E3A" w14:textId="527310C1" w:rsidR="001364DC" w:rsidRPr="00C01ED5" w:rsidRDefault="7D51E64C" w:rsidP="6A8F688C">
      <w:pPr>
        <w:ind w:left="360"/>
        <w:jc w:val="both"/>
        <w:rPr>
          <w:rFonts w:ascii="Arial" w:eastAsia="Arial" w:hAnsi="Arial" w:cs="Arial"/>
          <w:sz w:val="24"/>
          <w:szCs w:val="24"/>
        </w:rPr>
      </w:pPr>
      <w:r w:rsidRPr="00C01ED5">
        <w:rPr>
          <w:rFonts w:ascii="Arial" w:hAnsi="Arial" w:cs="Arial"/>
          <w:sz w:val="24"/>
          <w:szCs w:val="24"/>
        </w:rPr>
        <w:t>*</w:t>
      </w:r>
      <w:r w:rsidRPr="00C01ED5">
        <w:rPr>
          <w:rFonts w:ascii="Arial" w:eastAsia="Arial" w:hAnsi="Arial" w:cs="Arial"/>
          <w:color w:val="000000" w:themeColor="text1"/>
          <w:sz w:val="24"/>
          <w:szCs w:val="24"/>
          <w:shd w:val="clear" w:color="auto" w:fill="E6E6E6"/>
        </w:rPr>
        <w:t xml:space="preserve"> The 11 meetings are included in the price of the subscription. Members </w:t>
      </w:r>
      <w:r w:rsidR="27E6C5B6" w:rsidRPr="00C01ED5">
        <w:rPr>
          <w:rFonts w:ascii="Arial" w:eastAsia="Arial" w:hAnsi="Arial" w:cs="Arial"/>
          <w:color w:val="000000" w:themeColor="text1"/>
          <w:sz w:val="24"/>
          <w:szCs w:val="24"/>
          <w:shd w:val="clear" w:color="auto" w:fill="E6E6E6"/>
        </w:rPr>
        <w:t>should</w:t>
      </w:r>
      <w:r w:rsidRPr="00C01ED5">
        <w:rPr>
          <w:rFonts w:ascii="Arial" w:eastAsia="Arial" w:hAnsi="Arial" w:cs="Arial"/>
          <w:color w:val="000000" w:themeColor="text1"/>
          <w:sz w:val="24"/>
          <w:szCs w:val="24"/>
          <w:shd w:val="clear" w:color="auto" w:fill="E6E6E6"/>
        </w:rPr>
        <w:t xml:space="preserve"> not incur </w:t>
      </w:r>
      <w:r w:rsidR="10323DDA" w:rsidRPr="00C01ED5">
        <w:rPr>
          <w:rFonts w:ascii="Arial" w:eastAsia="Arial" w:hAnsi="Arial" w:cs="Arial"/>
          <w:color w:val="000000" w:themeColor="text1"/>
          <w:sz w:val="24"/>
          <w:szCs w:val="24"/>
          <w:shd w:val="clear" w:color="auto" w:fill="E6E6E6"/>
        </w:rPr>
        <w:t>additional</w:t>
      </w:r>
      <w:r w:rsidRPr="00C01ED5">
        <w:rPr>
          <w:rFonts w:ascii="Arial" w:eastAsia="Arial" w:hAnsi="Arial" w:cs="Arial"/>
          <w:color w:val="000000" w:themeColor="text1"/>
          <w:sz w:val="24"/>
          <w:szCs w:val="24"/>
          <w:shd w:val="clear" w:color="auto" w:fill="E6E6E6"/>
        </w:rPr>
        <w:t xml:space="preserve"> costs when attending these </w:t>
      </w:r>
      <w:r w:rsidR="04F632FD" w:rsidRPr="00C01ED5">
        <w:rPr>
          <w:rFonts w:ascii="Arial" w:eastAsia="Arial" w:hAnsi="Arial" w:cs="Arial"/>
          <w:color w:val="000000" w:themeColor="text1"/>
          <w:sz w:val="24"/>
          <w:szCs w:val="24"/>
          <w:shd w:val="clear" w:color="auto" w:fill="E6E6E6"/>
        </w:rPr>
        <w:t>meetings</w:t>
      </w:r>
      <w:r w:rsidRPr="00C01ED5">
        <w:rPr>
          <w:rFonts w:ascii="Arial" w:eastAsia="Arial" w:hAnsi="Arial" w:cs="Arial"/>
          <w:color w:val="000000" w:themeColor="text1"/>
          <w:sz w:val="24"/>
          <w:szCs w:val="24"/>
          <w:shd w:val="clear" w:color="auto" w:fill="E6E6E6"/>
        </w:rPr>
        <w:t xml:space="preserve"> (</w:t>
      </w:r>
      <w:r w:rsidR="04CA5D6D" w:rsidRPr="00C01ED5">
        <w:rPr>
          <w:rFonts w:ascii="Arial" w:eastAsia="Arial" w:hAnsi="Arial" w:cs="Arial"/>
          <w:color w:val="000000" w:themeColor="text1"/>
          <w:sz w:val="24"/>
          <w:szCs w:val="24"/>
          <w:shd w:val="clear" w:color="auto" w:fill="E6E6E6"/>
        </w:rPr>
        <w:t xml:space="preserve">excluding </w:t>
      </w:r>
      <w:r w:rsidRPr="00C01ED5">
        <w:rPr>
          <w:rFonts w:ascii="Arial" w:eastAsia="Arial" w:hAnsi="Arial" w:cs="Arial"/>
          <w:color w:val="000000" w:themeColor="text1"/>
          <w:sz w:val="24"/>
          <w:szCs w:val="24"/>
          <w:shd w:val="clear" w:color="auto" w:fill="E6E6E6"/>
        </w:rPr>
        <w:t>con</w:t>
      </w:r>
      <w:r w:rsidR="65379B64" w:rsidRPr="00C01ED5">
        <w:rPr>
          <w:rFonts w:ascii="Arial" w:eastAsia="Arial" w:hAnsi="Arial" w:cs="Arial"/>
          <w:color w:val="000000" w:themeColor="text1"/>
          <w:sz w:val="24"/>
          <w:szCs w:val="24"/>
          <w:shd w:val="clear" w:color="auto" w:fill="E6E6E6"/>
        </w:rPr>
        <w:t xml:space="preserve">tributing to </w:t>
      </w:r>
      <w:r w:rsidR="6073BFE1" w:rsidRPr="00C01ED5">
        <w:rPr>
          <w:rFonts w:ascii="Arial" w:eastAsia="Arial" w:hAnsi="Arial" w:cs="Arial"/>
          <w:color w:val="000000" w:themeColor="text1"/>
          <w:sz w:val="24"/>
          <w:szCs w:val="24"/>
          <w:shd w:val="clear" w:color="auto" w:fill="E6E6E6"/>
        </w:rPr>
        <w:t>refreshments</w:t>
      </w:r>
      <w:r w:rsidR="65379B64" w:rsidRPr="00C01ED5">
        <w:rPr>
          <w:rFonts w:ascii="Arial" w:eastAsia="Arial" w:hAnsi="Arial" w:cs="Arial"/>
          <w:color w:val="000000" w:themeColor="text1"/>
          <w:sz w:val="24"/>
          <w:szCs w:val="24"/>
          <w:shd w:val="clear" w:color="auto" w:fill="E6E6E6"/>
        </w:rPr>
        <w:t xml:space="preserve"> such as tea/coffee etc)</w:t>
      </w:r>
      <w:r w:rsidR="157F2555" w:rsidRPr="00C01ED5">
        <w:rPr>
          <w:rFonts w:ascii="Arial" w:eastAsia="Arial" w:hAnsi="Arial" w:cs="Arial"/>
          <w:color w:val="000000" w:themeColor="text1"/>
          <w:sz w:val="24"/>
          <w:szCs w:val="24"/>
          <w:shd w:val="clear" w:color="auto" w:fill="E6E6E6"/>
        </w:rPr>
        <w:t xml:space="preserve">. </w:t>
      </w:r>
      <w:r w:rsidRPr="00C01ED5">
        <w:rPr>
          <w:rFonts w:ascii="Arial" w:eastAsia="Arial" w:hAnsi="Arial" w:cs="Arial"/>
          <w:color w:val="000000" w:themeColor="text1"/>
          <w:sz w:val="24"/>
          <w:szCs w:val="24"/>
          <w:shd w:val="clear" w:color="auto" w:fill="E6E6E6"/>
        </w:rPr>
        <w:t>Please aim to only have activities that require additional payments as optional extras</w:t>
      </w:r>
      <w:r w:rsidR="12B40BD3" w:rsidRPr="00C01ED5">
        <w:rPr>
          <w:rFonts w:ascii="Arial" w:eastAsia="Arial" w:hAnsi="Arial" w:cs="Arial"/>
          <w:color w:val="000000" w:themeColor="text1"/>
          <w:sz w:val="24"/>
          <w:szCs w:val="24"/>
        </w:rPr>
        <w:t>.</w:t>
      </w:r>
    </w:p>
    <w:p w14:paraId="5EF7C0BB" w14:textId="2A1A5693" w:rsidR="0099673C" w:rsidRPr="00C01ED5" w:rsidRDefault="0099673C" w:rsidP="00F157DC">
      <w:pPr>
        <w:pStyle w:val="Heading2"/>
      </w:pPr>
      <w:bookmarkStart w:id="32" w:name="_Toc200033771"/>
      <w:r w:rsidRPr="00C01ED5">
        <w:t>Access of carers to WI meetings and events</w:t>
      </w:r>
      <w:bookmarkEnd w:id="32"/>
    </w:p>
    <w:p w14:paraId="61A99F79" w14:textId="07E6A43E" w:rsidR="00151FAB" w:rsidRPr="00C01ED5" w:rsidRDefault="414FFDCD" w:rsidP="008176B4">
      <w:pPr>
        <w:jc w:val="both"/>
        <w:rPr>
          <w:rFonts w:ascii="Arial" w:hAnsi="Arial" w:cs="Arial"/>
          <w:sz w:val="24"/>
          <w:szCs w:val="24"/>
        </w:rPr>
      </w:pPr>
      <w:r w:rsidRPr="00C01ED5">
        <w:rPr>
          <w:rFonts w:ascii="Arial" w:hAnsi="Arial" w:cs="Arial"/>
          <w:sz w:val="24"/>
          <w:szCs w:val="24"/>
        </w:rPr>
        <w:t xml:space="preserve">The WI is a place for all women and meetings should be accessible for members with disabilities where possible. This includes allowing members’ carers to attend meetings. </w:t>
      </w:r>
      <w:r w:rsidR="5E3F87BF" w:rsidRPr="00C01ED5">
        <w:rPr>
          <w:rFonts w:ascii="Arial" w:hAnsi="Arial" w:cs="Arial"/>
          <w:sz w:val="24"/>
          <w:szCs w:val="24"/>
        </w:rPr>
        <w:t>If it is the WI member who is the carer, the WI may need to allow the person the WI member is caring for to attend</w:t>
      </w:r>
      <w:r w:rsidR="6431AC1F" w:rsidRPr="00C01ED5">
        <w:rPr>
          <w:rFonts w:ascii="Arial" w:hAnsi="Arial" w:cs="Arial"/>
          <w:sz w:val="24"/>
          <w:szCs w:val="24"/>
        </w:rPr>
        <w:t>,</w:t>
      </w:r>
      <w:r w:rsidR="5E3F87BF" w:rsidRPr="00C01ED5">
        <w:rPr>
          <w:rFonts w:ascii="Arial" w:hAnsi="Arial" w:cs="Arial"/>
          <w:sz w:val="24"/>
          <w:szCs w:val="24"/>
        </w:rPr>
        <w:t xml:space="preserve"> if the cared for person </w:t>
      </w:r>
      <w:r w:rsidR="6D7600F1" w:rsidRPr="00C01ED5">
        <w:rPr>
          <w:rFonts w:ascii="Arial" w:hAnsi="Arial" w:cs="Arial"/>
          <w:sz w:val="24"/>
          <w:szCs w:val="24"/>
        </w:rPr>
        <w:t xml:space="preserve">cannot be left safely on their own and the WI member cannot find an alternative carer for the </w:t>
      </w:r>
      <w:r w:rsidR="7B72BB54" w:rsidRPr="00C01ED5">
        <w:rPr>
          <w:rFonts w:ascii="Arial" w:hAnsi="Arial" w:cs="Arial"/>
          <w:sz w:val="24"/>
          <w:szCs w:val="24"/>
        </w:rPr>
        <w:t>meeting</w:t>
      </w:r>
      <w:r w:rsidR="6D7600F1" w:rsidRPr="00C01ED5">
        <w:rPr>
          <w:rFonts w:ascii="Arial" w:hAnsi="Arial" w:cs="Arial"/>
          <w:sz w:val="24"/>
          <w:szCs w:val="24"/>
        </w:rPr>
        <w:t xml:space="preserve">. </w:t>
      </w:r>
      <w:r w:rsidR="5E3F87BF" w:rsidRPr="00C01ED5">
        <w:rPr>
          <w:rFonts w:ascii="Arial" w:hAnsi="Arial" w:cs="Arial"/>
          <w:sz w:val="24"/>
          <w:szCs w:val="24"/>
        </w:rPr>
        <w:t xml:space="preserve"> </w:t>
      </w:r>
      <w:r w:rsidR="73D5D64C" w:rsidRPr="00C01ED5">
        <w:rPr>
          <w:rFonts w:ascii="Arial" w:hAnsi="Arial" w:cs="Arial"/>
          <w:sz w:val="24"/>
          <w:szCs w:val="24"/>
        </w:rPr>
        <w:t xml:space="preserve">Please see the policy on </w:t>
      </w:r>
      <w:r w:rsidR="35D3EF94" w:rsidRPr="00C01ED5">
        <w:rPr>
          <w:rFonts w:ascii="Arial" w:hAnsi="Arial" w:cs="Arial"/>
          <w:sz w:val="24"/>
          <w:szCs w:val="24"/>
        </w:rPr>
        <w:t>My WI</w:t>
      </w:r>
      <w:r w:rsidR="00CC67FF" w:rsidRPr="00C01ED5">
        <w:rPr>
          <w:rFonts w:ascii="Arial" w:hAnsi="Arial" w:cs="Arial"/>
          <w:sz w:val="24"/>
          <w:szCs w:val="24"/>
        </w:rPr>
        <w:t xml:space="preserve"> </w:t>
      </w:r>
      <w:hyperlink r:id="rId35" w:anchor="equality-diversity-and-inclusion" w:history="1">
        <w:r w:rsidR="00CC67FF" w:rsidRPr="00C01ED5">
          <w:rPr>
            <w:rStyle w:val="Hyperlink"/>
            <w:rFonts w:ascii="Arial" w:hAnsi="Arial" w:cs="Arial"/>
            <w:sz w:val="24"/>
            <w:szCs w:val="24"/>
          </w:rPr>
          <w:t>here</w:t>
        </w:r>
      </w:hyperlink>
      <w:r w:rsidR="00CC67FF" w:rsidRPr="00C01ED5">
        <w:rPr>
          <w:rFonts w:ascii="Arial" w:hAnsi="Arial" w:cs="Arial"/>
          <w:sz w:val="24"/>
          <w:szCs w:val="24"/>
        </w:rPr>
        <w:t xml:space="preserve"> or by going to My WI / Essential Information / WI Policy and Guidance / Equality, Diversity and Inclusion </w:t>
      </w:r>
      <w:r w:rsidR="35D3EF94" w:rsidRPr="00C01ED5">
        <w:rPr>
          <w:rFonts w:ascii="Arial" w:hAnsi="Arial" w:cs="Arial"/>
          <w:sz w:val="24"/>
          <w:szCs w:val="24"/>
        </w:rPr>
        <w:t xml:space="preserve">on </w:t>
      </w:r>
      <w:r w:rsidR="73D5D64C" w:rsidRPr="00C01ED5">
        <w:rPr>
          <w:rFonts w:ascii="Arial" w:hAnsi="Arial" w:cs="Arial"/>
          <w:sz w:val="24"/>
          <w:szCs w:val="24"/>
        </w:rPr>
        <w:t xml:space="preserve">the access of carers to WI meetings and events for more information on this. </w:t>
      </w:r>
    </w:p>
    <w:p w14:paraId="720AE0F9" w14:textId="257C3DA0" w:rsidR="00AD094E" w:rsidRPr="00C01ED5" w:rsidRDefault="00AD094E" w:rsidP="008176B4">
      <w:pPr>
        <w:jc w:val="both"/>
        <w:rPr>
          <w:rFonts w:ascii="Arial" w:hAnsi="Arial" w:cs="Arial"/>
          <w:sz w:val="24"/>
          <w:szCs w:val="24"/>
        </w:rPr>
      </w:pPr>
      <w:r w:rsidRPr="00C01ED5">
        <w:rPr>
          <w:rFonts w:ascii="Arial" w:hAnsi="Arial" w:cs="Arial"/>
          <w:sz w:val="24"/>
          <w:szCs w:val="24"/>
        </w:rPr>
        <w:t xml:space="preserve">Please see section 6 for information about equality, diversity and inclusion. </w:t>
      </w:r>
    </w:p>
    <w:p w14:paraId="2D992E8D" w14:textId="77777777" w:rsidR="007D6BA9" w:rsidRPr="00C01ED5" w:rsidRDefault="007D6BA9" w:rsidP="008176B4">
      <w:pPr>
        <w:jc w:val="both"/>
        <w:rPr>
          <w:rFonts w:ascii="Arial" w:hAnsi="Arial" w:cs="Arial"/>
          <w:sz w:val="24"/>
          <w:szCs w:val="24"/>
        </w:rPr>
      </w:pPr>
    </w:p>
    <w:p w14:paraId="4357C11E" w14:textId="62467DA1" w:rsidR="0099673C" w:rsidRPr="00C01ED5" w:rsidRDefault="000470EA" w:rsidP="00F157DC">
      <w:pPr>
        <w:pStyle w:val="Heading2"/>
      </w:pPr>
      <w:bookmarkStart w:id="33" w:name="_Toc200033772"/>
      <w:r w:rsidRPr="00C01ED5">
        <w:t>Girls and c</w:t>
      </w:r>
      <w:r w:rsidR="005C3463" w:rsidRPr="00C01ED5">
        <w:t>hildren at WI meetings</w:t>
      </w:r>
      <w:bookmarkEnd w:id="33"/>
      <w:r w:rsidR="005C3463" w:rsidRPr="00C01ED5">
        <w:t xml:space="preserve"> </w:t>
      </w:r>
    </w:p>
    <w:p w14:paraId="6969F100" w14:textId="746E13CA" w:rsidR="000470EA" w:rsidRPr="00C01ED5" w:rsidRDefault="000470EA" w:rsidP="008176B4">
      <w:pPr>
        <w:jc w:val="both"/>
        <w:rPr>
          <w:rFonts w:ascii="Arial" w:hAnsi="Arial" w:cs="Arial"/>
          <w:color w:val="000000" w:themeColor="text1"/>
          <w:sz w:val="24"/>
          <w:szCs w:val="24"/>
        </w:rPr>
      </w:pPr>
      <w:r w:rsidRPr="00C01ED5">
        <w:rPr>
          <w:rFonts w:ascii="Arial" w:hAnsi="Arial" w:cs="Arial"/>
          <w:sz w:val="24"/>
          <w:szCs w:val="24"/>
        </w:rPr>
        <w:t>If girls (those under the age of majority) wish to attend WI meetings, they can do so if they are accompanied by an adult and in agreement with the members of the WI.</w:t>
      </w:r>
      <w:r w:rsidR="00E00F9A" w:rsidRPr="00C01ED5">
        <w:rPr>
          <w:rFonts w:ascii="Arial" w:hAnsi="Arial" w:cs="Arial"/>
          <w:sz w:val="24"/>
          <w:szCs w:val="24"/>
        </w:rPr>
        <w:t xml:space="preserve"> They will remain the responsibility of the adult who accompanies them and the WI will not be responsible for them during their time at the meeting. </w:t>
      </w:r>
    </w:p>
    <w:p w14:paraId="553E36AE" w14:textId="174C5B0A" w:rsidR="00F41803" w:rsidRPr="00C01ED5" w:rsidRDefault="002E6380" w:rsidP="008176B4">
      <w:pPr>
        <w:jc w:val="both"/>
        <w:rPr>
          <w:rFonts w:ascii="Arial" w:hAnsi="Arial" w:cs="Arial"/>
          <w:color w:val="000000" w:themeColor="text1"/>
          <w:sz w:val="24"/>
          <w:szCs w:val="24"/>
        </w:rPr>
      </w:pPr>
      <w:r w:rsidRPr="00C01ED5">
        <w:rPr>
          <w:rFonts w:ascii="Arial" w:hAnsi="Arial" w:cs="Arial"/>
          <w:color w:val="000000" w:themeColor="text1"/>
          <w:sz w:val="24"/>
          <w:szCs w:val="24"/>
        </w:rPr>
        <w:lastRenderedPageBreak/>
        <w:t>Sometimes WI members would like to bring young children to meetings or may need to if they have no other childcare options. It is up to</w:t>
      </w:r>
      <w:r w:rsidR="000470EA" w:rsidRPr="00C01ED5">
        <w:rPr>
          <w:rFonts w:ascii="Arial" w:hAnsi="Arial" w:cs="Arial"/>
          <w:color w:val="000000" w:themeColor="text1"/>
          <w:sz w:val="24"/>
          <w:szCs w:val="24"/>
        </w:rPr>
        <w:t xml:space="preserve"> the</w:t>
      </w:r>
      <w:r w:rsidRPr="00C01ED5">
        <w:rPr>
          <w:rFonts w:ascii="Arial" w:hAnsi="Arial" w:cs="Arial"/>
          <w:color w:val="000000" w:themeColor="text1"/>
          <w:sz w:val="24"/>
          <w:szCs w:val="24"/>
        </w:rPr>
        <w:t xml:space="preserve"> </w:t>
      </w:r>
      <w:r w:rsidR="005C3463" w:rsidRPr="00C01ED5">
        <w:rPr>
          <w:rFonts w:ascii="Arial" w:hAnsi="Arial" w:cs="Arial"/>
          <w:color w:val="000000" w:themeColor="text1"/>
          <w:sz w:val="24"/>
          <w:szCs w:val="24"/>
        </w:rPr>
        <w:t xml:space="preserve">members </w:t>
      </w:r>
      <w:r w:rsidR="000470EA" w:rsidRPr="00C01ED5">
        <w:rPr>
          <w:rFonts w:ascii="Arial" w:hAnsi="Arial" w:cs="Arial"/>
          <w:color w:val="000000" w:themeColor="text1"/>
          <w:sz w:val="24"/>
          <w:szCs w:val="24"/>
        </w:rPr>
        <w:t xml:space="preserve">of the WI </w:t>
      </w:r>
      <w:r w:rsidR="005C3463" w:rsidRPr="00C01ED5">
        <w:rPr>
          <w:rFonts w:ascii="Arial" w:hAnsi="Arial" w:cs="Arial"/>
          <w:color w:val="000000" w:themeColor="text1"/>
          <w:sz w:val="24"/>
          <w:szCs w:val="24"/>
        </w:rPr>
        <w:t xml:space="preserve">as to whether they wish to allow </w:t>
      </w:r>
      <w:r w:rsidR="000470EA" w:rsidRPr="00C01ED5">
        <w:rPr>
          <w:rFonts w:ascii="Arial" w:hAnsi="Arial" w:cs="Arial"/>
          <w:color w:val="000000" w:themeColor="text1"/>
          <w:sz w:val="24"/>
          <w:szCs w:val="24"/>
        </w:rPr>
        <w:t>this</w:t>
      </w:r>
      <w:r w:rsidR="00F15112" w:rsidRPr="00C01ED5">
        <w:rPr>
          <w:rFonts w:ascii="Arial" w:hAnsi="Arial" w:cs="Arial"/>
          <w:color w:val="000000" w:themeColor="text1"/>
          <w:sz w:val="24"/>
          <w:szCs w:val="24"/>
        </w:rPr>
        <w:t xml:space="preserve"> but WIs are encouraged to be flexible and ensure that women are able to overcome any barriers to </w:t>
      </w:r>
      <w:r w:rsidR="00BC5C45" w:rsidRPr="00C01ED5">
        <w:rPr>
          <w:rFonts w:ascii="Arial" w:hAnsi="Arial" w:cs="Arial"/>
          <w:color w:val="000000" w:themeColor="text1"/>
          <w:sz w:val="24"/>
          <w:szCs w:val="24"/>
        </w:rPr>
        <w:t>joining meetings.</w:t>
      </w:r>
    </w:p>
    <w:p w14:paraId="46F03B2B" w14:textId="77777777" w:rsidR="0006255E" w:rsidRPr="00C01ED5" w:rsidRDefault="0006255E" w:rsidP="008176B4">
      <w:pPr>
        <w:jc w:val="both"/>
        <w:rPr>
          <w:rFonts w:ascii="Arial" w:hAnsi="Arial" w:cs="Arial"/>
          <w:color w:val="000000" w:themeColor="text1"/>
          <w:sz w:val="24"/>
          <w:szCs w:val="24"/>
        </w:rPr>
      </w:pPr>
    </w:p>
    <w:p w14:paraId="021712C8" w14:textId="0977CEA1" w:rsidR="00171244" w:rsidRPr="00C01ED5" w:rsidRDefault="002F2C4B" w:rsidP="00171244">
      <w:pPr>
        <w:pStyle w:val="Heading2"/>
      </w:pPr>
      <w:bookmarkStart w:id="34" w:name="_Toc200033773"/>
      <w:r w:rsidRPr="00C01ED5">
        <w:t xml:space="preserve">How to hold an </w:t>
      </w:r>
      <w:r w:rsidR="001129A5" w:rsidRPr="00C01ED5">
        <w:t>Annual M</w:t>
      </w:r>
      <w:r w:rsidRPr="00C01ED5">
        <w:t>eeting</w:t>
      </w:r>
      <w:bookmarkEnd w:id="34"/>
      <w:r w:rsidR="009B1FA3" w:rsidRPr="00C01ED5">
        <w:t xml:space="preserve"> </w:t>
      </w:r>
    </w:p>
    <w:p w14:paraId="5E4238FD" w14:textId="2199EA9E" w:rsidR="00171244" w:rsidRPr="00C01ED5" w:rsidRDefault="00171244" w:rsidP="00972027">
      <w:pPr>
        <w:rPr>
          <w:rFonts w:ascii="Arial" w:hAnsi="Arial" w:cs="Arial"/>
          <w:sz w:val="24"/>
          <w:szCs w:val="24"/>
        </w:rPr>
      </w:pPr>
      <w:bookmarkStart w:id="35" w:name="_Toc80787990"/>
      <w:bookmarkStart w:id="36" w:name="_Toc96500835"/>
      <w:r w:rsidRPr="00C01ED5">
        <w:rPr>
          <w:rFonts w:ascii="Arial" w:hAnsi="Arial" w:cs="Arial"/>
          <w:sz w:val="24"/>
          <w:szCs w:val="24"/>
        </w:rPr>
        <w:t>A new WI must hold an Annual Meeting within 15 months of formation. Established WIs must hold an Annual Meeting once in every calendar year (it does not have to be the same month every year). The date and time of the Annual Meeting is decided by the committee and must be agreed with the Federation Board. Notice of the Annual Meeting must be included in the WI’s annual programme or given to each member at least 21 days in advance.</w:t>
      </w:r>
      <w:bookmarkEnd w:id="35"/>
      <w:bookmarkEnd w:id="36"/>
    </w:p>
    <w:p w14:paraId="5BD21935" w14:textId="02630DC1" w:rsidR="00171244" w:rsidRPr="00C01ED5" w:rsidRDefault="00171244" w:rsidP="7E0FD8A7">
      <w:pPr>
        <w:rPr>
          <w:rFonts w:ascii="Arial" w:eastAsia="Arial" w:hAnsi="Arial" w:cs="Arial"/>
          <w:color w:val="000000" w:themeColor="text1"/>
          <w:sz w:val="24"/>
          <w:szCs w:val="24"/>
        </w:rPr>
      </w:pPr>
      <w:bookmarkStart w:id="37" w:name="_Toc80284211"/>
      <w:bookmarkStart w:id="38" w:name="_Toc80787991"/>
      <w:bookmarkStart w:id="39" w:name="_Toc96500836"/>
      <w:r w:rsidRPr="00C01ED5">
        <w:rPr>
          <w:rFonts w:ascii="Arial" w:hAnsi="Arial" w:cs="Arial"/>
          <w:sz w:val="24"/>
          <w:szCs w:val="24"/>
        </w:rPr>
        <w:t xml:space="preserve">At the Annual Meeting the WI members elect at least three </w:t>
      </w:r>
      <w:r w:rsidR="5ACB66D2" w:rsidRPr="00C01ED5">
        <w:rPr>
          <w:rFonts w:ascii="Arial" w:hAnsi="Arial" w:cs="Arial"/>
          <w:sz w:val="24"/>
          <w:szCs w:val="24"/>
        </w:rPr>
        <w:t>c</w:t>
      </w:r>
      <w:r w:rsidRPr="00C01ED5">
        <w:rPr>
          <w:rFonts w:ascii="Arial" w:hAnsi="Arial" w:cs="Arial"/>
          <w:sz w:val="24"/>
          <w:szCs w:val="24"/>
        </w:rPr>
        <w:t xml:space="preserve">ommittee </w:t>
      </w:r>
      <w:r w:rsidR="20D63F34" w:rsidRPr="00C01ED5">
        <w:rPr>
          <w:rFonts w:ascii="Arial" w:hAnsi="Arial" w:cs="Arial"/>
          <w:sz w:val="24"/>
          <w:szCs w:val="24"/>
        </w:rPr>
        <w:t>m</w:t>
      </w:r>
      <w:r w:rsidRPr="00C01ED5">
        <w:rPr>
          <w:rFonts w:ascii="Arial" w:hAnsi="Arial" w:cs="Arial"/>
          <w:sz w:val="24"/>
          <w:szCs w:val="24"/>
        </w:rPr>
        <w:t xml:space="preserve">embers and a President from the elected </w:t>
      </w:r>
      <w:r w:rsidR="53E33997" w:rsidRPr="00C01ED5">
        <w:rPr>
          <w:rFonts w:ascii="Arial" w:hAnsi="Arial" w:cs="Arial"/>
          <w:sz w:val="24"/>
          <w:szCs w:val="24"/>
        </w:rPr>
        <w:t>c</w:t>
      </w:r>
      <w:r w:rsidRPr="00C01ED5">
        <w:rPr>
          <w:rFonts w:ascii="Arial" w:hAnsi="Arial" w:cs="Arial"/>
          <w:sz w:val="24"/>
          <w:szCs w:val="24"/>
        </w:rPr>
        <w:t xml:space="preserve">ommittee </w:t>
      </w:r>
      <w:r w:rsidR="0960E600" w:rsidRPr="00C01ED5">
        <w:rPr>
          <w:rFonts w:ascii="Arial" w:hAnsi="Arial" w:cs="Arial"/>
          <w:sz w:val="24"/>
          <w:szCs w:val="24"/>
        </w:rPr>
        <w:t>m</w:t>
      </w:r>
      <w:r w:rsidRPr="00C01ED5">
        <w:rPr>
          <w:rFonts w:ascii="Arial" w:hAnsi="Arial" w:cs="Arial"/>
          <w:sz w:val="24"/>
          <w:szCs w:val="24"/>
        </w:rPr>
        <w:t>embers.</w:t>
      </w:r>
      <w:r w:rsidR="271EC42E" w:rsidRPr="00C01ED5">
        <w:rPr>
          <w:rFonts w:ascii="Arial" w:hAnsi="Arial" w:cs="Arial"/>
          <w:sz w:val="24"/>
          <w:szCs w:val="24"/>
        </w:rPr>
        <w:t xml:space="preserve"> There is no maximum number of </w:t>
      </w:r>
      <w:r w:rsidR="2D00EAA2" w:rsidRPr="00C01ED5">
        <w:rPr>
          <w:rFonts w:ascii="Arial" w:hAnsi="Arial" w:cs="Arial"/>
          <w:sz w:val="24"/>
          <w:szCs w:val="24"/>
        </w:rPr>
        <w:t>c</w:t>
      </w:r>
      <w:r w:rsidR="271EC42E" w:rsidRPr="00C01ED5">
        <w:rPr>
          <w:rFonts w:ascii="Arial" w:hAnsi="Arial" w:cs="Arial"/>
          <w:sz w:val="24"/>
          <w:szCs w:val="24"/>
        </w:rPr>
        <w:t xml:space="preserve">ommittee </w:t>
      </w:r>
      <w:r w:rsidR="741B749E" w:rsidRPr="00C01ED5">
        <w:rPr>
          <w:rFonts w:ascii="Arial" w:hAnsi="Arial" w:cs="Arial"/>
          <w:sz w:val="24"/>
          <w:szCs w:val="24"/>
        </w:rPr>
        <w:t>m</w:t>
      </w:r>
      <w:r w:rsidR="271EC42E" w:rsidRPr="00C01ED5">
        <w:rPr>
          <w:rFonts w:ascii="Arial" w:hAnsi="Arial" w:cs="Arial"/>
          <w:sz w:val="24"/>
          <w:szCs w:val="24"/>
        </w:rPr>
        <w:t>embers</w:t>
      </w:r>
      <w:r w:rsidR="4E169E7D" w:rsidRPr="00C01ED5">
        <w:rPr>
          <w:rFonts w:ascii="Arial" w:hAnsi="Arial" w:cs="Arial"/>
          <w:sz w:val="24"/>
          <w:szCs w:val="24"/>
        </w:rPr>
        <w:t xml:space="preserve"> prescribed by the Constitution, but the </w:t>
      </w:r>
      <w:r w:rsidR="7BA84188" w:rsidRPr="00C01ED5">
        <w:rPr>
          <w:rFonts w:ascii="Arial" w:hAnsi="Arial" w:cs="Arial"/>
          <w:sz w:val="24"/>
          <w:szCs w:val="24"/>
        </w:rPr>
        <w:t>c</w:t>
      </w:r>
      <w:r w:rsidR="4E169E7D" w:rsidRPr="00C01ED5">
        <w:rPr>
          <w:rFonts w:ascii="Arial" w:hAnsi="Arial" w:cs="Arial"/>
          <w:sz w:val="24"/>
          <w:szCs w:val="24"/>
        </w:rPr>
        <w:t xml:space="preserve">ommittee can decide a maximum number as it sees </w:t>
      </w:r>
      <w:r w:rsidR="4A25BBDB" w:rsidRPr="00C01ED5">
        <w:rPr>
          <w:rFonts w:ascii="Arial" w:hAnsi="Arial" w:cs="Arial"/>
          <w:sz w:val="24"/>
          <w:szCs w:val="24"/>
        </w:rPr>
        <w:t>fit.</w:t>
      </w:r>
      <w:r w:rsidR="406B8FA0" w:rsidRPr="00C01ED5">
        <w:rPr>
          <w:rFonts w:ascii="Arial" w:hAnsi="Arial" w:cs="Arial"/>
          <w:sz w:val="24"/>
          <w:szCs w:val="24"/>
        </w:rPr>
        <w:t xml:space="preserve"> </w:t>
      </w:r>
      <w:bookmarkEnd w:id="37"/>
      <w:bookmarkEnd w:id="38"/>
      <w:bookmarkEnd w:id="39"/>
    </w:p>
    <w:p w14:paraId="4C394633" w14:textId="1AF2C29B" w:rsidR="00171244" w:rsidRPr="00C01ED5" w:rsidRDefault="406B8FA0" w:rsidP="18F25632">
      <w:pPr>
        <w:rPr>
          <w:rFonts w:ascii="Arial" w:eastAsia="Arial" w:hAnsi="Arial" w:cs="Arial"/>
          <w:color w:val="000000" w:themeColor="text1"/>
          <w:sz w:val="24"/>
          <w:szCs w:val="24"/>
        </w:rPr>
      </w:pPr>
      <w:r w:rsidRPr="00C01ED5">
        <w:rPr>
          <w:rFonts w:ascii="Arial" w:eastAsia="Arial" w:hAnsi="Arial" w:cs="Arial"/>
          <w:color w:val="000000" w:themeColor="text1"/>
          <w:sz w:val="24"/>
          <w:szCs w:val="24"/>
        </w:rPr>
        <w:t xml:space="preserve">The </w:t>
      </w:r>
      <w:r w:rsidR="5AAF5D59" w:rsidRPr="00C01ED5">
        <w:rPr>
          <w:rFonts w:ascii="Arial" w:eastAsia="Arial" w:hAnsi="Arial" w:cs="Arial"/>
          <w:color w:val="000000" w:themeColor="text1"/>
          <w:sz w:val="24"/>
          <w:szCs w:val="24"/>
        </w:rPr>
        <w:t>c</w:t>
      </w:r>
      <w:r w:rsidRPr="00C01ED5">
        <w:rPr>
          <w:rFonts w:ascii="Arial" w:eastAsia="Arial" w:hAnsi="Arial" w:cs="Arial"/>
          <w:color w:val="000000" w:themeColor="text1"/>
          <w:sz w:val="24"/>
          <w:szCs w:val="24"/>
        </w:rPr>
        <w:t>ommittee sets the nomination</w:t>
      </w:r>
      <w:r w:rsidR="4F283829" w:rsidRPr="00C01ED5">
        <w:rPr>
          <w:rFonts w:ascii="Arial" w:eastAsia="Arial" w:hAnsi="Arial" w:cs="Arial"/>
          <w:color w:val="000000" w:themeColor="text1"/>
          <w:sz w:val="24"/>
          <w:szCs w:val="24"/>
        </w:rPr>
        <w:t xml:space="preserve"> </w:t>
      </w:r>
      <w:r w:rsidRPr="00C01ED5">
        <w:rPr>
          <w:rFonts w:ascii="Arial" w:eastAsia="Arial" w:hAnsi="Arial" w:cs="Arial"/>
          <w:color w:val="000000" w:themeColor="text1"/>
          <w:sz w:val="24"/>
          <w:szCs w:val="24"/>
        </w:rPr>
        <w:t xml:space="preserve">process for </w:t>
      </w:r>
      <w:r w:rsidR="1E116F3B" w:rsidRPr="00C01ED5">
        <w:rPr>
          <w:rFonts w:ascii="Arial" w:eastAsia="Arial" w:hAnsi="Arial" w:cs="Arial"/>
          <w:color w:val="000000" w:themeColor="text1"/>
          <w:sz w:val="24"/>
          <w:szCs w:val="24"/>
        </w:rPr>
        <w:t>candidates to stand for election as</w:t>
      </w:r>
      <w:r w:rsidRPr="00C01ED5">
        <w:rPr>
          <w:rFonts w:ascii="Arial" w:eastAsia="Arial" w:hAnsi="Arial" w:cs="Arial"/>
          <w:color w:val="000000" w:themeColor="text1"/>
          <w:sz w:val="24"/>
          <w:szCs w:val="24"/>
        </w:rPr>
        <w:t xml:space="preserve"> </w:t>
      </w:r>
      <w:r w:rsidR="207F68CF" w:rsidRPr="00C01ED5">
        <w:rPr>
          <w:rFonts w:ascii="Arial" w:eastAsia="Arial" w:hAnsi="Arial" w:cs="Arial"/>
          <w:color w:val="000000" w:themeColor="text1"/>
          <w:sz w:val="24"/>
          <w:szCs w:val="24"/>
        </w:rPr>
        <w:t>c</w:t>
      </w:r>
      <w:r w:rsidRPr="00C01ED5">
        <w:rPr>
          <w:rFonts w:ascii="Arial" w:eastAsia="Arial" w:hAnsi="Arial" w:cs="Arial"/>
          <w:color w:val="000000" w:themeColor="text1"/>
          <w:sz w:val="24"/>
          <w:szCs w:val="24"/>
        </w:rPr>
        <w:t xml:space="preserve">ommittee </w:t>
      </w:r>
      <w:r w:rsidR="7912D4DA" w:rsidRPr="00C01ED5">
        <w:rPr>
          <w:rFonts w:ascii="Arial" w:eastAsia="Arial" w:hAnsi="Arial" w:cs="Arial"/>
          <w:color w:val="000000" w:themeColor="text1"/>
          <w:sz w:val="24"/>
          <w:szCs w:val="24"/>
        </w:rPr>
        <w:t>m</w:t>
      </w:r>
      <w:r w:rsidRPr="00C01ED5">
        <w:rPr>
          <w:rFonts w:ascii="Arial" w:eastAsia="Arial" w:hAnsi="Arial" w:cs="Arial"/>
          <w:color w:val="000000" w:themeColor="text1"/>
          <w:sz w:val="24"/>
          <w:szCs w:val="24"/>
        </w:rPr>
        <w:t>ember</w:t>
      </w:r>
      <w:r w:rsidR="41FC3BBB" w:rsidRPr="00C01ED5">
        <w:rPr>
          <w:rFonts w:ascii="Arial" w:eastAsia="Arial" w:hAnsi="Arial" w:cs="Arial"/>
          <w:color w:val="000000" w:themeColor="text1"/>
          <w:sz w:val="24"/>
          <w:szCs w:val="24"/>
        </w:rPr>
        <w:t>s.</w:t>
      </w:r>
      <w:r w:rsidRPr="00C01ED5">
        <w:rPr>
          <w:rFonts w:ascii="Arial" w:eastAsia="Arial" w:hAnsi="Arial" w:cs="Arial"/>
          <w:color w:val="000000" w:themeColor="text1"/>
          <w:sz w:val="24"/>
          <w:szCs w:val="24"/>
        </w:rPr>
        <w:t xml:space="preserve"> </w:t>
      </w:r>
    </w:p>
    <w:p w14:paraId="36E38889" w14:textId="21E58696" w:rsidR="00171244" w:rsidRPr="00C01ED5" w:rsidRDefault="57E258AD" w:rsidP="18F25632">
      <w:pPr>
        <w:rPr>
          <w:rFonts w:ascii="Arial" w:eastAsia="Arial" w:hAnsi="Arial" w:cs="Arial"/>
          <w:color w:val="000000" w:themeColor="text1"/>
          <w:sz w:val="24"/>
          <w:szCs w:val="24"/>
        </w:rPr>
      </w:pPr>
      <w:r w:rsidRPr="00C01ED5">
        <w:rPr>
          <w:rFonts w:ascii="Arial" w:eastAsia="Arial" w:hAnsi="Arial" w:cs="Arial"/>
          <w:color w:val="000000" w:themeColor="text1"/>
          <w:sz w:val="24"/>
          <w:szCs w:val="24"/>
        </w:rPr>
        <w:t>If the</w:t>
      </w:r>
      <w:r w:rsidR="0EB1EF4E" w:rsidRPr="00C01ED5">
        <w:rPr>
          <w:rFonts w:ascii="Arial" w:eastAsia="Arial" w:hAnsi="Arial" w:cs="Arial"/>
          <w:color w:val="000000" w:themeColor="text1"/>
          <w:sz w:val="24"/>
          <w:szCs w:val="24"/>
        </w:rPr>
        <w:t xml:space="preserve"> number of candidates is </w:t>
      </w:r>
      <w:r w:rsidR="4E53405E" w:rsidRPr="00C01ED5">
        <w:rPr>
          <w:rFonts w:ascii="Arial" w:eastAsia="Arial" w:hAnsi="Arial" w:cs="Arial"/>
          <w:color w:val="000000" w:themeColor="text1"/>
          <w:sz w:val="24"/>
          <w:szCs w:val="24"/>
        </w:rPr>
        <w:t>the same as or lower</w:t>
      </w:r>
      <w:r w:rsidR="0EB1EF4E" w:rsidRPr="00C01ED5">
        <w:rPr>
          <w:rFonts w:ascii="Arial" w:eastAsia="Arial" w:hAnsi="Arial" w:cs="Arial"/>
          <w:color w:val="000000" w:themeColor="text1"/>
          <w:sz w:val="24"/>
          <w:szCs w:val="24"/>
        </w:rPr>
        <w:t xml:space="preserve"> than the number of </w:t>
      </w:r>
      <w:r w:rsidR="7E9CCD06" w:rsidRPr="00C01ED5">
        <w:rPr>
          <w:rFonts w:ascii="Arial" w:eastAsia="Arial" w:hAnsi="Arial" w:cs="Arial"/>
          <w:color w:val="000000" w:themeColor="text1"/>
          <w:sz w:val="24"/>
          <w:szCs w:val="24"/>
        </w:rPr>
        <w:t>c</w:t>
      </w:r>
      <w:r w:rsidR="0EB1EF4E" w:rsidRPr="00C01ED5">
        <w:rPr>
          <w:rFonts w:ascii="Arial" w:eastAsia="Arial" w:hAnsi="Arial" w:cs="Arial"/>
          <w:color w:val="000000" w:themeColor="text1"/>
          <w:sz w:val="24"/>
          <w:szCs w:val="24"/>
        </w:rPr>
        <w:t xml:space="preserve">ommittee </w:t>
      </w:r>
      <w:r w:rsidR="468985EF" w:rsidRPr="00C01ED5">
        <w:rPr>
          <w:rFonts w:ascii="Arial" w:eastAsia="Arial" w:hAnsi="Arial" w:cs="Arial"/>
          <w:color w:val="000000" w:themeColor="text1"/>
          <w:sz w:val="24"/>
          <w:szCs w:val="24"/>
        </w:rPr>
        <w:t>m</w:t>
      </w:r>
      <w:r w:rsidR="0EB1EF4E" w:rsidRPr="00C01ED5">
        <w:rPr>
          <w:rFonts w:ascii="Arial" w:eastAsia="Arial" w:hAnsi="Arial" w:cs="Arial"/>
          <w:color w:val="000000" w:themeColor="text1"/>
          <w:sz w:val="24"/>
          <w:szCs w:val="24"/>
        </w:rPr>
        <w:t>ember places, then the candidates are</w:t>
      </w:r>
      <w:r w:rsidR="0418598F" w:rsidRPr="00C01ED5">
        <w:rPr>
          <w:rFonts w:ascii="Arial" w:eastAsia="Arial" w:hAnsi="Arial" w:cs="Arial"/>
          <w:color w:val="000000" w:themeColor="text1"/>
          <w:sz w:val="24"/>
          <w:szCs w:val="24"/>
        </w:rPr>
        <w:t xml:space="preserve">, in effect, elected to the </w:t>
      </w:r>
      <w:r w:rsidR="3A6487C8" w:rsidRPr="00C01ED5">
        <w:rPr>
          <w:rFonts w:ascii="Arial" w:eastAsia="Arial" w:hAnsi="Arial" w:cs="Arial"/>
          <w:color w:val="000000" w:themeColor="text1"/>
          <w:sz w:val="24"/>
          <w:szCs w:val="24"/>
        </w:rPr>
        <w:t>c</w:t>
      </w:r>
      <w:r w:rsidR="0418598F" w:rsidRPr="00C01ED5">
        <w:rPr>
          <w:rFonts w:ascii="Arial" w:eastAsia="Arial" w:hAnsi="Arial" w:cs="Arial"/>
          <w:color w:val="000000" w:themeColor="text1"/>
          <w:sz w:val="24"/>
          <w:szCs w:val="24"/>
        </w:rPr>
        <w:t>ommittee.</w:t>
      </w:r>
    </w:p>
    <w:p w14:paraId="4402CB43" w14:textId="189B5D62" w:rsidR="00171244" w:rsidRPr="00C01ED5" w:rsidRDefault="0418598F" w:rsidP="7E0FD8A7">
      <w:pPr>
        <w:rPr>
          <w:rFonts w:ascii="Arial" w:hAnsi="Arial" w:cs="Arial"/>
          <w:sz w:val="24"/>
          <w:szCs w:val="24"/>
        </w:rPr>
      </w:pPr>
      <w:r w:rsidRPr="00C01ED5">
        <w:rPr>
          <w:rFonts w:ascii="Arial" w:eastAsia="Arial" w:hAnsi="Arial" w:cs="Arial"/>
          <w:color w:val="000000" w:themeColor="text1"/>
          <w:sz w:val="24"/>
          <w:szCs w:val="24"/>
        </w:rPr>
        <w:t xml:space="preserve">If there are more </w:t>
      </w:r>
      <w:r w:rsidR="1D6B680D" w:rsidRPr="00C01ED5">
        <w:rPr>
          <w:rFonts w:ascii="Arial" w:eastAsia="Arial" w:hAnsi="Arial" w:cs="Arial"/>
          <w:color w:val="000000" w:themeColor="text1"/>
          <w:sz w:val="24"/>
          <w:szCs w:val="24"/>
        </w:rPr>
        <w:t>candidates</w:t>
      </w:r>
      <w:r w:rsidRPr="00C01ED5">
        <w:rPr>
          <w:rFonts w:ascii="Arial" w:eastAsia="Arial" w:hAnsi="Arial" w:cs="Arial"/>
          <w:color w:val="000000" w:themeColor="text1"/>
          <w:sz w:val="24"/>
          <w:szCs w:val="24"/>
        </w:rPr>
        <w:t xml:space="preserve"> than </w:t>
      </w:r>
      <w:r w:rsidR="4A2BC2FE" w:rsidRPr="00C01ED5">
        <w:rPr>
          <w:rFonts w:ascii="Arial" w:eastAsia="Arial" w:hAnsi="Arial" w:cs="Arial"/>
          <w:color w:val="000000" w:themeColor="text1"/>
          <w:sz w:val="24"/>
          <w:szCs w:val="24"/>
        </w:rPr>
        <w:t>c</w:t>
      </w:r>
      <w:r w:rsidRPr="00C01ED5">
        <w:rPr>
          <w:rFonts w:ascii="Arial" w:eastAsia="Arial" w:hAnsi="Arial" w:cs="Arial"/>
          <w:color w:val="000000" w:themeColor="text1"/>
          <w:sz w:val="24"/>
          <w:szCs w:val="24"/>
        </w:rPr>
        <w:t xml:space="preserve">ommittee </w:t>
      </w:r>
      <w:r w:rsidR="71FB03B0" w:rsidRPr="00C01ED5">
        <w:rPr>
          <w:rFonts w:ascii="Arial" w:eastAsia="Arial" w:hAnsi="Arial" w:cs="Arial"/>
          <w:color w:val="000000" w:themeColor="text1"/>
          <w:sz w:val="24"/>
          <w:szCs w:val="24"/>
        </w:rPr>
        <w:t>m</w:t>
      </w:r>
      <w:r w:rsidR="36271025" w:rsidRPr="00C01ED5">
        <w:rPr>
          <w:rFonts w:ascii="Arial" w:eastAsia="Arial" w:hAnsi="Arial" w:cs="Arial"/>
          <w:color w:val="000000" w:themeColor="text1"/>
          <w:sz w:val="24"/>
          <w:szCs w:val="24"/>
        </w:rPr>
        <w:t>ember</w:t>
      </w:r>
      <w:r w:rsidRPr="00C01ED5">
        <w:rPr>
          <w:rFonts w:ascii="Arial" w:eastAsia="Arial" w:hAnsi="Arial" w:cs="Arial"/>
          <w:color w:val="000000" w:themeColor="text1"/>
          <w:sz w:val="24"/>
          <w:szCs w:val="24"/>
        </w:rPr>
        <w:t xml:space="preserve"> places </w:t>
      </w:r>
      <w:r w:rsidR="2A599143" w:rsidRPr="00C01ED5">
        <w:rPr>
          <w:rFonts w:ascii="Arial" w:eastAsia="Arial" w:hAnsi="Arial" w:cs="Arial"/>
          <w:color w:val="000000" w:themeColor="text1"/>
          <w:sz w:val="24"/>
          <w:szCs w:val="24"/>
        </w:rPr>
        <w:t xml:space="preserve">a vote needs to be held. </w:t>
      </w:r>
      <w:r w:rsidR="00171244" w:rsidRPr="00C01ED5">
        <w:rPr>
          <w:rFonts w:ascii="Arial" w:hAnsi="Arial" w:cs="Arial"/>
          <w:sz w:val="24"/>
          <w:szCs w:val="24"/>
        </w:rPr>
        <w:t xml:space="preserve">The </w:t>
      </w:r>
      <w:r w:rsidR="29AB4BF6" w:rsidRPr="00C01ED5">
        <w:rPr>
          <w:rFonts w:ascii="Arial" w:hAnsi="Arial" w:cs="Arial"/>
          <w:sz w:val="24"/>
          <w:szCs w:val="24"/>
        </w:rPr>
        <w:t>c</w:t>
      </w:r>
      <w:r w:rsidR="00171244" w:rsidRPr="00C01ED5">
        <w:rPr>
          <w:rFonts w:ascii="Arial" w:hAnsi="Arial" w:cs="Arial"/>
          <w:sz w:val="24"/>
          <w:szCs w:val="24"/>
        </w:rPr>
        <w:t xml:space="preserve">ommittee </w:t>
      </w:r>
      <w:r w:rsidR="54F26F2C" w:rsidRPr="00C01ED5">
        <w:rPr>
          <w:rFonts w:ascii="Arial" w:hAnsi="Arial" w:cs="Arial"/>
          <w:sz w:val="24"/>
          <w:szCs w:val="24"/>
        </w:rPr>
        <w:t>m</w:t>
      </w:r>
      <w:r w:rsidR="00171244" w:rsidRPr="00C01ED5">
        <w:rPr>
          <w:rFonts w:ascii="Arial" w:hAnsi="Arial" w:cs="Arial"/>
          <w:sz w:val="24"/>
          <w:szCs w:val="24"/>
        </w:rPr>
        <w:t xml:space="preserve">embers may co-opt additional </w:t>
      </w:r>
      <w:r w:rsidR="5D4014EF" w:rsidRPr="00C01ED5">
        <w:rPr>
          <w:rFonts w:ascii="Arial" w:hAnsi="Arial" w:cs="Arial"/>
          <w:sz w:val="24"/>
          <w:szCs w:val="24"/>
        </w:rPr>
        <w:t>c</w:t>
      </w:r>
      <w:r w:rsidR="00171244" w:rsidRPr="00C01ED5">
        <w:rPr>
          <w:rFonts w:ascii="Arial" w:hAnsi="Arial" w:cs="Arial"/>
          <w:sz w:val="24"/>
          <w:szCs w:val="24"/>
        </w:rPr>
        <w:t xml:space="preserve">ommittee </w:t>
      </w:r>
      <w:r w:rsidR="79876C77" w:rsidRPr="00C01ED5">
        <w:rPr>
          <w:rFonts w:ascii="Arial" w:hAnsi="Arial" w:cs="Arial"/>
          <w:sz w:val="24"/>
          <w:szCs w:val="24"/>
        </w:rPr>
        <w:t>m</w:t>
      </w:r>
      <w:r w:rsidR="00171244" w:rsidRPr="00C01ED5">
        <w:rPr>
          <w:rFonts w:ascii="Arial" w:hAnsi="Arial" w:cs="Arial"/>
          <w:sz w:val="24"/>
          <w:szCs w:val="24"/>
        </w:rPr>
        <w:t xml:space="preserve">embers </w:t>
      </w:r>
      <w:r w:rsidR="29243460" w:rsidRPr="00C01ED5">
        <w:rPr>
          <w:rFonts w:ascii="Arial" w:eastAsia="Arial" w:hAnsi="Arial" w:cs="Arial"/>
          <w:sz w:val="24"/>
          <w:szCs w:val="24"/>
        </w:rPr>
        <w:t xml:space="preserve"> provided that the number of </w:t>
      </w:r>
      <w:r w:rsidR="4EA72C2F" w:rsidRPr="00C01ED5">
        <w:rPr>
          <w:rFonts w:ascii="Arial" w:eastAsia="Arial" w:hAnsi="Arial" w:cs="Arial"/>
          <w:sz w:val="24"/>
          <w:szCs w:val="24"/>
        </w:rPr>
        <w:t>c</w:t>
      </w:r>
      <w:r w:rsidR="29243460" w:rsidRPr="00C01ED5">
        <w:rPr>
          <w:rFonts w:ascii="Arial" w:eastAsia="Arial" w:hAnsi="Arial" w:cs="Arial"/>
          <w:sz w:val="24"/>
          <w:szCs w:val="24"/>
        </w:rPr>
        <w:t xml:space="preserve">o-opted </w:t>
      </w:r>
      <w:r w:rsidR="0F9B5673" w:rsidRPr="00C01ED5">
        <w:rPr>
          <w:rFonts w:ascii="Arial" w:eastAsia="Arial" w:hAnsi="Arial" w:cs="Arial"/>
          <w:sz w:val="24"/>
          <w:szCs w:val="24"/>
        </w:rPr>
        <w:t>c</w:t>
      </w:r>
      <w:r w:rsidR="29243460" w:rsidRPr="00C01ED5">
        <w:rPr>
          <w:rFonts w:ascii="Arial" w:eastAsia="Arial" w:hAnsi="Arial" w:cs="Arial"/>
          <w:sz w:val="24"/>
          <w:szCs w:val="24"/>
        </w:rPr>
        <w:t xml:space="preserve">ommittee </w:t>
      </w:r>
      <w:r w:rsidR="3A75B793" w:rsidRPr="00C01ED5">
        <w:rPr>
          <w:rFonts w:ascii="Arial" w:eastAsia="Arial" w:hAnsi="Arial" w:cs="Arial"/>
          <w:sz w:val="24"/>
          <w:szCs w:val="24"/>
        </w:rPr>
        <w:t>m</w:t>
      </w:r>
      <w:r w:rsidR="29243460" w:rsidRPr="00C01ED5">
        <w:rPr>
          <w:rFonts w:ascii="Arial" w:eastAsia="Arial" w:hAnsi="Arial" w:cs="Arial"/>
          <w:sz w:val="24"/>
          <w:szCs w:val="24"/>
        </w:rPr>
        <w:t xml:space="preserve">embers is less than one-third of the </w:t>
      </w:r>
      <w:r w:rsidR="7839B0BF" w:rsidRPr="00C01ED5">
        <w:rPr>
          <w:rFonts w:ascii="Arial" w:eastAsia="Arial" w:hAnsi="Arial" w:cs="Arial"/>
          <w:sz w:val="24"/>
          <w:szCs w:val="24"/>
        </w:rPr>
        <w:t>e</w:t>
      </w:r>
      <w:r w:rsidR="29243460" w:rsidRPr="00C01ED5">
        <w:rPr>
          <w:rFonts w:ascii="Arial" w:eastAsia="Arial" w:hAnsi="Arial" w:cs="Arial"/>
          <w:sz w:val="24"/>
          <w:szCs w:val="24"/>
        </w:rPr>
        <w:t xml:space="preserve">lected </w:t>
      </w:r>
      <w:r w:rsidR="0A513274" w:rsidRPr="00C01ED5">
        <w:rPr>
          <w:rFonts w:ascii="Arial" w:eastAsia="Arial" w:hAnsi="Arial" w:cs="Arial"/>
          <w:sz w:val="24"/>
          <w:szCs w:val="24"/>
        </w:rPr>
        <w:t>c</w:t>
      </w:r>
      <w:r w:rsidR="29243460" w:rsidRPr="00C01ED5">
        <w:rPr>
          <w:rFonts w:ascii="Arial" w:eastAsia="Arial" w:hAnsi="Arial" w:cs="Arial"/>
          <w:sz w:val="24"/>
          <w:szCs w:val="24"/>
        </w:rPr>
        <w:t xml:space="preserve">ommittee </w:t>
      </w:r>
      <w:r w:rsidR="11F0A911" w:rsidRPr="00C01ED5">
        <w:rPr>
          <w:rFonts w:ascii="Arial" w:eastAsia="Arial" w:hAnsi="Arial" w:cs="Arial"/>
          <w:sz w:val="24"/>
          <w:szCs w:val="24"/>
        </w:rPr>
        <w:t>m</w:t>
      </w:r>
      <w:r w:rsidR="29243460" w:rsidRPr="00C01ED5">
        <w:rPr>
          <w:rFonts w:ascii="Arial" w:eastAsia="Arial" w:hAnsi="Arial" w:cs="Arial"/>
          <w:sz w:val="24"/>
          <w:szCs w:val="24"/>
        </w:rPr>
        <w:t xml:space="preserve">embers at the time of any </w:t>
      </w:r>
      <w:r w:rsidR="0A8C53CD" w:rsidRPr="00C01ED5">
        <w:rPr>
          <w:rFonts w:ascii="Arial" w:eastAsia="Arial" w:hAnsi="Arial" w:cs="Arial"/>
          <w:sz w:val="24"/>
          <w:szCs w:val="24"/>
        </w:rPr>
        <w:t>c</w:t>
      </w:r>
      <w:r w:rsidR="29243460" w:rsidRPr="00C01ED5">
        <w:rPr>
          <w:rFonts w:ascii="Arial" w:eastAsia="Arial" w:hAnsi="Arial" w:cs="Arial"/>
          <w:sz w:val="24"/>
          <w:szCs w:val="24"/>
        </w:rPr>
        <w:t xml:space="preserve">o-opted </w:t>
      </w:r>
      <w:r w:rsidR="5383170E" w:rsidRPr="00C01ED5">
        <w:rPr>
          <w:rFonts w:ascii="Arial" w:eastAsia="Arial" w:hAnsi="Arial" w:cs="Arial"/>
          <w:sz w:val="24"/>
          <w:szCs w:val="24"/>
        </w:rPr>
        <w:t>c</w:t>
      </w:r>
      <w:r w:rsidR="29243460" w:rsidRPr="00C01ED5">
        <w:rPr>
          <w:rFonts w:ascii="Arial" w:eastAsia="Arial" w:hAnsi="Arial" w:cs="Arial"/>
          <w:sz w:val="24"/>
          <w:szCs w:val="24"/>
        </w:rPr>
        <w:t xml:space="preserve">ommittee </w:t>
      </w:r>
      <w:r w:rsidR="044C63C4" w:rsidRPr="00C01ED5">
        <w:rPr>
          <w:rFonts w:ascii="Arial" w:eastAsia="Arial" w:hAnsi="Arial" w:cs="Arial"/>
          <w:sz w:val="24"/>
          <w:szCs w:val="24"/>
        </w:rPr>
        <w:t>m</w:t>
      </w:r>
      <w:r w:rsidR="29243460" w:rsidRPr="00C01ED5">
        <w:rPr>
          <w:rFonts w:ascii="Arial" w:eastAsia="Arial" w:hAnsi="Arial" w:cs="Arial"/>
          <w:sz w:val="24"/>
          <w:szCs w:val="24"/>
        </w:rPr>
        <w:t>ember being appointed</w:t>
      </w:r>
      <w:r w:rsidR="00171244" w:rsidRPr="00C01ED5">
        <w:rPr>
          <w:rFonts w:ascii="Arial" w:hAnsi="Arial" w:cs="Arial"/>
          <w:sz w:val="24"/>
          <w:szCs w:val="24"/>
        </w:rPr>
        <w:t xml:space="preserve"> </w:t>
      </w:r>
      <w:r w:rsidR="19AD698A" w:rsidRPr="00C01ED5">
        <w:rPr>
          <w:rFonts w:ascii="Arial" w:eastAsia="Calibri" w:hAnsi="Arial" w:cs="Arial"/>
          <w:sz w:val="24"/>
          <w:szCs w:val="24"/>
        </w:rPr>
        <w:t xml:space="preserve">This means that if the </w:t>
      </w:r>
      <w:r w:rsidR="048A2D90" w:rsidRPr="00C01ED5">
        <w:rPr>
          <w:rFonts w:ascii="Arial" w:eastAsia="Calibri" w:hAnsi="Arial" w:cs="Arial"/>
          <w:sz w:val="24"/>
          <w:szCs w:val="24"/>
        </w:rPr>
        <w:t>c</w:t>
      </w:r>
      <w:r w:rsidR="19AD698A" w:rsidRPr="00C01ED5">
        <w:rPr>
          <w:rFonts w:ascii="Arial" w:eastAsia="Calibri" w:hAnsi="Arial" w:cs="Arial"/>
          <w:sz w:val="24"/>
          <w:szCs w:val="24"/>
        </w:rPr>
        <w:t>ommittee has</w:t>
      </w:r>
      <w:r w:rsidR="06B15687" w:rsidRPr="00C01ED5">
        <w:rPr>
          <w:rFonts w:ascii="Arial" w:eastAsia="Calibri" w:hAnsi="Arial" w:cs="Arial"/>
          <w:sz w:val="24"/>
          <w:szCs w:val="24"/>
        </w:rPr>
        <w:t xml:space="preserve"> five</w:t>
      </w:r>
      <w:r w:rsidR="19AD698A" w:rsidRPr="00C01ED5">
        <w:rPr>
          <w:rFonts w:ascii="Arial" w:eastAsia="Calibri" w:hAnsi="Arial" w:cs="Arial"/>
          <w:sz w:val="24"/>
          <w:szCs w:val="24"/>
        </w:rPr>
        <w:t xml:space="preserve"> </w:t>
      </w:r>
      <w:r w:rsidR="2E23CA50" w:rsidRPr="00C01ED5">
        <w:rPr>
          <w:rFonts w:ascii="Arial" w:eastAsia="Calibri" w:hAnsi="Arial" w:cs="Arial"/>
          <w:sz w:val="24"/>
          <w:szCs w:val="24"/>
        </w:rPr>
        <w:t>c</w:t>
      </w:r>
      <w:r w:rsidR="19AD698A" w:rsidRPr="00C01ED5">
        <w:rPr>
          <w:rFonts w:ascii="Arial" w:eastAsia="Calibri" w:hAnsi="Arial" w:cs="Arial"/>
          <w:sz w:val="24"/>
          <w:szCs w:val="24"/>
        </w:rPr>
        <w:t xml:space="preserve">ommittee </w:t>
      </w:r>
      <w:r w:rsidR="498D72C1" w:rsidRPr="00C01ED5">
        <w:rPr>
          <w:rFonts w:ascii="Arial" w:eastAsia="Calibri" w:hAnsi="Arial" w:cs="Arial"/>
          <w:sz w:val="24"/>
          <w:szCs w:val="24"/>
        </w:rPr>
        <w:t>members</w:t>
      </w:r>
      <w:r w:rsidR="19AD698A" w:rsidRPr="00C01ED5">
        <w:rPr>
          <w:rFonts w:ascii="Arial" w:eastAsia="Calibri" w:hAnsi="Arial" w:cs="Arial"/>
          <w:sz w:val="24"/>
          <w:szCs w:val="24"/>
        </w:rPr>
        <w:t xml:space="preserve">, </w:t>
      </w:r>
      <w:r w:rsidR="009D2E41" w:rsidRPr="00C01ED5">
        <w:rPr>
          <w:rFonts w:ascii="Arial" w:eastAsia="Calibri" w:hAnsi="Arial" w:cs="Arial"/>
          <w:sz w:val="24"/>
          <w:szCs w:val="24"/>
        </w:rPr>
        <w:t>four</w:t>
      </w:r>
      <w:r w:rsidR="19AD698A" w:rsidRPr="00C01ED5">
        <w:rPr>
          <w:rFonts w:ascii="Arial" w:eastAsia="Calibri" w:hAnsi="Arial" w:cs="Arial"/>
          <w:sz w:val="24"/>
          <w:szCs w:val="24"/>
        </w:rPr>
        <w:t xml:space="preserve"> must be elected and only one can be a </w:t>
      </w:r>
      <w:r w:rsidR="2C0A1EFE" w:rsidRPr="00C01ED5">
        <w:rPr>
          <w:rFonts w:ascii="Arial" w:eastAsia="Calibri" w:hAnsi="Arial" w:cs="Arial"/>
          <w:sz w:val="24"/>
          <w:szCs w:val="24"/>
        </w:rPr>
        <w:t>c</w:t>
      </w:r>
      <w:r w:rsidR="19AD698A" w:rsidRPr="00C01ED5">
        <w:rPr>
          <w:rFonts w:ascii="Arial" w:eastAsia="Calibri" w:hAnsi="Arial" w:cs="Arial"/>
          <w:sz w:val="24"/>
          <w:szCs w:val="24"/>
        </w:rPr>
        <w:t xml:space="preserve">o-opted </w:t>
      </w:r>
      <w:r w:rsidR="0D9B6519" w:rsidRPr="00C01ED5">
        <w:rPr>
          <w:rFonts w:ascii="Arial" w:eastAsia="Calibri" w:hAnsi="Arial" w:cs="Arial"/>
          <w:sz w:val="24"/>
          <w:szCs w:val="24"/>
        </w:rPr>
        <w:t>c</w:t>
      </w:r>
      <w:r w:rsidR="19AD698A" w:rsidRPr="00C01ED5">
        <w:rPr>
          <w:rFonts w:ascii="Arial" w:eastAsia="Calibri" w:hAnsi="Arial" w:cs="Arial"/>
          <w:sz w:val="24"/>
          <w:szCs w:val="24"/>
        </w:rPr>
        <w:t xml:space="preserve">ommittee </w:t>
      </w:r>
      <w:r w:rsidR="4C3FB7E4" w:rsidRPr="00C01ED5">
        <w:rPr>
          <w:rFonts w:ascii="Arial" w:eastAsia="Calibri" w:hAnsi="Arial" w:cs="Arial"/>
          <w:sz w:val="24"/>
          <w:szCs w:val="24"/>
        </w:rPr>
        <w:t>m</w:t>
      </w:r>
      <w:r w:rsidR="19AD698A" w:rsidRPr="00C01ED5">
        <w:rPr>
          <w:rFonts w:ascii="Arial" w:eastAsia="Calibri" w:hAnsi="Arial" w:cs="Arial"/>
          <w:sz w:val="24"/>
          <w:szCs w:val="24"/>
        </w:rPr>
        <w:t>ember.</w:t>
      </w:r>
      <w:r w:rsidR="19AD698A" w:rsidRPr="00C01ED5">
        <w:rPr>
          <w:rFonts w:ascii="Arial" w:hAnsi="Arial" w:cs="Arial"/>
          <w:sz w:val="24"/>
          <w:szCs w:val="24"/>
        </w:rPr>
        <w:t xml:space="preserve"> </w:t>
      </w:r>
    </w:p>
    <w:p w14:paraId="361E412D" w14:textId="40C5A10D" w:rsidR="00171244" w:rsidRPr="00C01ED5" w:rsidRDefault="00171244" w:rsidP="00171244">
      <w:pPr>
        <w:rPr>
          <w:rFonts w:ascii="Arial" w:hAnsi="Arial" w:cs="Arial"/>
          <w:sz w:val="24"/>
          <w:szCs w:val="24"/>
        </w:rPr>
      </w:pPr>
      <w:r w:rsidRPr="00C01ED5">
        <w:rPr>
          <w:rFonts w:ascii="Arial" w:hAnsi="Arial" w:cs="Arial"/>
          <w:sz w:val="24"/>
          <w:szCs w:val="24"/>
        </w:rPr>
        <w:t xml:space="preserve">No person can become a </w:t>
      </w:r>
      <w:r w:rsidR="34473EE5" w:rsidRPr="00C01ED5">
        <w:rPr>
          <w:rFonts w:ascii="Arial" w:hAnsi="Arial" w:cs="Arial"/>
          <w:sz w:val="24"/>
          <w:szCs w:val="24"/>
        </w:rPr>
        <w:t>c</w:t>
      </w:r>
      <w:r w:rsidRPr="00C01ED5">
        <w:rPr>
          <w:rFonts w:ascii="Arial" w:hAnsi="Arial" w:cs="Arial"/>
          <w:sz w:val="24"/>
          <w:szCs w:val="24"/>
        </w:rPr>
        <w:t xml:space="preserve">ommittee </w:t>
      </w:r>
      <w:r w:rsidR="5E41C474" w:rsidRPr="00C01ED5">
        <w:rPr>
          <w:rFonts w:ascii="Arial" w:hAnsi="Arial" w:cs="Arial"/>
          <w:sz w:val="24"/>
          <w:szCs w:val="24"/>
        </w:rPr>
        <w:t>m</w:t>
      </w:r>
      <w:r w:rsidRPr="00C01ED5">
        <w:rPr>
          <w:rFonts w:ascii="Arial" w:hAnsi="Arial" w:cs="Arial"/>
          <w:sz w:val="24"/>
          <w:szCs w:val="24"/>
        </w:rPr>
        <w:t>ember unless she is a WI member</w:t>
      </w:r>
      <w:r w:rsidR="57F50497" w:rsidRPr="00C01ED5">
        <w:rPr>
          <w:rFonts w:ascii="Arial" w:hAnsi="Arial" w:cs="Arial"/>
          <w:sz w:val="24"/>
          <w:szCs w:val="24"/>
        </w:rPr>
        <w:t>, not be employed by her WI</w:t>
      </w:r>
      <w:r w:rsidR="0E0C3784" w:rsidRPr="00C01ED5">
        <w:rPr>
          <w:rFonts w:ascii="Arial" w:hAnsi="Arial" w:cs="Arial"/>
          <w:sz w:val="24"/>
          <w:szCs w:val="24"/>
        </w:rPr>
        <w:t xml:space="preserve"> and has paid her subscription for the current subscription year</w:t>
      </w:r>
      <w:r w:rsidRPr="00C01ED5">
        <w:rPr>
          <w:rFonts w:ascii="Arial" w:hAnsi="Arial" w:cs="Arial"/>
          <w:sz w:val="24"/>
          <w:szCs w:val="24"/>
        </w:rPr>
        <w:t xml:space="preserve">. </w:t>
      </w:r>
    </w:p>
    <w:p w14:paraId="41B73723" w14:textId="77777777" w:rsidR="00171244" w:rsidRPr="00C01ED5" w:rsidRDefault="00171244" w:rsidP="00171244">
      <w:pPr>
        <w:rPr>
          <w:rFonts w:ascii="Arial" w:hAnsi="Arial" w:cs="Arial"/>
          <w:sz w:val="24"/>
          <w:szCs w:val="24"/>
        </w:rPr>
      </w:pPr>
      <w:r w:rsidRPr="00C01ED5">
        <w:rPr>
          <w:rFonts w:ascii="Arial" w:hAnsi="Arial" w:cs="Arial"/>
          <w:sz w:val="24"/>
          <w:szCs w:val="24"/>
        </w:rPr>
        <w:t>The following should be done in preparation for the Annual Meeting:</w:t>
      </w:r>
    </w:p>
    <w:p w14:paraId="2CCB00C0" w14:textId="77777777" w:rsidR="00171244" w:rsidRPr="00C01ED5" w:rsidRDefault="00171244">
      <w:pPr>
        <w:pStyle w:val="ListParagraph"/>
        <w:numPr>
          <w:ilvl w:val="0"/>
          <w:numId w:val="81"/>
        </w:numPr>
        <w:rPr>
          <w:rFonts w:ascii="Arial" w:hAnsi="Arial" w:cs="Arial"/>
          <w:sz w:val="24"/>
          <w:szCs w:val="24"/>
        </w:rPr>
      </w:pPr>
      <w:r w:rsidRPr="00C01ED5">
        <w:rPr>
          <w:rFonts w:ascii="Arial" w:hAnsi="Arial" w:cs="Arial"/>
          <w:sz w:val="24"/>
          <w:szCs w:val="24"/>
        </w:rPr>
        <w:t>A statement of accounts for the last financial year must be independently examined (or audited).</w:t>
      </w:r>
    </w:p>
    <w:p w14:paraId="42AF3D7A" w14:textId="7E75C080" w:rsidR="00171244" w:rsidRPr="00C01ED5" w:rsidRDefault="00171244">
      <w:pPr>
        <w:pStyle w:val="ListParagraph"/>
        <w:numPr>
          <w:ilvl w:val="0"/>
          <w:numId w:val="81"/>
        </w:numPr>
        <w:rPr>
          <w:rFonts w:ascii="Arial" w:hAnsi="Arial" w:cs="Arial"/>
          <w:sz w:val="24"/>
          <w:szCs w:val="24"/>
        </w:rPr>
      </w:pPr>
      <w:r w:rsidRPr="00C01ED5">
        <w:rPr>
          <w:rFonts w:ascii="Arial" w:hAnsi="Arial" w:cs="Arial"/>
          <w:sz w:val="24"/>
          <w:szCs w:val="24"/>
        </w:rPr>
        <w:t xml:space="preserve">At least one month before the meeting, the WI Secretary should request nominations for the committee and check whether those nominated are willing to stand. </w:t>
      </w:r>
    </w:p>
    <w:p w14:paraId="02E880B9" w14:textId="49076E07" w:rsidR="00171244" w:rsidRPr="00C01ED5" w:rsidRDefault="6C6657AB">
      <w:pPr>
        <w:pStyle w:val="ListParagraph"/>
        <w:numPr>
          <w:ilvl w:val="0"/>
          <w:numId w:val="81"/>
        </w:numPr>
        <w:rPr>
          <w:rFonts w:ascii="Arial" w:hAnsi="Arial" w:cs="Arial"/>
          <w:sz w:val="24"/>
          <w:szCs w:val="24"/>
        </w:rPr>
      </w:pPr>
      <w:r w:rsidRPr="4C7203FE">
        <w:rPr>
          <w:rFonts w:ascii="Arial" w:hAnsi="Arial" w:cs="Arial"/>
          <w:sz w:val="24"/>
          <w:szCs w:val="24"/>
        </w:rPr>
        <w:t xml:space="preserve">If there are more </w:t>
      </w:r>
      <w:r w:rsidR="513BEBC9" w:rsidRPr="4C7203FE">
        <w:rPr>
          <w:rFonts w:ascii="Arial" w:hAnsi="Arial" w:cs="Arial"/>
          <w:sz w:val="24"/>
          <w:szCs w:val="24"/>
        </w:rPr>
        <w:t>nominations than places on the committee, an election</w:t>
      </w:r>
      <w:r w:rsidR="5AF0BF97" w:rsidRPr="4C7203FE">
        <w:rPr>
          <w:rFonts w:ascii="Arial" w:hAnsi="Arial" w:cs="Arial"/>
          <w:sz w:val="24"/>
          <w:szCs w:val="24"/>
        </w:rPr>
        <w:t xml:space="preserve"> must be held.</w:t>
      </w:r>
      <w:r w:rsidR="513BEBC9" w:rsidRPr="4C7203FE">
        <w:rPr>
          <w:rFonts w:ascii="Arial" w:hAnsi="Arial" w:cs="Arial"/>
          <w:sz w:val="24"/>
          <w:szCs w:val="24"/>
        </w:rPr>
        <w:t xml:space="preserve"> </w:t>
      </w:r>
      <w:r w:rsidR="354656D4" w:rsidRPr="4C7203FE">
        <w:rPr>
          <w:rFonts w:ascii="Arial" w:hAnsi="Arial" w:cs="Arial"/>
          <w:sz w:val="24"/>
          <w:szCs w:val="24"/>
        </w:rPr>
        <w:t>T</w:t>
      </w:r>
      <w:r w:rsidR="100AAD11" w:rsidRPr="4C7203FE">
        <w:rPr>
          <w:rFonts w:ascii="Arial" w:hAnsi="Arial" w:cs="Arial"/>
          <w:sz w:val="24"/>
          <w:szCs w:val="24"/>
        </w:rPr>
        <w:t xml:space="preserve">he WI Secretary </w:t>
      </w:r>
      <w:r w:rsidR="00171244" w:rsidRPr="4C7203FE">
        <w:rPr>
          <w:rFonts w:ascii="Arial" w:hAnsi="Arial" w:cs="Arial"/>
          <w:sz w:val="24"/>
          <w:szCs w:val="24"/>
        </w:rPr>
        <w:t xml:space="preserve">will then draw up the ballot paper for the meeting. </w:t>
      </w:r>
    </w:p>
    <w:p w14:paraId="2C9EEAD0" w14:textId="77777777" w:rsidR="00171244" w:rsidRPr="00C01ED5" w:rsidRDefault="00171244">
      <w:pPr>
        <w:pStyle w:val="ListParagraph"/>
        <w:numPr>
          <w:ilvl w:val="0"/>
          <w:numId w:val="81"/>
        </w:numPr>
        <w:rPr>
          <w:rFonts w:ascii="Arial" w:hAnsi="Arial" w:cs="Arial"/>
          <w:sz w:val="24"/>
          <w:szCs w:val="24"/>
        </w:rPr>
      </w:pPr>
      <w:r w:rsidRPr="00C01ED5">
        <w:rPr>
          <w:rFonts w:ascii="Arial" w:hAnsi="Arial" w:cs="Arial"/>
          <w:sz w:val="24"/>
          <w:szCs w:val="24"/>
        </w:rPr>
        <w:lastRenderedPageBreak/>
        <w:t xml:space="preserve">The WI Secretary should check the eligibility of members willing to stand for election to the committee against the criteria in the Constitution. </w:t>
      </w:r>
    </w:p>
    <w:p w14:paraId="67A2EA7B" w14:textId="5AE1C425" w:rsidR="00171244" w:rsidRPr="00C01ED5" w:rsidRDefault="00171244">
      <w:pPr>
        <w:numPr>
          <w:ilvl w:val="0"/>
          <w:numId w:val="81"/>
        </w:numPr>
        <w:rPr>
          <w:rFonts w:ascii="Arial" w:hAnsi="Arial" w:cs="Arial"/>
          <w:sz w:val="24"/>
          <w:szCs w:val="24"/>
        </w:rPr>
      </w:pPr>
      <w:r w:rsidRPr="00C01ED5">
        <w:rPr>
          <w:rFonts w:ascii="Arial" w:hAnsi="Arial" w:cs="Arial"/>
          <w:sz w:val="24"/>
          <w:szCs w:val="24"/>
        </w:rPr>
        <w:t xml:space="preserve">It is advisable to seek more nominations than there are places on the committee and there must be a minimum of three </w:t>
      </w:r>
      <w:r w:rsidR="6E398146" w:rsidRPr="00C01ED5">
        <w:rPr>
          <w:rFonts w:ascii="Arial" w:hAnsi="Arial" w:cs="Arial"/>
          <w:sz w:val="24"/>
          <w:szCs w:val="24"/>
        </w:rPr>
        <w:t>c</w:t>
      </w:r>
      <w:r w:rsidRPr="00C01ED5">
        <w:rPr>
          <w:rFonts w:ascii="Arial" w:hAnsi="Arial" w:cs="Arial"/>
          <w:sz w:val="24"/>
          <w:szCs w:val="24"/>
        </w:rPr>
        <w:t xml:space="preserve">ommittee </w:t>
      </w:r>
      <w:r w:rsidR="3BA5BAB3" w:rsidRPr="00C01ED5">
        <w:rPr>
          <w:rFonts w:ascii="Arial" w:hAnsi="Arial" w:cs="Arial"/>
          <w:sz w:val="24"/>
          <w:szCs w:val="24"/>
        </w:rPr>
        <w:t>m</w:t>
      </w:r>
      <w:r w:rsidRPr="00C01ED5">
        <w:rPr>
          <w:rFonts w:ascii="Arial" w:hAnsi="Arial" w:cs="Arial"/>
          <w:sz w:val="24"/>
          <w:szCs w:val="24"/>
        </w:rPr>
        <w:t xml:space="preserve">embers. </w:t>
      </w:r>
    </w:p>
    <w:p w14:paraId="23D83CC2" w14:textId="6771812E" w:rsidR="64B9B870" w:rsidRPr="00C01ED5" w:rsidRDefault="64B9B870">
      <w:pPr>
        <w:pStyle w:val="ListParagraph"/>
        <w:numPr>
          <w:ilvl w:val="0"/>
          <w:numId w:val="81"/>
        </w:numPr>
        <w:rPr>
          <w:rFonts w:ascii="Arial" w:hAnsi="Arial" w:cs="Arial"/>
          <w:sz w:val="24"/>
          <w:szCs w:val="24"/>
        </w:rPr>
      </w:pPr>
      <w:r w:rsidRPr="00C01ED5">
        <w:rPr>
          <w:rFonts w:ascii="Arial" w:hAnsi="Arial" w:cs="Arial"/>
          <w:sz w:val="24"/>
          <w:szCs w:val="24"/>
        </w:rPr>
        <w:t xml:space="preserve">If a WI </w:t>
      </w:r>
      <w:r w:rsidR="77E06F37" w:rsidRPr="00C01ED5">
        <w:rPr>
          <w:rFonts w:ascii="Arial" w:hAnsi="Arial" w:cs="Arial"/>
          <w:sz w:val="24"/>
          <w:szCs w:val="24"/>
        </w:rPr>
        <w:t>c</w:t>
      </w:r>
      <w:r w:rsidRPr="00C01ED5">
        <w:rPr>
          <w:rFonts w:ascii="Arial" w:hAnsi="Arial" w:cs="Arial"/>
          <w:sz w:val="24"/>
          <w:szCs w:val="24"/>
        </w:rPr>
        <w:t xml:space="preserve">ommittee wishes it may share the names of the candidates who will be standing </w:t>
      </w:r>
      <w:r w:rsidR="09618167" w:rsidRPr="00C01ED5">
        <w:rPr>
          <w:rFonts w:ascii="Arial" w:hAnsi="Arial" w:cs="Arial"/>
          <w:sz w:val="24"/>
          <w:szCs w:val="24"/>
        </w:rPr>
        <w:t xml:space="preserve">for election </w:t>
      </w:r>
      <w:r w:rsidRPr="00C01ED5">
        <w:rPr>
          <w:rFonts w:ascii="Arial" w:hAnsi="Arial" w:cs="Arial"/>
          <w:sz w:val="24"/>
          <w:szCs w:val="24"/>
        </w:rPr>
        <w:t xml:space="preserve">as WI </w:t>
      </w:r>
      <w:r w:rsidR="1C174976" w:rsidRPr="00C01ED5">
        <w:rPr>
          <w:rFonts w:ascii="Arial" w:hAnsi="Arial" w:cs="Arial"/>
          <w:sz w:val="24"/>
          <w:szCs w:val="24"/>
        </w:rPr>
        <w:t>c</w:t>
      </w:r>
      <w:r w:rsidRPr="00C01ED5">
        <w:rPr>
          <w:rFonts w:ascii="Arial" w:hAnsi="Arial" w:cs="Arial"/>
          <w:sz w:val="24"/>
          <w:szCs w:val="24"/>
        </w:rPr>
        <w:t>ommittee members</w:t>
      </w:r>
      <w:r w:rsidR="028E3614" w:rsidRPr="00C01ED5">
        <w:rPr>
          <w:rFonts w:ascii="Arial" w:hAnsi="Arial" w:cs="Arial"/>
          <w:sz w:val="24"/>
          <w:szCs w:val="24"/>
        </w:rPr>
        <w:t xml:space="preserve"> with its members in advance of the Annual Meeting. This gives the members time to consider </w:t>
      </w:r>
      <w:r w:rsidR="67CA6C6D" w:rsidRPr="00C01ED5">
        <w:rPr>
          <w:rFonts w:ascii="Arial" w:hAnsi="Arial" w:cs="Arial"/>
          <w:sz w:val="24"/>
          <w:szCs w:val="24"/>
        </w:rPr>
        <w:t>how</w:t>
      </w:r>
      <w:r w:rsidR="028E3614" w:rsidRPr="00C01ED5">
        <w:rPr>
          <w:rFonts w:ascii="Arial" w:hAnsi="Arial" w:cs="Arial"/>
          <w:sz w:val="24"/>
          <w:szCs w:val="24"/>
        </w:rPr>
        <w:t xml:space="preserve"> they w</w:t>
      </w:r>
      <w:r w:rsidR="5F033E94" w:rsidRPr="00C01ED5">
        <w:rPr>
          <w:rFonts w:ascii="Arial" w:hAnsi="Arial" w:cs="Arial"/>
          <w:sz w:val="24"/>
          <w:szCs w:val="24"/>
        </w:rPr>
        <w:t>ish to vote</w:t>
      </w:r>
      <w:r w:rsidR="028E3614" w:rsidRPr="00C01ED5">
        <w:rPr>
          <w:rFonts w:ascii="Arial" w:hAnsi="Arial" w:cs="Arial"/>
          <w:sz w:val="24"/>
          <w:szCs w:val="24"/>
        </w:rPr>
        <w:t xml:space="preserve">. </w:t>
      </w:r>
      <w:r w:rsidR="736EB055" w:rsidRPr="00C01ED5">
        <w:rPr>
          <w:rFonts w:ascii="Arial" w:hAnsi="Arial" w:cs="Arial"/>
          <w:sz w:val="24"/>
          <w:szCs w:val="24"/>
        </w:rPr>
        <w:t>If she wishe</w:t>
      </w:r>
      <w:r w:rsidR="7D72786E" w:rsidRPr="00C01ED5">
        <w:rPr>
          <w:rFonts w:ascii="Arial" w:hAnsi="Arial" w:cs="Arial"/>
          <w:sz w:val="24"/>
          <w:szCs w:val="24"/>
        </w:rPr>
        <w:t>s</w:t>
      </w:r>
      <w:r w:rsidR="736EB055" w:rsidRPr="00C01ED5">
        <w:rPr>
          <w:rFonts w:ascii="Arial" w:hAnsi="Arial" w:cs="Arial"/>
          <w:sz w:val="24"/>
          <w:szCs w:val="24"/>
        </w:rPr>
        <w:t xml:space="preserve"> the Secretary may also contact the nominees for the WI </w:t>
      </w:r>
      <w:r w:rsidR="4AAC5A5D" w:rsidRPr="00C01ED5">
        <w:rPr>
          <w:rFonts w:ascii="Arial" w:hAnsi="Arial" w:cs="Arial"/>
          <w:sz w:val="24"/>
          <w:szCs w:val="24"/>
        </w:rPr>
        <w:t>c</w:t>
      </w:r>
      <w:r w:rsidR="736EB055" w:rsidRPr="00C01ED5">
        <w:rPr>
          <w:rFonts w:ascii="Arial" w:hAnsi="Arial" w:cs="Arial"/>
          <w:sz w:val="24"/>
          <w:szCs w:val="24"/>
        </w:rPr>
        <w:t xml:space="preserve">ommittee and </w:t>
      </w:r>
      <w:r w:rsidR="1C39ED7E" w:rsidRPr="00C01ED5">
        <w:rPr>
          <w:rFonts w:ascii="Arial" w:hAnsi="Arial" w:cs="Arial"/>
          <w:sz w:val="24"/>
          <w:szCs w:val="24"/>
        </w:rPr>
        <w:t>check in advance if they would be willing to stand as President should they be elected onto the committee.</w:t>
      </w:r>
    </w:p>
    <w:p w14:paraId="700A5503" w14:textId="042A89CA" w:rsidR="00171244" w:rsidRPr="00C01ED5" w:rsidRDefault="3B6A7704">
      <w:pPr>
        <w:pStyle w:val="ListParagraph"/>
        <w:numPr>
          <w:ilvl w:val="0"/>
          <w:numId w:val="81"/>
        </w:numPr>
        <w:rPr>
          <w:rFonts w:ascii="Arial" w:hAnsi="Arial" w:cs="Arial"/>
          <w:sz w:val="24"/>
          <w:szCs w:val="24"/>
        </w:rPr>
      </w:pPr>
      <w:r w:rsidRPr="00C01ED5">
        <w:rPr>
          <w:rFonts w:ascii="Arial" w:hAnsi="Arial" w:cs="Arial"/>
          <w:sz w:val="24"/>
          <w:szCs w:val="24"/>
        </w:rPr>
        <w:t>If a vote will be needed, t</w:t>
      </w:r>
      <w:r w:rsidR="00171244" w:rsidRPr="00C01ED5">
        <w:rPr>
          <w:rFonts w:ascii="Arial" w:hAnsi="Arial" w:cs="Arial"/>
          <w:sz w:val="24"/>
          <w:szCs w:val="24"/>
        </w:rPr>
        <w:t xml:space="preserve">he WI Secretary arranges two tellers, usually members of a neighbouring WI, or other people independent to that WI (e.g. Federation representatives). </w:t>
      </w:r>
    </w:p>
    <w:p w14:paraId="576C363F" w14:textId="77777777" w:rsidR="00171244" w:rsidRPr="00C01ED5" w:rsidRDefault="00171244">
      <w:pPr>
        <w:pStyle w:val="ListParagraph"/>
        <w:numPr>
          <w:ilvl w:val="0"/>
          <w:numId w:val="81"/>
        </w:numPr>
        <w:rPr>
          <w:rFonts w:ascii="Arial" w:hAnsi="Arial" w:cs="Arial"/>
          <w:sz w:val="24"/>
          <w:szCs w:val="24"/>
        </w:rPr>
      </w:pPr>
      <w:r w:rsidRPr="00C01ED5">
        <w:rPr>
          <w:rFonts w:ascii="Arial" w:hAnsi="Arial" w:cs="Arial"/>
          <w:sz w:val="24"/>
          <w:szCs w:val="24"/>
        </w:rPr>
        <w:t xml:space="preserve">The WI should agree the actions needed in the event of a tied vote for the committee or President. </w:t>
      </w:r>
    </w:p>
    <w:p w14:paraId="6D69E6ED" w14:textId="77777777" w:rsidR="00171244" w:rsidRPr="00C01ED5" w:rsidRDefault="00171244">
      <w:pPr>
        <w:pStyle w:val="ListParagraph"/>
        <w:numPr>
          <w:ilvl w:val="0"/>
          <w:numId w:val="81"/>
        </w:numPr>
        <w:rPr>
          <w:rFonts w:ascii="Arial" w:hAnsi="Arial" w:cs="Arial"/>
          <w:sz w:val="24"/>
          <w:szCs w:val="24"/>
        </w:rPr>
      </w:pPr>
      <w:r w:rsidRPr="00C01ED5">
        <w:rPr>
          <w:rFonts w:ascii="Arial" w:hAnsi="Arial" w:cs="Arial"/>
          <w:sz w:val="24"/>
          <w:szCs w:val="24"/>
        </w:rPr>
        <w:t xml:space="preserve">The WI Secretary prepares the agenda for the Annual Meeting and the Annual Report for presentation to the committee for approval. </w:t>
      </w:r>
    </w:p>
    <w:p w14:paraId="12CCFC59" w14:textId="77777777" w:rsidR="00171244" w:rsidRPr="00C01ED5" w:rsidRDefault="00171244" w:rsidP="00171244">
      <w:pPr>
        <w:rPr>
          <w:rFonts w:ascii="Arial" w:hAnsi="Arial" w:cs="Arial"/>
          <w:sz w:val="24"/>
          <w:szCs w:val="24"/>
        </w:rPr>
      </w:pPr>
      <w:r w:rsidRPr="00C01ED5">
        <w:rPr>
          <w:rFonts w:ascii="Arial" w:hAnsi="Arial" w:cs="Arial"/>
          <w:sz w:val="24"/>
          <w:szCs w:val="24"/>
        </w:rPr>
        <w:t xml:space="preserve">Committee elections: </w:t>
      </w:r>
    </w:p>
    <w:p w14:paraId="7F10A5BA" w14:textId="12B692BE" w:rsidR="213DB565" w:rsidRPr="00C01ED5" w:rsidRDefault="7F36EFCF">
      <w:pPr>
        <w:numPr>
          <w:ilvl w:val="0"/>
          <w:numId w:val="82"/>
        </w:numPr>
        <w:rPr>
          <w:rFonts w:ascii="Arial" w:eastAsia="Arial" w:hAnsi="Arial" w:cs="Arial"/>
          <w:sz w:val="24"/>
          <w:szCs w:val="24"/>
        </w:rPr>
      </w:pPr>
      <w:r w:rsidRPr="00C01ED5">
        <w:rPr>
          <w:rFonts w:ascii="Arial" w:hAnsi="Arial" w:cs="Arial"/>
          <w:sz w:val="24"/>
          <w:szCs w:val="24"/>
        </w:rPr>
        <w:t xml:space="preserve">The WI </w:t>
      </w:r>
      <w:r w:rsidR="6E1BA76E" w:rsidRPr="00C01ED5">
        <w:rPr>
          <w:rFonts w:ascii="Arial" w:hAnsi="Arial" w:cs="Arial"/>
          <w:sz w:val="24"/>
          <w:szCs w:val="24"/>
        </w:rPr>
        <w:t>c</w:t>
      </w:r>
      <w:r w:rsidR="5091105A" w:rsidRPr="00C01ED5">
        <w:rPr>
          <w:rFonts w:ascii="Arial" w:hAnsi="Arial" w:cs="Arial"/>
          <w:sz w:val="24"/>
          <w:szCs w:val="24"/>
        </w:rPr>
        <w:t>o</w:t>
      </w:r>
      <w:r w:rsidRPr="00C01ED5">
        <w:rPr>
          <w:rFonts w:ascii="Arial" w:hAnsi="Arial" w:cs="Arial"/>
          <w:sz w:val="24"/>
          <w:szCs w:val="24"/>
        </w:rPr>
        <w:t xml:space="preserve">mmittee will have decided whether or not </w:t>
      </w:r>
      <w:r w:rsidR="013B32AA" w:rsidRPr="00C01ED5">
        <w:rPr>
          <w:rFonts w:ascii="Arial" w:hAnsi="Arial" w:cs="Arial"/>
          <w:sz w:val="24"/>
          <w:szCs w:val="24"/>
        </w:rPr>
        <w:t>n</w:t>
      </w:r>
      <w:r w:rsidR="213DB565" w:rsidRPr="00C01ED5">
        <w:rPr>
          <w:rFonts w:ascii="Arial" w:hAnsi="Arial" w:cs="Arial"/>
          <w:sz w:val="24"/>
          <w:szCs w:val="24"/>
        </w:rPr>
        <w:t>ominations for committee elections may also be accepted from the floor on the day.</w:t>
      </w:r>
      <w:r w:rsidR="540AB98F" w:rsidRPr="00C01ED5">
        <w:rPr>
          <w:rFonts w:ascii="Arial" w:hAnsi="Arial" w:cs="Arial"/>
          <w:sz w:val="24"/>
          <w:szCs w:val="24"/>
        </w:rPr>
        <w:t xml:space="preserve"> If it has been decided that this will be part of the nomination proces</w:t>
      </w:r>
      <w:r w:rsidR="58D424FA" w:rsidRPr="00C01ED5">
        <w:rPr>
          <w:rFonts w:ascii="Arial" w:hAnsi="Arial" w:cs="Arial"/>
          <w:sz w:val="24"/>
          <w:szCs w:val="24"/>
        </w:rPr>
        <w:t>s</w:t>
      </w:r>
      <w:r w:rsidR="540AB98F" w:rsidRPr="00C01ED5">
        <w:rPr>
          <w:rFonts w:ascii="Arial" w:hAnsi="Arial" w:cs="Arial"/>
          <w:sz w:val="24"/>
          <w:szCs w:val="24"/>
        </w:rPr>
        <w:t>,</w:t>
      </w:r>
      <w:r w:rsidR="201AC1E6" w:rsidRPr="00C01ED5">
        <w:rPr>
          <w:rFonts w:ascii="Arial" w:hAnsi="Arial" w:cs="Arial"/>
          <w:sz w:val="24"/>
          <w:szCs w:val="24"/>
        </w:rPr>
        <w:t xml:space="preserve"> </w:t>
      </w:r>
      <w:r w:rsidR="2B2BDB6A" w:rsidRPr="00C01ED5">
        <w:rPr>
          <w:rFonts w:ascii="Arial" w:hAnsi="Arial" w:cs="Arial"/>
          <w:sz w:val="24"/>
          <w:szCs w:val="24"/>
        </w:rPr>
        <w:t>s</w:t>
      </w:r>
      <w:r w:rsidR="213DB565" w:rsidRPr="00C01ED5">
        <w:rPr>
          <w:rFonts w:ascii="Arial" w:hAnsi="Arial" w:cs="Arial"/>
          <w:sz w:val="24"/>
          <w:szCs w:val="24"/>
        </w:rPr>
        <w:t>uch nominees should be asked their willingness to stand and eligibility to become a charity trustee.</w:t>
      </w:r>
    </w:p>
    <w:p w14:paraId="63632C29" w14:textId="589BB916" w:rsidR="213DB565" w:rsidRPr="00C01ED5" w:rsidRDefault="1468D879">
      <w:pPr>
        <w:pStyle w:val="ListParagraph"/>
        <w:numPr>
          <w:ilvl w:val="0"/>
          <w:numId w:val="82"/>
        </w:numPr>
        <w:rPr>
          <w:rFonts w:ascii="Arial" w:eastAsia="Arial" w:hAnsi="Arial" w:cs="Arial"/>
          <w:sz w:val="24"/>
          <w:szCs w:val="24"/>
        </w:rPr>
      </w:pPr>
      <w:r w:rsidRPr="00C01ED5">
        <w:rPr>
          <w:rFonts w:ascii="Arial" w:eastAsia="Arial" w:hAnsi="Arial" w:cs="Arial"/>
          <w:sz w:val="24"/>
          <w:szCs w:val="24"/>
          <w:shd w:val="clear" w:color="auto" w:fill="E6E6E6"/>
        </w:rPr>
        <w:t xml:space="preserve">Persons employed by </w:t>
      </w:r>
      <w:r w:rsidR="63E976BB" w:rsidRPr="00C01ED5">
        <w:rPr>
          <w:rFonts w:ascii="Arial" w:eastAsia="Arial" w:hAnsi="Arial" w:cs="Arial"/>
          <w:sz w:val="24"/>
          <w:szCs w:val="24"/>
        </w:rPr>
        <w:t>their</w:t>
      </w:r>
      <w:r w:rsidRPr="00C01ED5">
        <w:rPr>
          <w:rFonts w:ascii="Arial" w:eastAsia="Arial" w:hAnsi="Arial" w:cs="Arial"/>
          <w:sz w:val="24"/>
          <w:szCs w:val="24"/>
          <w:shd w:val="clear" w:color="auto" w:fill="E6E6E6"/>
        </w:rPr>
        <w:t xml:space="preserve"> WI are not eligible for nomination.</w:t>
      </w:r>
    </w:p>
    <w:p w14:paraId="3226C77A" w14:textId="024D8638" w:rsidR="00171244" w:rsidRPr="00C01ED5" w:rsidRDefault="27EC8F7B">
      <w:pPr>
        <w:pStyle w:val="ListParagraph"/>
        <w:numPr>
          <w:ilvl w:val="0"/>
          <w:numId w:val="82"/>
        </w:numPr>
        <w:rPr>
          <w:rFonts w:ascii="Arial" w:eastAsia="Arial" w:hAnsi="Arial" w:cs="Arial"/>
          <w:sz w:val="24"/>
          <w:szCs w:val="24"/>
        </w:rPr>
      </w:pPr>
      <w:r w:rsidRPr="00C01ED5">
        <w:rPr>
          <w:rFonts w:ascii="Arial" w:eastAsia="Arial" w:hAnsi="Arial" w:cs="Arial"/>
          <w:sz w:val="24"/>
          <w:szCs w:val="24"/>
        </w:rPr>
        <w:t>If there is a need for an election i.e. there are more nominations than committee places</w:t>
      </w:r>
      <w:r w:rsidR="73D400DE" w:rsidRPr="00C01ED5">
        <w:rPr>
          <w:rFonts w:ascii="Arial" w:eastAsia="Arial" w:hAnsi="Arial" w:cs="Arial"/>
          <w:sz w:val="24"/>
          <w:szCs w:val="24"/>
        </w:rPr>
        <w:t xml:space="preserve">, this </w:t>
      </w:r>
      <w:r w:rsidR="2CAFFE0D" w:rsidRPr="00C01ED5">
        <w:rPr>
          <w:rFonts w:ascii="Arial" w:eastAsia="Arial" w:hAnsi="Arial" w:cs="Arial"/>
          <w:sz w:val="24"/>
          <w:szCs w:val="24"/>
        </w:rPr>
        <w:t>can</w:t>
      </w:r>
      <w:r w:rsidR="73D400DE" w:rsidRPr="00C01ED5">
        <w:rPr>
          <w:rFonts w:ascii="Arial" w:eastAsia="Arial" w:hAnsi="Arial" w:cs="Arial"/>
          <w:sz w:val="24"/>
          <w:szCs w:val="24"/>
        </w:rPr>
        <w:t xml:space="preserve"> be done by secret ballot.</w:t>
      </w:r>
    </w:p>
    <w:p w14:paraId="14BF5BEE" w14:textId="4DB1F7C2" w:rsidR="00171244" w:rsidRPr="00C01ED5" w:rsidRDefault="00171244">
      <w:pPr>
        <w:pStyle w:val="ListParagraph"/>
        <w:numPr>
          <w:ilvl w:val="0"/>
          <w:numId w:val="82"/>
        </w:numPr>
        <w:rPr>
          <w:rFonts w:ascii="Arial" w:hAnsi="Arial" w:cs="Arial"/>
          <w:sz w:val="24"/>
          <w:szCs w:val="24"/>
        </w:rPr>
      </w:pPr>
      <w:r w:rsidRPr="00C01ED5">
        <w:rPr>
          <w:rFonts w:ascii="Arial" w:hAnsi="Arial" w:cs="Arial"/>
          <w:sz w:val="24"/>
          <w:szCs w:val="24"/>
        </w:rPr>
        <w:t xml:space="preserve">It is advisable to open the ballot first so that the voting is completed before the start of the Annual Meeting. </w:t>
      </w:r>
    </w:p>
    <w:p w14:paraId="0C366D51" w14:textId="3EA5EA0C" w:rsidR="00171244" w:rsidRPr="00C01ED5" w:rsidRDefault="213DB565">
      <w:pPr>
        <w:pStyle w:val="ListParagraph"/>
        <w:numPr>
          <w:ilvl w:val="0"/>
          <w:numId w:val="82"/>
        </w:numPr>
        <w:rPr>
          <w:rFonts w:ascii="Arial" w:hAnsi="Arial" w:cs="Arial"/>
          <w:sz w:val="24"/>
          <w:szCs w:val="24"/>
        </w:rPr>
      </w:pPr>
      <w:r w:rsidRPr="00C01ED5">
        <w:rPr>
          <w:rFonts w:ascii="Arial" w:hAnsi="Arial" w:cs="Arial"/>
          <w:sz w:val="24"/>
          <w:szCs w:val="24"/>
        </w:rPr>
        <w:t>Only WI members who have paid the relevant subscription for the year may vote.</w:t>
      </w:r>
      <w:r w:rsidR="0F6C7D85" w:rsidRPr="00C01ED5">
        <w:rPr>
          <w:rFonts w:ascii="Arial" w:hAnsi="Arial" w:cs="Arial"/>
          <w:sz w:val="24"/>
          <w:szCs w:val="24"/>
        </w:rPr>
        <w:t xml:space="preserve"> The WI may, if the </w:t>
      </w:r>
      <w:r w:rsidR="31E3F09E" w:rsidRPr="00C01ED5">
        <w:rPr>
          <w:rFonts w:ascii="Arial" w:hAnsi="Arial" w:cs="Arial"/>
          <w:sz w:val="24"/>
          <w:szCs w:val="24"/>
        </w:rPr>
        <w:t>c</w:t>
      </w:r>
      <w:r w:rsidR="0F6C7D85" w:rsidRPr="00C01ED5">
        <w:rPr>
          <w:rFonts w:ascii="Arial" w:hAnsi="Arial" w:cs="Arial"/>
          <w:sz w:val="24"/>
          <w:szCs w:val="24"/>
        </w:rPr>
        <w:t xml:space="preserve">ommittee </w:t>
      </w:r>
      <w:r w:rsidR="40F759E0" w:rsidRPr="00C01ED5">
        <w:rPr>
          <w:rFonts w:ascii="Arial" w:hAnsi="Arial" w:cs="Arial"/>
          <w:sz w:val="24"/>
          <w:szCs w:val="24"/>
        </w:rPr>
        <w:t>m</w:t>
      </w:r>
      <w:r w:rsidR="0F6C7D85" w:rsidRPr="00C01ED5">
        <w:rPr>
          <w:rFonts w:ascii="Arial" w:hAnsi="Arial" w:cs="Arial"/>
          <w:sz w:val="24"/>
          <w:szCs w:val="24"/>
        </w:rPr>
        <w:t>embers decide, allow members to vote by post or suitable electronic means (</w:t>
      </w:r>
      <w:r w:rsidR="2BFD53AA" w:rsidRPr="00C01ED5">
        <w:rPr>
          <w:rFonts w:ascii="Arial" w:hAnsi="Arial" w:cs="Arial"/>
          <w:sz w:val="24"/>
          <w:szCs w:val="24"/>
        </w:rPr>
        <w:t xml:space="preserve">including email) to make a decision on any matter that is </w:t>
      </w:r>
      <w:r w:rsidR="31272D0C" w:rsidRPr="00C01ED5">
        <w:rPr>
          <w:rFonts w:ascii="Arial" w:hAnsi="Arial" w:cs="Arial"/>
          <w:sz w:val="24"/>
          <w:szCs w:val="24"/>
        </w:rPr>
        <w:t>being</w:t>
      </w:r>
      <w:r w:rsidR="2BFD53AA" w:rsidRPr="00C01ED5">
        <w:rPr>
          <w:rFonts w:ascii="Arial" w:hAnsi="Arial" w:cs="Arial"/>
          <w:sz w:val="24"/>
          <w:szCs w:val="24"/>
        </w:rPr>
        <w:t xml:space="preserve"> decided at an Annual Meeting</w:t>
      </w:r>
      <w:r w:rsidR="0F6C7D85" w:rsidRPr="00C01ED5">
        <w:rPr>
          <w:rFonts w:ascii="Arial" w:hAnsi="Arial" w:cs="Arial"/>
          <w:sz w:val="24"/>
          <w:szCs w:val="24"/>
        </w:rPr>
        <w:t xml:space="preserve"> </w:t>
      </w:r>
      <w:r w:rsidR="60768F3B" w:rsidRPr="00C01ED5">
        <w:rPr>
          <w:rFonts w:ascii="Arial" w:hAnsi="Arial" w:cs="Arial"/>
          <w:sz w:val="24"/>
          <w:szCs w:val="24"/>
        </w:rPr>
        <w:t>(or Special Meeting</w:t>
      </w:r>
      <w:r w:rsidR="3C226795" w:rsidRPr="00C01ED5">
        <w:rPr>
          <w:rFonts w:ascii="Arial" w:hAnsi="Arial" w:cs="Arial"/>
          <w:sz w:val="24"/>
          <w:szCs w:val="24"/>
        </w:rPr>
        <w:t xml:space="preserve"> see 4.5</w:t>
      </w:r>
      <w:r w:rsidR="60768F3B" w:rsidRPr="00C01ED5">
        <w:rPr>
          <w:rFonts w:ascii="Arial" w:hAnsi="Arial" w:cs="Arial"/>
          <w:sz w:val="24"/>
          <w:szCs w:val="24"/>
        </w:rPr>
        <w:t>). Please note if allowing postal and/or electronic voting the WI must put an</w:t>
      </w:r>
      <w:r w:rsidR="2BCDF32E" w:rsidRPr="00C01ED5">
        <w:rPr>
          <w:rFonts w:ascii="Arial" w:hAnsi="Arial" w:cs="Arial"/>
          <w:sz w:val="24"/>
          <w:szCs w:val="24"/>
        </w:rPr>
        <w:t>y</w:t>
      </w:r>
      <w:r w:rsidR="60768F3B" w:rsidRPr="00C01ED5">
        <w:rPr>
          <w:rFonts w:ascii="Arial" w:hAnsi="Arial" w:cs="Arial"/>
          <w:sz w:val="24"/>
          <w:szCs w:val="24"/>
        </w:rPr>
        <w:t xml:space="preserve"> </w:t>
      </w:r>
      <w:r w:rsidR="63D69151" w:rsidRPr="00C01ED5">
        <w:rPr>
          <w:rFonts w:ascii="Arial" w:hAnsi="Arial" w:cs="Arial"/>
          <w:sz w:val="24"/>
          <w:szCs w:val="24"/>
        </w:rPr>
        <w:t>safeguards in place that the NFWI prescribes.</w:t>
      </w:r>
      <w:r w:rsidR="60768F3B" w:rsidRPr="00C01ED5">
        <w:rPr>
          <w:rFonts w:ascii="Arial" w:hAnsi="Arial" w:cs="Arial"/>
          <w:sz w:val="24"/>
          <w:szCs w:val="24"/>
        </w:rPr>
        <w:t xml:space="preserve"> </w:t>
      </w:r>
      <w:r w:rsidR="77D1B1EC" w:rsidRPr="00C01ED5">
        <w:rPr>
          <w:rFonts w:ascii="Arial" w:hAnsi="Arial" w:cs="Arial"/>
          <w:sz w:val="24"/>
          <w:szCs w:val="24"/>
        </w:rPr>
        <w:t>In addition,</w:t>
      </w:r>
      <w:r w:rsidR="7029A909" w:rsidRPr="00C01ED5">
        <w:rPr>
          <w:rFonts w:ascii="Arial" w:hAnsi="Arial" w:cs="Arial"/>
          <w:sz w:val="24"/>
          <w:szCs w:val="24"/>
        </w:rPr>
        <w:t xml:space="preserve"> postal and/or electronic voting must </w:t>
      </w:r>
      <w:r w:rsidR="0CC2DA76" w:rsidRPr="00C01ED5">
        <w:rPr>
          <w:rFonts w:ascii="Arial" w:hAnsi="Arial" w:cs="Arial"/>
          <w:sz w:val="24"/>
          <w:szCs w:val="24"/>
        </w:rPr>
        <w:t xml:space="preserve">be </w:t>
      </w:r>
      <w:r w:rsidR="2B9154E7" w:rsidRPr="00C01ED5">
        <w:rPr>
          <w:rFonts w:ascii="Arial" w:hAnsi="Arial" w:cs="Arial"/>
          <w:sz w:val="24"/>
          <w:szCs w:val="24"/>
        </w:rPr>
        <w:t>part of</w:t>
      </w:r>
      <w:r w:rsidR="0CC2DA76" w:rsidRPr="00C01ED5">
        <w:rPr>
          <w:rFonts w:ascii="Arial" w:hAnsi="Arial" w:cs="Arial"/>
          <w:sz w:val="24"/>
          <w:szCs w:val="24"/>
        </w:rPr>
        <w:t xml:space="preserve"> a secret ballot </w:t>
      </w:r>
      <w:r w:rsidR="7029A909" w:rsidRPr="00C01ED5">
        <w:rPr>
          <w:rFonts w:ascii="Arial" w:hAnsi="Arial" w:cs="Arial"/>
          <w:sz w:val="24"/>
          <w:szCs w:val="24"/>
        </w:rPr>
        <w:t>w</w:t>
      </w:r>
      <w:r w:rsidR="7C583CA5" w:rsidRPr="00C01ED5">
        <w:rPr>
          <w:rFonts w:ascii="Arial" w:hAnsi="Arial" w:cs="Arial"/>
          <w:sz w:val="24"/>
          <w:szCs w:val="24"/>
        </w:rPr>
        <w:t>h</w:t>
      </w:r>
      <w:r w:rsidR="7029A909" w:rsidRPr="00C01ED5">
        <w:rPr>
          <w:rFonts w:ascii="Arial" w:hAnsi="Arial" w:cs="Arial"/>
          <w:sz w:val="24"/>
          <w:szCs w:val="24"/>
        </w:rPr>
        <w:t xml:space="preserve">ere </w:t>
      </w:r>
      <w:r w:rsidR="34C595A0" w:rsidRPr="00C01ED5">
        <w:rPr>
          <w:rFonts w:ascii="Arial" w:hAnsi="Arial" w:cs="Arial"/>
          <w:sz w:val="24"/>
          <w:szCs w:val="24"/>
        </w:rPr>
        <w:t>the decision being vot</w:t>
      </w:r>
      <w:r w:rsidR="63C0F637" w:rsidRPr="00C01ED5">
        <w:rPr>
          <w:rFonts w:ascii="Arial" w:hAnsi="Arial" w:cs="Arial"/>
          <w:sz w:val="24"/>
          <w:szCs w:val="24"/>
        </w:rPr>
        <w:t>ed on</w:t>
      </w:r>
      <w:r w:rsidR="34C595A0" w:rsidRPr="00C01ED5">
        <w:rPr>
          <w:rFonts w:ascii="Arial" w:hAnsi="Arial" w:cs="Arial"/>
          <w:sz w:val="24"/>
          <w:szCs w:val="24"/>
        </w:rPr>
        <w:t xml:space="preserve"> </w:t>
      </w:r>
      <w:r w:rsidR="7029A909" w:rsidRPr="00C01ED5">
        <w:rPr>
          <w:rFonts w:ascii="Arial" w:hAnsi="Arial" w:cs="Arial"/>
          <w:sz w:val="24"/>
          <w:szCs w:val="24"/>
        </w:rPr>
        <w:t>require</w:t>
      </w:r>
      <w:r w:rsidR="63C62BEE" w:rsidRPr="00C01ED5">
        <w:rPr>
          <w:rFonts w:ascii="Arial" w:hAnsi="Arial" w:cs="Arial"/>
          <w:sz w:val="24"/>
          <w:szCs w:val="24"/>
        </w:rPr>
        <w:t>s</w:t>
      </w:r>
      <w:r w:rsidR="414F2FBB" w:rsidRPr="00C01ED5">
        <w:rPr>
          <w:rFonts w:ascii="Arial" w:hAnsi="Arial" w:cs="Arial"/>
          <w:sz w:val="24"/>
          <w:szCs w:val="24"/>
        </w:rPr>
        <w:t xml:space="preserve"> this system</w:t>
      </w:r>
      <w:r w:rsidR="563D25B6" w:rsidRPr="00C01ED5">
        <w:rPr>
          <w:rFonts w:ascii="Arial" w:hAnsi="Arial" w:cs="Arial"/>
          <w:sz w:val="24"/>
          <w:szCs w:val="24"/>
        </w:rPr>
        <w:t xml:space="preserve"> or the committee has decided to use a secret ballot</w:t>
      </w:r>
      <w:r w:rsidR="7BF3B65E" w:rsidRPr="1B3E4A7F">
        <w:rPr>
          <w:rFonts w:ascii="Arial" w:hAnsi="Arial" w:cs="Arial"/>
          <w:sz w:val="24"/>
          <w:szCs w:val="24"/>
        </w:rPr>
        <w:t>.</w:t>
      </w:r>
      <w:r w:rsidR="210B78B8" w:rsidRPr="00C01ED5">
        <w:rPr>
          <w:rFonts w:ascii="Arial" w:hAnsi="Arial" w:cs="Arial"/>
          <w:sz w:val="24"/>
          <w:szCs w:val="24"/>
        </w:rPr>
        <w:t>(There is a guide on advance postal and electronic votes and proxy votes on My WI).</w:t>
      </w:r>
    </w:p>
    <w:p w14:paraId="6DF91BA5" w14:textId="49CB1B6B" w:rsidR="2BC47FC2" w:rsidRPr="00C01ED5" w:rsidRDefault="213DB565">
      <w:pPr>
        <w:pStyle w:val="ListParagraph"/>
        <w:numPr>
          <w:ilvl w:val="0"/>
          <w:numId w:val="82"/>
        </w:numPr>
        <w:rPr>
          <w:rFonts w:ascii="Arial" w:eastAsia="Arial" w:hAnsi="Arial" w:cs="Arial"/>
          <w:sz w:val="24"/>
          <w:szCs w:val="24"/>
        </w:rPr>
      </w:pPr>
      <w:r w:rsidRPr="00C01ED5">
        <w:rPr>
          <w:rFonts w:ascii="Arial" w:hAnsi="Arial" w:cs="Arial"/>
          <w:sz w:val="24"/>
          <w:szCs w:val="24"/>
        </w:rPr>
        <w:lastRenderedPageBreak/>
        <w:t xml:space="preserve">If a tie occurred for the last place on the committee, the NFWI advises another round of voting between the tied candidates. If this still results in a tie, it should be dealt with as previously decided by the WI. </w:t>
      </w:r>
      <w:r w:rsidR="204C997F" w:rsidRPr="00C01ED5">
        <w:rPr>
          <w:rFonts w:ascii="Arial" w:eastAsia="Arial" w:hAnsi="Arial" w:cs="Arial"/>
          <w:sz w:val="24"/>
          <w:szCs w:val="24"/>
        </w:rPr>
        <w:t>Please note that any postal and electronic votes continue to be counted in subsequent rounds to decide a tie, until the person that is being voted for by these votes is no longer in the running.</w:t>
      </w:r>
    </w:p>
    <w:p w14:paraId="396D56C4" w14:textId="63918576" w:rsidR="00171244" w:rsidRPr="00C01ED5" w:rsidRDefault="213DB565">
      <w:pPr>
        <w:pStyle w:val="ListParagraph"/>
        <w:numPr>
          <w:ilvl w:val="0"/>
          <w:numId w:val="82"/>
        </w:numPr>
        <w:rPr>
          <w:rFonts w:ascii="Arial" w:hAnsi="Arial" w:cs="Arial"/>
          <w:sz w:val="24"/>
          <w:szCs w:val="24"/>
        </w:rPr>
      </w:pPr>
      <w:r w:rsidRPr="00C01ED5">
        <w:rPr>
          <w:rFonts w:ascii="Arial" w:hAnsi="Arial" w:cs="Arial"/>
          <w:sz w:val="24"/>
          <w:szCs w:val="24"/>
        </w:rPr>
        <w:t xml:space="preserve">Once a result has been reached, the tellers write the names of those elected, in alphabetical order, </w:t>
      </w:r>
      <w:r w:rsidR="2FACB3BC" w:rsidRPr="00C01ED5">
        <w:rPr>
          <w:rFonts w:ascii="Arial" w:hAnsi="Arial" w:cs="Arial"/>
          <w:sz w:val="24"/>
          <w:szCs w:val="24"/>
        </w:rPr>
        <w:t>and</w:t>
      </w:r>
      <w:r w:rsidRPr="00C01ED5">
        <w:rPr>
          <w:rFonts w:ascii="Arial" w:hAnsi="Arial" w:cs="Arial"/>
          <w:sz w:val="24"/>
          <w:szCs w:val="24"/>
        </w:rPr>
        <w:t xml:space="preserve"> prepare to announce it when the Annual Meeting business begins. </w:t>
      </w:r>
    </w:p>
    <w:p w14:paraId="32A66D4D" w14:textId="0DD53BDC" w:rsidR="00171244" w:rsidRPr="00C01ED5" w:rsidRDefault="00171244">
      <w:pPr>
        <w:pStyle w:val="ListParagraph"/>
        <w:numPr>
          <w:ilvl w:val="0"/>
          <w:numId w:val="82"/>
        </w:numPr>
        <w:rPr>
          <w:rFonts w:ascii="Arial" w:hAnsi="Arial" w:cs="Arial"/>
          <w:sz w:val="24"/>
          <w:szCs w:val="24"/>
        </w:rPr>
      </w:pPr>
      <w:r w:rsidRPr="00C01ED5">
        <w:rPr>
          <w:rFonts w:ascii="Arial" w:hAnsi="Arial" w:cs="Arial"/>
          <w:sz w:val="24"/>
          <w:szCs w:val="24"/>
        </w:rPr>
        <w:t xml:space="preserve">Any new </w:t>
      </w:r>
      <w:r w:rsidR="798B8F5E" w:rsidRPr="00C01ED5">
        <w:rPr>
          <w:rFonts w:ascii="Arial" w:hAnsi="Arial" w:cs="Arial"/>
          <w:sz w:val="24"/>
          <w:szCs w:val="24"/>
        </w:rPr>
        <w:t>c</w:t>
      </w:r>
      <w:r w:rsidRPr="00C01ED5">
        <w:rPr>
          <w:rFonts w:ascii="Arial" w:hAnsi="Arial" w:cs="Arial"/>
          <w:sz w:val="24"/>
          <w:szCs w:val="24"/>
        </w:rPr>
        <w:t xml:space="preserve">ommittee </w:t>
      </w:r>
      <w:r w:rsidR="30AAB755" w:rsidRPr="00C01ED5">
        <w:rPr>
          <w:rFonts w:ascii="Arial" w:hAnsi="Arial" w:cs="Arial"/>
          <w:sz w:val="24"/>
          <w:szCs w:val="24"/>
        </w:rPr>
        <w:t>m</w:t>
      </w:r>
      <w:r w:rsidRPr="00C01ED5">
        <w:rPr>
          <w:rFonts w:ascii="Arial" w:hAnsi="Arial" w:cs="Arial"/>
          <w:sz w:val="24"/>
          <w:szCs w:val="24"/>
        </w:rPr>
        <w:t xml:space="preserve">embers only take office once the Annual Meeting has ended. </w:t>
      </w:r>
    </w:p>
    <w:p w14:paraId="35BC037B" w14:textId="07E61D29" w:rsidR="00171244" w:rsidRPr="00C01ED5" w:rsidRDefault="00171244">
      <w:pPr>
        <w:pStyle w:val="ListParagraph"/>
        <w:numPr>
          <w:ilvl w:val="0"/>
          <w:numId w:val="82"/>
        </w:numPr>
        <w:rPr>
          <w:rFonts w:ascii="Arial" w:hAnsi="Arial" w:cs="Arial"/>
          <w:sz w:val="24"/>
          <w:szCs w:val="24"/>
        </w:rPr>
      </w:pPr>
      <w:r w:rsidRPr="00C01ED5">
        <w:rPr>
          <w:rFonts w:ascii="Arial" w:hAnsi="Arial" w:cs="Arial"/>
          <w:sz w:val="24"/>
          <w:szCs w:val="24"/>
        </w:rPr>
        <w:t xml:space="preserve">The number of votes gained by each candidate must never be revealed. </w:t>
      </w:r>
    </w:p>
    <w:p w14:paraId="08DE5DBA" w14:textId="6525054F" w:rsidR="00171244" w:rsidRPr="00C01ED5" w:rsidRDefault="4DAF7382" w:rsidP="00171244">
      <w:pPr>
        <w:rPr>
          <w:rFonts w:ascii="Arial" w:hAnsi="Arial" w:cs="Arial"/>
          <w:sz w:val="24"/>
          <w:szCs w:val="24"/>
        </w:rPr>
      </w:pPr>
      <w:r w:rsidRPr="00C01ED5">
        <w:rPr>
          <w:rFonts w:ascii="Arial" w:hAnsi="Arial" w:cs="Arial"/>
          <w:sz w:val="24"/>
          <w:szCs w:val="24"/>
        </w:rPr>
        <w:t>The below table shows</w:t>
      </w:r>
      <w:r w:rsidR="00171244" w:rsidRPr="00C01ED5">
        <w:rPr>
          <w:rFonts w:ascii="Arial" w:hAnsi="Arial" w:cs="Arial"/>
          <w:sz w:val="24"/>
          <w:szCs w:val="24"/>
        </w:rPr>
        <w:t xml:space="preserve"> the number of votes required for an overall majority to be achieved. For example:</w:t>
      </w:r>
    </w:p>
    <w:p w14:paraId="7AFB043D" w14:textId="79A29D1C" w:rsidR="00171244" w:rsidRPr="00C01ED5" w:rsidRDefault="00171244" w:rsidP="4C7203FE">
      <w:pPr>
        <w:pStyle w:val="ListParagraph"/>
        <w:rPr>
          <w:rFonts w:ascii="Arial" w:hAnsi="Arial" w:cs="Arial"/>
          <w:sz w:val="24"/>
          <w:szCs w:val="24"/>
        </w:rPr>
      </w:pPr>
    </w:p>
    <w:tbl>
      <w:tblPr>
        <w:tblStyle w:val="TableGrid"/>
        <w:tblW w:w="0" w:type="auto"/>
        <w:tblLayout w:type="fixed"/>
        <w:tblLook w:val="06A0" w:firstRow="1" w:lastRow="0" w:firstColumn="1" w:lastColumn="0" w:noHBand="1" w:noVBand="1"/>
      </w:tblPr>
      <w:tblGrid>
        <w:gridCol w:w="4508"/>
        <w:gridCol w:w="4508"/>
      </w:tblGrid>
      <w:tr w:rsidR="4A8EF1A2" w:rsidRPr="00C01ED5" w14:paraId="3C27C6DB" w14:textId="77777777" w:rsidTr="4A8EF1A2">
        <w:trPr>
          <w:trHeight w:val="300"/>
        </w:trPr>
        <w:tc>
          <w:tcPr>
            <w:tcW w:w="4508" w:type="dxa"/>
          </w:tcPr>
          <w:p w14:paraId="3EEA4F56" w14:textId="1F87CF57" w:rsidR="3FF81558" w:rsidRPr="00C01ED5" w:rsidRDefault="3FF81558" w:rsidP="4A8EF1A2">
            <w:pPr>
              <w:rPr>
                <w:rFonts w:ascii="Arial" w:hAnsi="Arial" w:cs="Arial"/>
                <w:sz w:val="24"/>
                <w:szCs w:val="24"/>
              </w:rPr>
            </w:pPr>
            <w:r w:rsidRPr="00C01ED5">
              <w:rPr>
                <w:rFonts w:ascii="Arial" w:hAnsi="Arial" w:cs="Arial"/>
                <w:sz w:val="24"/>
                <w:szCs w:val="24"/>
              </w:rPr>
              <w:t>Number of voting members</w:t>
            </w:r>
          </w:p>
        </w:tc>
        <w:tc>
          <w:tcPr>
            <w:tcW w:w="4508" w:type="dxa"/>
          </w:tcPr>
          <w:p w14:paraId="67DA38BA" w14:textId="568CBB9E" w:rsidR="3FF81558" w:rsidRPr="00C01ED5" w:rsidRDefault="3FF81558" w:rsidP="4A8EF1A2">
            <w:pPr>
              <w:rPr>
                <w:rFonts w:ascii="Arial" w:hAnsi="Arial" w:cs="Arial"/>
                <w:sz w:val="24"/>
                <w:szCs w:val="24"/>
              </w:rPr>
            </w:pPr>
            <w:r w:rsidRPr="00C01ED5">
              <w:rPr>
                <w:rFonts w:ascii="Arial" w:hAnsi="Arial" w:cs="Arial"/>
                <w:sz w:val="24"/>
                <w:szCs w:val="24"/>
              </w:rPr>
              <w:t>Overall majority</w:t>
            </w:r>
          </w:p>
        </w:tc>
      </w:tr>
      <w:tr w:rsidR="4A8EF1A2" w:rsidRPr="00C01ED5" w14:paraId="1B060A41" w14:textId="77777777" w:rsidTr="4A8EF1A2">
        <w:trPr>
          <w:trHeight w:val="300"/>
        </w:trPr>
        <w:tc>
          <w:tcPr>
            <w:tcW w:w="4508" w:type="dxa"/>
          </w:tcPr>
          <w:p w14:paraId="0E31CA6C" w14:textId="22A246B0" w:rsidR="3FF81558" w:rsidRPr="00C01ED5" w:rsidRDefault="3FF81558" w:rsidP="00D37DE5">
            <w:pPr>
              <w:rPr>
                <w:rFonts w:ascii="Arial" w:hAnsi="Arial" w:cs="Arial"/>
                <w:sz w:val="24"/>
                <w:szCs w:val="24"/>
              </w:rPr>
            </w:pPr>
            <w:r w:rsidRPr="00C01ED5">
              <w:rPr>
                <w:rFonts w:ascii="Arial" w:hAnsi="Arial" w:cs="Arial"/>
                <w:sz w:val="24"/>
                <w:szCs w:val="24"/>
              </w:rPr>
              <w:t>10 voting members</w:t>
            </w:r>
          </w:p>
        </w:tc>
        <w:tc>
          <w:tcPr>
            <w:tcW w:w="4508" w:type="dxa"/>
          </w:tcPr>
          <w:p w14:paraId="660C0B12" w14:textId="3C504B60" w:rsidR="3FF81558" w:rsidRPr="00C01ED5" w:rsidRDefault="3FF81558" w:rsidP="00D37DE5">
            <w:pPr>
              <w:rPr>
                <w:rFonts w:ascii="Arial" w:hAnsi="Arial" w:cs="Arial"/>
                <w:sz w:val="24"/>
                <w:szCs w:val="24"/>
              </w:rPr>
            </w:pPr>
            <w:r w:rsidRPr="00C01ED5">
              <w:rPr>
                <w:rFonts w:ascii="Arial" w:hAnsi="Arial" w:cs="Arial"/>
                <w:sz w:val="24"/>
                <w:szCs w:val="24"/>
              </w:rPr>
              <w:t>6 votes</w:t>
            </w:r>
          </w:p>
        </w:tc>
      </w:tr>
      <w:tr w:rsidR="4A8EF1A2" w:rsidRPr="00C01ED5" w14:paraId="030A1C49" w14:textId="77777777" w:rsidTr="4A8EF1A2">
        <w:trPr>
          <w:trHeight w:val="300"/>
        </w:trPr>
        <w:tc>
          <w:tcPr>
            <w:tcW w:w="4508" w:type="dxa"/>
          </w:tcPr>
          <w:p w14:paraId="1BE05CB6" w14:textId="77E59A9B" w:rsidR="3FF81558" w:rsidRPr="00C01ED5" w:rsidRDefault="3FF81558" w:rsidP="00D37DE5">
            <w:pPr>
              <w:rPr>
                <w:rFonts w:ascii="Arial" w:hAnsi="Arial" w:cs="Arial"/>
                <w:sz w:val="24"/>
                <w:szCs w:val="24"/>
              </w:rPr>
            </w:pPr>
            <w:r w:rsidRPr="00C01ED5">
              <w:rPr>
                <w:rFonts w:ascii="Arial" w:hAnsi="Arial" w:cs="Arial"/>
                <w:sz w:val="24"/>
                <w:szCs w:val="24"/>
              </w:rPr>
              <w:t>11 voting members</w:t>
            </w:r>
          </w:p>
        </w:tc>
        <w:tc>
          <w:tcPr>
            <w:tcW w:w="4508" w:type="dxa"/>
          </w:tcPr>
          <w:p w14:paraId="7D1347D2" w14:textId="72AE48C4" w:rsidR="3FF81558" w:rsidRPr="00C01ED5" w:rsidRDefault="3FF81558" w:rsidP="4A8EF1A2">
            <w:pPr>
              <w:rPr>
                <w:rFonts w:ascii="Arial" w:hAnsi="Arial" w:cs="Arial"/>
                <w:sz w:val="24"/>
                <w:szCs w:val="24"/>
              </w:rPr>
            </w:pPr>
            <w:r w:rsidRPr="00C01ED5">
              <w:rPr>
                <w:rFonts w:ascii="Arial" w:hAnsi="Arial" w:cs="Arial"/>
                <w:sz w:val="24"/>
                <w:szCs w:val="24"/>
              </w:rPr>
              <w:t>6 votes</w:t>
            </w:r>
          </w:p>
        </w:tc>
      </w:tr>
      <w:tr w:rsidR="4A8EF1A2" w:rsidRPr="00C01ED5" w14:paraId="72796ED5" w14:textId="77777777" w:rsidTr="4A8EF1A2">
        <w:trPr>
          <w:trHeight w:val="300"/>
        </w:trPr>
        <w:tc>
          <w:tcPr>
            <w:tcW w:w="4508" w:type="dxa"/>
          </w:tcPr>
          <w:p w14:paraId="4D909DE3" w14:textId="70F8AB2E" w:rsidR="3FF81558" w:rsidRPr="00C01ED5" w:rsidRDefault="3FF81558" w:rsidP="4A8EF1A2">
            <w:pPr>
              <w:rPr>
                <w:rFonts w:ascii="Arial" w:hAnsi="Arial" w:cs="Arial"/>
                <w:sz w:val="24"/>
                <w:szCs w:val="24"/>
              </w:rPr>
            </w:pPr>
            <w:r w:rsidRPr="00C01ED5">
              <w:rPr>
                <w:rFonts w:ascii="Arial" w:hAnsi="Arial" w:cs="Arial"/>
                <w:sz w:val="24"/>
                <w:szCs w:val="24"/>
              </w:rPr>
              <w:t>12 voting members</w:t>
            </w:r>
          </w:p>
        </w:tc>
        <w:tc>
          <w:tcPr>
            <w:tcW w:w="4508" w:type="dxa"/>
          </w:tcPr>
          <w:p w14:paraId="1CA78175" w14:textId="58505BB3" w:rsidR="3FF81558" w:rsidRPr="00C01ED5" w:rsidRDefault="3FF81558" w:rsidP="4A8EF1A2">
            <w:pPr>
              <w:rPr>
                <w:rFonts w:ascii="Arial" w:hAnsi="Arial" w:cs="Arial"/>
                <w:sz w:val="24"/>
                <w:szCs w:val="24"/>
              </w:rPr>
            </w:pPr>
            <w:r w:rsidRPr="00C01ED5">
              <w:rPr>
                <w:rFonts w:ascii="Arial" w:hAnsi="Arial" w:cs="Arial"/>
                <w:sz w:val="24"/>
                <w:szCs w:val="24"/>
              </w:rPr>
              <w:t>7 votes</w:t>
            </w:r>
          </w:p>
        </w:tc>
      </w:tr>
      <w:tr w:rsidR="4A8EF1A2" w:rsidRPr="00C01ED5" w14:paraId="7F535E1C" w14:textId="77777777" w:rsidTr="00D37DE5">
        <w:trPr>
          <w:trHeight w:val="300"/>
        </w:trPr>
        <w:tc>
          <w:tcPr>
            <w:tcW w:w="4508" w:type="dxa"/>
          </w:tcPr>
          <w:p w14:paraId="0231046C" w14:textId="3815BD17" w:rsidR="3FF81558" w:rsidRPr="00C01ED5" w:rsidRDefault="3FF81558" w:rsidP="4A8EF1A2">
            <w:pPr>
              <w:rPr>
                <w:rFonts w:ascii="Arial" w:hAnsi="Arial" w:cs="Arial"/>
                <w:sz w:val="24"/>
                <w:szCs w:val="24"/>
              </w:rPr>
            </w:pPr>
            <w:r w:rsidRPr="00C01ED5">
              <w:rPr>
                <w:rFonts w:ascii="Arial" w:hAnsi="Arial" w:cs="Arial"/>
                <w:sz w:val="24"/>
                <w:szCs w:val="24"/>
              </w:rPr>
              <w:t>13 voting members</w:t>
            </w:r>
          </w:p>
        </w:tc>
        <w:tc>
          <w:tcPr>
            <w:tcW w:w="4508" w:type="dxa"/>
          </w:tcPr>
          <w:p w14:paraId="77B44221" w14:textId="67CC1CDB" w:rsidR="0E939F1C" w:rsidRPr="00C01ED5" w:rsidRDefault="0E939F1C" w:rsidP="4A8EF1A2">
            <w:pPr>
              <w:rPr>
                <w:rFonts w:ascii="Arial" w:hAnsi="Arial" w:cs="Arial"/>
                <w:sz w:val="24"/>
                <w:szCs w:val="24"/>
              </w:rPr>
            </w:pPr>
            <w:r w:rsidRPr="00C01ED5">
              <w:rPr>
                <w:rFonts w:ascii="Arial" w:hAnsi="Arial" w:cs="Arial"/>
                <w:sz w:val="24"/>
                <w:szCs w:val="24"/>
              </w:rPr>
              <w:t>7 votes</w:t>
            </w:r>
          </w:p>
        </w:tc>
      </w:tr>
      <w:tr w:rsidR="4A8EF1A2" w:rsidRPr="00C01ED5" w14:paraId="7EF52DE7" w14:textId="77777777" w:rsidTr="4A8EF1A2">
        <w:trPr>
          <w:trHeight w:val="300"/>
        </w:trPr>
        <w:tc>
          <w:tcPr>
            <w:tcW w:w="4508" w:type="dxa"/>
          </w:tcPr>
          <w:p w14:paraId="7392A859" w14:textId="130BBB81" w:rsidR="3FF81558" w:rsidRPr="00C01ED5" w:rsidRDefault="3FF81558" w:rsidP="4A8EF1A2">
            <w:pPr>
              <w:rPr>
                <w:rFonts w:ascii="Arial" w:hAnsi="Arial" w:cs="Arial"/>
                <w:sz w:val="24"/>
                <w:szCs w:val="24"/>
              </w:rPr>
            </w:pPr>
            <w:r w:rsidRPr="00C01ED5">
              <w:rPr>
                <w:rFonts w:ascii="Arial" w:hAnsi="Arial" w:cs="Arial"/>
                <w:sz w:val="24"/>
                <w:szCs w:val="24"/>
              </w:rPr>
              <w:t>14 voting members</w:t>
            </w:r>
          </w:p>
        </w:tc>
        <w:tc>
          <w:tcPr>
            <w:tcW w:w="4508" w:type="dxa"/>
          </w:tcPr>
          <w:p w14:paraId="547DFCA9" w14:textId="26C5FB45" w:rsidR="4D45424E" w:rsidRPr="00C01ED5" w:rsidRDefault="4D45424E" w:rsidP="00D37DE5">
            <w:pPr>
              <w:spacing w:after="200" w:line="276" w:lineRule="auto"/>
              <w:rPr>
                <w:rFonts w:ascii="Arial" w:hAnsi="Arial" w:cs="Arial"/>
                <w:sz w:val="24"/>
                <w:szCs w:val="24"/>
              </w:rPr>
            </w:pPr>
            <w:r w:rsidRPr="00C01ED5">
              <w:rPr>
                <w:rFonts w:ascii="Arial" w:hAnsi="Arial" w:cs="Arial"/>
                <w:sz w:val="24"/>
                <w:szCs w:val="24"/>
              </w:rPr>
              <w:t xml:space="preserve">8 votes </w:t>
            </w:r>
          </w:p>
        </w:tc>
      </w:tr>
      <w:tr w:rsidR="4A8EF1A2" w:rsidRPr="00C01ED5" w14:paraId="6B3794D5" w14:textId="77777777" w:rsidTr="4A8EF1A2">
        <w:trPr>
          <w:trHeight w:val="300"/>
        </w:trPr>
        <w:tc>
          <w:tcPr>
            <w:tcW w:w="4508" w:type="dxa"/>
          </w:tcPr>
          <w:p w14:paraId="445D548E" w14:textId="46617802" w:rsidR="23CA67D3" w:rsidRPr="00C01ED5" w:rsidRDefault="23CA67D3" w:rsidP="4A8EF1A2">
            <w:pPr>
              <w:rPr>
                <w:rFonts w:ascii="Arial" w:hAnsi="Arial" w:cs="Arial"/>
                <w:sz w:val="24"/>
                <w:szCs w:val="24"/>
              </w:rPr>
            </w:pPr>
            <w:r w:rsidRPr="00C01ED5">
              <w:rPr>
                <w:rFonts w:ascii="Arial" w:hAnsi="Arial" w:cs="Arial"/>
                <w:sz w:val="24"/>
                <w:szCs w:val="24"/>
              </w:rPr>
              <w:t>15 voting members</w:t>
            </w:r>
          </w:p>
        </w:tc>
        <w:tc>
          <w:tcPr>
            <w:tcW w:w="4508" w:type="dxa"/>
          </w:tcPr>
          <w:p w14:paraId="43B79DC9" w14:textId="627BA6B7" w:rsidR="23CA67D3" w:rsidRPr="00C01ED5" w:rsidRDefault="23CA67D3" w:rsidP="4A8EF1A2">
            <w:pPr>
              <w:rPr>
                <w:rFonts w:ascii="Arial" w:hAnsi="Arial" w:cs="Arial"/>
                <w:sz w:val="24"/>
                <w:szCs w:val="24"/>
              </w:rPr>
            </w:pPr>
            <w:r w:rsidRPr="00C01ED5">
              <w:rPr>
                <w:rFonts w:ascii="Arial" w:hAnsi="Arial" w:cs="Arial"/>
                <w:sz w:val="24"/>
                <w:szCs w:val="24"/>
              </w:rPr>
              <w:t>8 votes</w:t>
            </w:r>
          </w:p>
        </w:tc>
      </w:tr>
    </w:tbl>
    <w:p w14:paraId="6A1E549D" w14:textId="29C0AA75" w:rsidR="4A8EF1A2" w:rsidRPr="00C01ED5" w:rsidRDefault="4A8EF1A2" w:rsidP="4A8EF1A2">
      <w:pPr>
        <w:spacing w:after="160" w:line="259" w:lineRule="auto"/>
        <w:rPr>
          <w:rFonts w:ascii="Arial" w:eastAsia="Arial" w:hAnsi="Arial" w:cs="Arial"/>
          <w:color w:val="000000" w:themeColor="text1"/>
          <w:sz w:val="24"/>
          <w:szCs w:val="24"/>
        </w:rPr>
      </w:pPr>
    </w:p>
    <w:p w14:paraId="0E2331B9" w14:textId="3DE6B05F" w:rsidR="23CA67D3" w:rsidRPr="00C01ED5" w:rsidRDefault="23CA67D3" w:rsidP="4A8EF1A2">
      <w:pPr>
        <w:spacing w:after="160" w:line="259" w:lineRule="auto"/>
        <w:rPr>
          <w:rFonts w:ascii="Arial" w:eastAsia="Arial" w:hAnsi="Arial" w:cs="Arial"/>
          <w:sz w:val="24"/>
          <w:szCs w:val="24"/>
        </w:rPr>
      </w:pPr>
      <w:r w:rsidRPr="00C01ED5">
        <w:rPr>
          <w:rFonts w:ascii="Arial" w:eastAsia="Arial" w:hAnsi="Arial" w:cs="Arial"/>
          <w:color w:val="000000" w:themeColor="text1"/>
          <w:sz w:val="24"/>
          <w:szCs w:val="24"/>
          <w:shd w:val="clear" w:color="auto" w:fill="E6E6E6"/>
        </w:rPr>
        <w:t>Please note that the overall majority should be more than 50%.</w:t>
      </w:r>
    </w:p>
    <w:p w14:paraId="55193AEE" w14:textId="503FAF7B" w:rsidR="4A8EF1A2" w:rsidRPr="00C01ED5" w:rsidRDefault="4A8EF1A2" w:rsidP="4A8EF1A2">
      <w:pPr>
        <w:rPr>
          <w:rFonts w:ascii="Arial" w:hAnsi="Arial" w:cs="Arial"/>
          <w:sz w:val="24"/>
          <w:szCs w:val="24"/>
        </w:rPr>
      </w:pPr>
    </w:p>
    <w:p w14:paraId="0ADE8662" w14:textId="77777777" w:rsidR="00171244" w:rsidRPr="00C01ED5" w:rsidRDefault="00171244" w:rsidP="00171244">
      <w:pPr>
        <w:rPr>
          <w:rFonts w:ascii="Arial" w:hAnsi="Arial" w:cs="Arial"/>
          <w:sz w:val="24"/>
          <w:szCs w:val="24"/>
        </w:rPr>
      </w:pPr>
      <w:r w:rsidRPr="00C01ED5">
        <w:rPr>
          <w:rFonts w:ascii="Arial" w:hAnsi="Arial" w:cs="Arial"/>
          <w:sz w:val="24"/>
          <w:szCs w:val="24"/>
        </w:rPr>
        <w:t xml:space="preserve">Annual Meeting business: </w:t>
      </w:r>
    </w:p>
    <w:p w14:paraId="15D61893" w14:textId="2EDBB390" w:rsidR="00171244" w:rsidRPr="00C01ED5" w:rsidRDefault="00171244">
      <w:pPr>
        <w:pStyle w:val="ListParagraph"/>
        <w:numPr>
          <w:ilvl w:val="0"/>
          <w:numId w:val="83"/>
        </w:numPr>
        <w:rPr>
          <w:rFonts w:ascii="Arial" w:hAnsi="Arial" w:cs="Arial"/>
          <w:sz w:val="24"/>
          <w:szCs w:val="24"/>
        </w:rPr>
      </w:pPr>
      <w:r w:rsidRPr="00C01ED5">
        <w:rPr>
          <w:rFonts w:ascii="Arial" w:hAnsi="Arial" w:cs="Arial"/>
          <w:sz w:val="24"/>
          <w:szCs w:val="24"/>
        </w:rPr>
        <w:t>Before the start of the Annual Meeting business, the President should ask if everyone present has voted and, if so, declare the ballot closed.</w:t>
      </w:r>
    </w:p>
    <w:p w14:paraId="51797101" w14:textId="7E10A62C" w:rsidR="00171244" w:rsidRPr="00C01ED5" w:rsidRDefault="00171244">
      <w:pPr>
        <w:pStyle w:val="ListParagraph"/>
        <w:numPr>
          <w:ilvl w:val="0"/>
          <w:numId w:val="83"/>
        </w:numPr>
        <w:rPr>
          <w:rFonts w:ascii="Arial" w:hAnsi="Arial" w:cs="Arial"/>
          <w:sz w:val="24"/>
          <w:szCs w:val="24"/>
        </w:rPr>
      </w:pPr>
      <w:r w:rsidRPr="00C01ED5">
        <w:rPr>
          <w:rFonts w:ascii="Arial" w:hAnsi="Arial" w:cs="Arial"/>
          <w:sz w:val="24"/>
          <w:szCs w:val="24"/>
        </w:rPr>
        <w:t xml:space="preserve">The President chairs the Annual Meeting, only handing over the chair to </w:t>
      </w:r>
      <w:r w:rsidR="73974D99" w:rsidRPr="1F62E39C">
        <w:rPr>
          <w:rFonts w:ascii="Arial" w:hAnsi="Arial" w:cs="Arial"/>
          <w:sz w:val="24"/>
          <w:szCs w:val="24"/>
        </w:rPr>
        <w:t>the tellers</w:t>
      </w:r>
      <w:r w:rsidRPr="00C01ED5">
        <w:rPr>
          <w:rFonts w:ascii="Arial" w:hAnsi="Arial" w:cs="Arial"/>
          <w:sz w:val="24"/>
          <w:szCs w:val="24"/>
        </w:rPr>
        <w:t xml:space="preserve"> during the election for a new President. </w:t>
      </w:r>
    </w:p>
    <w:p w14:paraId="3AF116A5" w14:textId="77777777" w:rsidR="00171244" w:rsidRPr="00C01ED5" w:rsidRDefault="00171244">
      <w:pPr>
        <w:pStyle w:val="ListParagraph"/>
        <w:numPr>
          <w:ilvl w:val="0"/>
          <w:numId w:val="83"/>
        </w:numPr>
        <w:rPr>
          <w:rFonts w:ascii="Arial" w:hAnsi="Arial" w:cs="Arial"/>
          <w:sz w:val="24"/>
          <w:szCs w:val="24"/>
        </w:rPr>
      </w:pPr>
      <w:r w:rsidRPr="00C01ED5">
        <w:rPr>
          <w:rFonts w:ascii="Arial" w:hAnsi="Arial" w:cs="Arial"/>
          <w:sz w:val="24"/>
          <w:szCs w:val="24"/>
        </w:rPr>
        <w:t xml:space="preserve">The committee must present the Annual Report. Adoption of the report is proposed by the President and no seconder is required. Members vote by show of hands. </w:t>
      </w:r>
    </w:p>
    <w:p w14:paraId="4DFE8544" w14:textId="77777777" w:rsidR="00171244" w:rsidRPr="00C01ED5" w:rsidRDefault="00171244">
      <w:pPr>
        <w:pStyle w:val="ListParagraph"/>
        <w:numPr>
          <w:ilvl w:val="0"/>
          <w:numId w:val="83"/>
        </w:numPr>
        <w:rPr>
          <w:rFonts w:ascii="Arial" w:hAnsi="Arial" w:cs="Arial"/>
          <w:sz w:val="24"/>
          <w:szCs w:val="24"/>
        </w:rPr>
      </w:pPr>
      <w:r w:rsidRPr="00C01ED5">
        <w:rPr>
          <w:rFonts w:ascii="Arial" w:hAnsi="Arial" w:cs="Arial"/>
          <w:sz w:val="24"/>
          <w:szCs w:val="24"/>
        </w:rPr>
        <w:t xml:space="preserve">The committee must present the signed statement of accounts. Adoption of the accounts is proposed by the Treasurer and a seconder is required. Members vote by show of hands. </w:t>
      </w:r>
    </w:p>
    <w:p w14:paraId="384B6CED" w14:textId="77777777" w:rsidR="00171244" w:rsidRPr="00C01ED5" w:rsidRDefault="00171244">
      <w:pPr>
        <w:pStyle w:val="ListParagraph"/>
        <w:numPr>
          <w:ilvl w:val="0"/>
          <w:numId w:val="83"/>
        </w:numPr>
        <w:rPr>
          <w:rFonts w:ascii="Arial" w:hAnsi="Arial" w:cs="Arial"/>
          <w:sz w:val="24"/>
          <w:szCs w:val="24"/>
        </w:rPr>
      </w:pPr>
      <w:r w:rsidRPr="00C01ED5">
        <w:rPr>
          <w:rFonts w:ascii="Arial" w:hAnsi="Arial" w:cs="Arial"/>
          <w:sz w:val="24"/>
          <w:szCs w:val="24"/>
        </w:rPr>
        <w:lastRenderedPageBreak/>
        <w:t xml:space="preserve">The financial statement is presented by the Treasurer. Copies of the statement should be available to members. A copy of the reconciled bank statement should also be on display for members to view. </w:t>
      </w:r>
    </w:p>
    <w:p w14:paraId="409E972A" w14:textId="77777777" w:rsidR="00171244" w:rsidRPr="00C01ED5" w:rsidRDefault="00171244">
      <w:pPr>
        <w:pStyle w:val="ListParagraph"/>
        <w:numPr>
          <w:ilvl w:val="0"/>
          <w:numId w:val="83"/>
        </w:numPr>
        <w:rPr>
          <w:rFonts w:ascii="Arial" w:hAnsi="Arial" w:cs="Arial"/>
          <w:sz w:val="24"/>
          <w:szCs w:val="24"/>
        </w:rPr>
      </w:pPr>
      <w:r w:rsidRPr="00C01ED5">
        <w:rPr>
          <w:rFonts w:ascii="Arial" w:hAnsi="Arial" w:cs="Arial"/>
          <w:sz w:val="24"/>
          <w:szCs w:val="24"/>
        </w:rPr>
        <w:t xml:space="preserve">The committee recommends the appointment of the IFE for the following year. This is proposed by the Treasurer. Members vote by show of hands. </w:t>
      </w:r>
    </w:p>
    <w:p w14:paraId="1F1A02A6" w14:textId="77777777" w:rsidR="00171244" w:rsidRPr="00C01ED5" w:rsidRDefault="00171244">
      <w:pPr>
        <w:pStyle w:val="ListParagraph"/>
        <w:numPr>
          <w:ilvl w:val="0"/>
          <w:numId w:val="83"/>
        </w:numPr>
        <w:rPr>
          <w:rFonts w:ascii="Arial" w:hAnsi="Arial" w:cs="Arial"/>
          <w:sz w:val="24"/>
          <w:szCs w:val="24"/>
        </w:rPr>
      </w:pPr>
      <w:r w:rsidRPr="00C01ED5">
        <w:rPr>
          <w:rFonts w:ascii="Arial" w:hAnsi="Arial" w:cs="Arial"/>
          <w:sz w:val="24"/>
          <w:szCs w:val="24"/>
        </w:rPr>
        <w:t>Bye-laws which may have been made in addition to the WI Constitution may be rescinded by vote at the WI Annual Meeting. A two thirds majority of those present is required.</w:t>
      </w:r>
    </w:p>
    <w:p w14:paraId="43E44C5B" w14:textId="77777777" w:rsidR="00171244" w:rsidRPr="00C01ED5" w:rsidRDefault="00171244" w:rsidP="00171244">
      <w:pPr>
        <w:rPr>
          <w:rFonts w:ascii="Arial" w:hAnsi="Arial" w:cs="Arial"/>
          <w:sz w:val="24"/>
          <w:szCs w:val="24"/>
        </w:rPr>
      </w:pPr>
      <w:r w:rsidRPr="00C01ED5">
        <w:rPr>
          <w:rFonts w:ascii="Arial" w:hAnsi="Arial" w:cs="Arial"/>
          <w:sz w:val="24"/>
          <w:szCs w:val="24"/>
        </w:rPr>
        <w:t>Election of the WI President:</w:t>
      </w:r>
    </w:p>
    <w:p w14:paraId="4C97039E" w14:textId="707A4E08" w:rsidR="00171244" w:rsidRPr="00C01ED5" w:rsidRDefault="35166EC4">
      <w:pPr>
        <w:pStyle w:val="ListParagraph"/>
        <w:numPr>
          <w:ilvl w:val="0"/>
          <w:numId w:val="84"/>
        </w:numPr>
        <w:rPr>
          <w:rFonts w:ascii="Arial" w:eastAsia="Arial" w:hAnsi="Arial" w:cs="Arial"/>
          <w:color w:val="000000" w:themeColor="text1"/>
          <w:sz w:val="24"/>
          <w:szCs w:val="24"/>
        </w:rPr>
      </w:pPr>
      <w:r w:rsidRPr="00C01ED5">
        <w:rPr>
          <w:rFonts w:ascii="Arial" w:eastAsia="Arial" w:hAnsi="Arial" w:cs="Arial"/>
          <w:color w:val="000000" w:themeColor="text1"/>
          <w:sz w:val="24"/>
          <w:szCs w:val="24"/>
        </w:rPr>
        <w:t xml:space="preserve">This follows the election of the </w:t>
      </w:r>
      <w:r w:rsidR="1DF05683" w:rsidRPr="00C01ED5">
        <w:rPr>
          <w:rFonts w:ascii="Arial" w:eastAsia="Arial" w:hAnsi="Arial" w:cs="Arial"/>
          <w:color w:val="000000" w:themeColor="text1"/>
          <w:sz w:val="24"/>
          <w:szCs w:val="24"/>
        </w:rPr>
        <w:t>c</w:t>
      </w:r>
      <w:r w:rsidRPr="00C01ED5">
        <w:rPr>
          <w:rFonts w:ascii="Arial" w:eastAsia="Arial" w:hAnsi="Arial" w:cs="Arial"/>
          <w:color w:val="000000" w:themeColor="text1"/>
          <w:sz w:val="24"/>
          <w:szCs w:val="24"/>
        </w:rPr>
        <w:t xml:space="preserve">ommittee </w:t>
      </w:r>
      <w:r w:rsidR="434B61B9" w:rsidRPr="00C01ED5">
        <w:rPr>
          <w:rFonts w:ascii="Arial" w:eastAsia="Arial" w:hAnsi="Arial" w:cs="Arial"/>
          <w:color w:val="000000" w:themeColor="text1"/>
          <w:sz w:val="24"/>
          <w:szCs w:val="24"/>
        </w:rPr>
        <w:t>m</w:t>
      </w:r>
      <w:r w:rsidRPr="00C01ED5">
        <w:rPr>
          <w:rFonts w:ascii="Arial" w:eastAsia="Arial" w:hAnsi="Arial" w:cs="Arial"/>
          <w:color w:val="000000" w:themeColor="text1"/>
          <w:sz w:val="24"/>
          <w:szCs w:val="24"/>
        </w:rPr>
        <w:t xml:space="preserve">embers. </w:t>
      </w:r>
    </w:p>
    <w:p w14:paraId="285225C9" w14:textId="60967EA6" w:rsidR="00171244" w:rsidRPr="00C01ED5" w:rsidRDefault="00171244">
      <w:pPr>
        <w:pStyle w:val="ListParagraph"/>
        <w:numPr>
          <w:ilvl w:val="0"/>
          <w:numId w:val="84"/>
        </w:numPr>
        <w:rPr>
          <w:rFonts w:ascii="Arial" w:hAnsi="Arial" w:cs="Arial"/>
          <w:sz w:val="24"/>
          <w:szCs w:val="24"/>
        </w:rPr>
      </w:pPr>
      <w:r w:rsidRPr="00C01ED5">
        <w:rPr>
          <w:rFonts w:ascii="Arial" w:hAnsi="Arial" w:cs="Arial"/>
          <w:sz w:val="24"/>
          <w:szCs w:val="24"/>
        </w:rPr>
        <w:t>This is conducted by the tellers.</w:t>
      </w:r>
    </w:p>
    <w:p w14:paraId="72806AFB" w14:textId="77777777" w:rsidR="00171244" w:rsidRPr="00C01ED5" w:rsidRDefault="00171244">
      <w:pPr>
        <w:pStyle w:val="ListParagraph"/>
        <w:numPr>
          <w:ilvl w:val="0"/>
          <w:numId w:val="84"/>
        </w:numPr>
        <w:rPr>
          <w:rFonts w:ascii="Arial" w:hAnsi="Arial" w:cs="Arial"/>
          <w:sz w:val="24"/>
          <w:szCs w:val="24"/>
        </w:rPr>
      </w:pPr>
      <w:r w:rsidRPr="00C01ED5">
        <w:rPr>
          <w:rFonts w:ascii="Arial" w:hAnsi="Arial" w:cs="Arial"/>
          <w:sz w:val="24"/>
          <w:szCs w:val="24"/>
        </w:rPr>
        <w:t xml:space="preserve">The members of the newly elected committee are announced. </w:t>
      </w:r>
    </w:p>
    <w:p w14:paraId="43950CA7" w14:textId="6C0C9E7D" w:rsidR="00171244" w:rsidRPr="00C01ED5" w:rsidRDefault="2237BCAE">
      <w:pPr>
        <w:pStyle w:val="ListParagraph"/>
        <w:numPr>
          <w:ilvl w:val="0"/>
          <w:numId w:val="27"/>
        </w:numPr>
        <w:rPr>
          <w:rFonts w:ascii="Arial" w:hAnsi="Arial" w:cs="Arial"/>
          <w:sz w:val="24"/>
          <w:szCs w:val="24"/>
        </w:rPr>
      </w:pPr>
      <w:r w:rsidRPr="4C7203FE">
        <w:rPr>
          <w:rFonts w:ascii="Arial" w:hAnsi="Arial" w:cs="Arial"/>
          <w:sz w:val="24"/>
          <w:szCs w:val="24"/>
        </w:rPr>
        <w:t xml:space="preserve">If a </w:t>
      </w:r>
      <w:r w:rsidR="15A535BB" w:rsidRPr="4C7203FE">
        <w:rPr>
          <w:rFonts w:ascii="Arial" w:hAnsi="Arial" w:cs="Arial"/>
          <w:sz w:val="24"/>
          <w:szCs w:val="24"/>
        </w:rPr>
        <w:t>c</w:t>
      </w:r>
      <w:r w:rsidRPr="4C7203FE">
        <w:rPr>
          <w:rFonts w:ascii="Arial" w:hAnsi="Arial" w:cs="Arial"/>
          <w:sz w:val="24"/>
          <w:szCs w:val="24"/>
        </w:rPr>
        <w:t xml:space="preserve">ommittee </w:t>
      </w:r>
      <w:r w:rsidR="26142C10" w:rsidRPr="4C7203FE">
        <w:rPr>
          <w:rFonts w:ascii="Arial" w:hAnsi="Arial" w:cs="Arial"/>
          <w:sz w:val="24"/>
          <w:szCs w:val="24"/>
        </w:rPr>
        <w:t>m</w:t>
      </w:r>
      <w:r w:rsidRPr="4C7203FE">
        <w:rPr>
          <w:rFonts w:ascii="Arial" w:hAnsi="Arial" w:cs="Arial"/>
          <w:sz w:val="24"/>
          <w:szCs w:val="24"/>
        </w:rPr>
        <w:t>ember is absent from the Annual Meeting but is willing to be nominated for election to any office she should state her willingness in writing in advanc</w:t>
      </w:r>
      <w:r w:rsidR="0A3F961C" w:rsidRPr="4C7203FE">
        <w:rPr>
          <w:rFonts w:ascii="Arial" w:hAnsi="Arial" w:cs="Arial"/>
          <w:sz w:val="24"/>
          <w:szCs w:val="24"/>
        </w:rPr>
        <w:t>e.</w:t>
      </w:r>
      <w:r w:rsidR="0482B24E" w:rsidRPr="4C7203FE">
        <w:rPr>
          <w:rFonts w:ascii="Arial" w:hAnsi="Arial" w:cs="Arial"/>
          <w:sz w:val="24"/>
          <w:szCs w:val="24"/>
        </w:rPr>
        <w:t xml:space="preserve"> </w:t>
      </w:r>
      <w:r w:rsidR="00171244" w:rsidRPr="4C7203FE">
        <w:rPr>
          <w:rFonts w:ascii="Arial" w:hAnsi="Arial" w:cs="Arial"/>
          <w:sz w:val="24"/>
          <w:szCs w:val="24"/>
        </w:rPr>
        <w:t xml:space="preserve">Each WI member should be handed a slip of paper and asked to nominate the President for the coming year from the newly elected committee. </w:t>
      </w:r>
    </w:p>
    <w:p w14:paraId="48134B0B" w14:textId="782B03C2" w:rsidR="00171244" w:rsidRPr="00C01ED5" w:rsidRDefault="00171244">
      <w:pPr>
        <w:pStyle w:val="ListParagraph"/>
        <w:numPr>
          <w:ilvl w:val="0"/>
          <w:numId w:val="84"/>
        </w:numPr>
        <w:rPr>
          <w:rFonts w:ascii="Arial" w:hAnsi="Arial" w:cs="Arial"/>
          <w:sz w:val="24"/>
          <w:szCs w:val="24"/>
        </w:rPr>
      </w:pPr>
      <w:r w:rsidRPr="00C01ED5">
        <w:rPr>
          <w:rFonts w:ascii="Arial" w:hAnsi="Arial" w:cs="Arial"/>
          <w:sz w:val="24"/>
          <w:szCs w:val="24"/>
        </w:rPr>
        <w:t xml:space="preserve">Each nominee is then asked to indicate whether or not she is willing to stand for election. </w:t>
      </w:r>
    </w:p>
    <w:p w14:paraId="6DFC16AA" w14:textId="15F09512" w:rsidR="5BD6C8AB" w:rsidRPr="00C01ED5" w:rsidRDefault="00171244">
      <w:pPr>
        <w:pStyle w:val="ListParagraph"/>
        <w:numPr>
          <w:ilvl w:val="0"/>
          <w:numId w:val="84"/>
        </w:numPr>
        <w:rPr>
          <w:rFonts w:ascii="Arial" w:hAnsi="Arial" w:cs="Arial"/>
          <w:sz w:val="24"/>
          <w:szCs w:val="24"/>
        </w:rPr>
      </w:pPr>
      <w:r w:rsidRPr="00C01ED5">
        <w:rPr>
          <w:rFonts w:ascii="Arial" w:hAnsi="Arial" w:cs="Arial"/>
          <w:sz w:val="24"/>
          <w:szCs w:val="24"/>
        </w:rPr>
        <w:t>All members then vote</w:t>
      </w:r>
      <w:r w:rsidR="4337FAA9" w:rsidRPr="00C01ED5">
        <w:rPr>
          <w:rFonts w:ascii="Arial" w:hAnsi="Arial" w:cs="Arial"/>
          <w:sz w:val="24"/>
          <w:szCs w:val="24"/>
        </w:rPr>
        <w:t>,</w:t>
      </w:r>
      <w:r w:rsidRPr="00C01ED5">
        <w:rPr>
          <w:rFonts w:ascii="Arial" w:hAnsi="Arial" w:cs="Arial"/>
          <w:sz w:val="24"/>
          <w:szCs w:val="24"/>
        </w:rPr>
        <w:t xml:space="preserve"> choosing between those willing to stand for election.</w:t>
      </w:r>
      <w:r w:rsidR="53228366" w:rsidRPr="00C01ED5">
        <w:rPr>
          <w:rFonts w:ascii="Arial" w:hAnsi="Arial" w:cs="Arial"/>
          <w:sz w:val="24"/>
          <w:szCs w:val="24"/>
        </w:rPr>
        <w:t xml:space="preserve"> </w:t>
      </w:r>
    </w:p>
    <w:p w14:paraId="07ADE51D" w14:textId="64318656" w:rsidR="00171244" w:rsidRPr="00C01ED5" w:rsidRDefault="5BD6C8AB">
      <w:pPr>
        <w:pStyle w:val="ListParagraph"/>
        <w:numPr>
          <w:ilvl w:val="0"/>
          <w:numId w:val="84"/>
        </w:numPr>
        <w:rPr>
          <w:rFonts w:ascii="Arial" w:hAnsi="Arial" w:cs="Arial"/>
          <w:sz w:val="24"/>
          <w:szCs w:val="24"/>
        </w:rPr>
      </w:pPr>
      <w:r w:rsidRPr="4C7203FE">
        <w:rPr>
          <w:rFonts w:ascii="Arial" w:hAnsi="Arial" w:cs="Arial"/>
          <w:sz w:val="24"/>
          <w:szCs w:val="24"/>
        </w:rPr>
        <w:t xml:space="preserve">If proxy voting and voting in advance has been allowed, then </w:t>
      </w:r>
      <w:r w:rsidR="40F79962" w:rsidRPr="4C7203FE">
        <w:rPr>
          <w:rFonts w:ascii="Arial" w:hAnsi="Arial" w:cs="Arial"/>
          <w:sz w:val="24"/>
          <w:szCs w:val="24"/>
        </w:rPr>
        <w:t xml:space="preserve">these </w:t>
      </w:r>
      <w:r w:rsidRPr="4C7203FE">
        <w:rPr>
          <w:rFonts w:ascii="Arial" w:hAnsi="Arial" w:cs="Arial"/>
          <w:sz w:val="24"/>
          <w:szCs w:val="24"/>
        </w:rPr>
        <w:t>votes must also be counted</w:t>
      </w:r>
      <w:r w:rsidR="4BF4DE67" w:rsidRPr="4C7203FE">
        <w:rPr>
          <w:rFonts w:ascii="Arial" w:hAnsi="Arial" w:cs="Arial"/>
          <w:sz w:val="24"/>
          <w:szCs w:val="24"/>
        </w:rPr>
        <w:t>.</w:t>
      </w:r>
      <w:r w:rsidR="615E9FAB" w:rsidRPr="4C7203FE">
        <w:rPr>
          <w:rFonts w:ascii="Arial" w:hAnsi="Arial" w:cs="Arial"/>
          <w:sz w:val="24"/>
          <w:szCs w:val="24"/>
        </w:rPr>
        <w:t xml:space="preserve"> (There is a guide to advance postal and electronic votes and proxy votes on My WI).</w:t>
      </w:r>
      <w:r w:rsidR="056C076E" w:rsidRPr="4C7203FE">
        <w:rPr>
          <w:rFonts w:ascii="Arial" w:hAnsi="Arial" w:cs="Arial"/>
          <w:sz w:val="24"/>
          <w:szCs w:val="24"/>
        </w:rPr>
        <w:t>V</w:t>
      </w:r>
      <w:r w:rsidR="00171244" w:rsidRPr="4C7203FE">
        <w:rPr>
          <w:rFonts w:ascii="Arial" w:hAnsi="Arial" w:cs="Arial"/>
          <w:sz w:val="24"/>
          <w:szCs w:val="24"/>
        </w:rPr>
        <w:t>oting papers are collected and counted by the tellers and the result announced.</w:t>
      </w:r>
    </w:p>
    <w:p w14:paraId="60F547BB" w14:textId="278C3FD3" w:rsidR="00171244" w:rsidRPr="00C01ED5" w:rsidRDefault="00171244">
      <w:pPr>
        <w:pStyle w:val="ListParagraph"/>
        <w:numPr>
          <w:ilvl w:val="0"/>
          <w:numId w:val="84"/>
        </w:numPr>
        <w:rPr>
          <w:rFonts w:ascii="Arial" w:hAnsi="Arial" w:cs="Arial"/>
          <w:sz w:val="24"/>
          <w:szCs w:val="24"/>
        </w:rPr>
      </w:pPr>
      <w:r w:rsidRPr="00C01ED5">
        <w:rPr>
          <w:rFonts w:ascii="Arial" w:hAnsi="Arial" w:cs="Arial"/>
          <w:sz w:val="24"/>
          <w:szCs w:val="24"/>
        </w:rPr>
        <w:t xml:space="preserve">In the event of a tie, the vote is continued until one person is elected. </w:t>
      </w:r>
    </w:p>
    <w:p w14:paraId="3C84386B" w14:textId="411806C8" w:rsidR="00171244" w:rsidRPr="00C01ED5" w:rsidRDefault="00171244">
      <w:pPr>
        <w:numPr>
          <w:ilvl w:val="0"/>
          <w:numId w:val="84"/>
        </w:numPr>
        <w:ind w:left="360" w:firstLine="0"/>
        <w:rPr>
          <w:rFonts w:ascii="Arial" w:hAnsi="Arial" w:cs="Arial"/>
          <w:sz w:val="24"/>
          <w:szCs w:val="24"/>
        </w:rPr>
      </w:pPr>
      <w:r w:rsidRPr="00C01ED5">
        <w:rPr>
          <w:rFonts w:ascii="Arial" w:hAnsi="Arial" w:cs="Arial"/>
          <w:sz w:val="24"/>
          <w:szCs w:val="24"/>
        </w:rPr>
        <w:t xml:space="preserve">If a new President is elected, she does not take office until the Annual Meeting has ended. </w:t>
      </w:r>
    </w:p>
    <w:p w14:paraId="37752535" w14:textId="69CBE4F0" w:rsidR="00171244" w:rsidRPr="00C01ED5" w:rsidRDefault="00171244" w:rsidP="00171244">
      <w:pPr>
        <w:rPr>
          <w:rFonts w:ascii="Arial" w:hAnsi="Arial" w:cs="Arial"/>
          <w:sz w:val="24"/>
          <w:szCs w:val="24"/>
        </w:rPr>
      </w:pPr>
      <w:r w:rsidRPr="4C7203FE">
        <w:rPr>
          <w:rFonts w:ascii="Arial" w:hAnsi="Arial" w:cs="Arial"/>
          <w:sz w:val="24"/>
          <w:szCs w:val="24"/>
        </w:rPr>
        <w:t>The below is a</w:t>
      </w:r>
      <w:r w:rsidR="356CA3D1" w:rsidRPr="4C7203FE">
        <w:rPr>
          <w:rFonts w:ascii="Arial" w:hAnsi="Arial" w:cs="Arial"/>
          <w:sz w:val="24"/>
          <w:szCs w:val="24"/>
        </w:rPr>
        <w:t>n</w:t>
      </w:r>
      <w:r w:rsidRPr="4C7203FE">
        <w:rPr>
          <w:rFonts w:ascii="Arial" w:hAnsi="Arial" w:cs="Arial"/>
          <w:sz w:val="24"/>
          <w:szCs w:val="24"/>
        </w:rPr>
        <w:t xml:space="preserve"> </w:t>
      </w:r>
      <w:r w:rsidR="75176C38" w:rsidRPr="4C7203FE">
        <w:rPr>
          <w:rFonts w:ascii="Arial" w:hAnsi="Arial" w:cs="Arial"/>
          <w:sz w:val="24"/>
          <w:szCs w:val="24"/>
        </w:rPr>
        <w:t xml:space="preserve">example of an </w:t>
      </w:r>
      <w:r w:rsidR="10651193" w:rsidRPr="4C7203FE">
        <w:rPr>
          <w:rFonts w:ascii="Arial" w:hAnsi="Arial" w:cs="Arial"/>
          <w:sz w:val="24"/>
          <w:szCs w:val="24"/>
        </w:rPr>
        <w:t>Annual Meeting</w:t>
      </w:r>
      <w:r w:rsidR="7CD77898" w:rsidRPr="4C7203FE">
        <w:rPr>
          <w:rFonts w:ascii="Arial" w:hAnsi="Arial" w:cs="Arial"/>
          <w:sz w:val="24"/>
          <w:szCs w:val="24"/>
        </w:rPr>
        <w:t xml:space="preserve"> agenda</w:t>
      </w:r>
      <w:r w:rsidR="10651193" w:rsidRPr="4C7203FE">
        <w:rPr>
          <w:rFonts w:ascii="Arial" w:hAnsi="Arial" w:cs="Arial"/>
          <w:sz w:val="24"/>
          <w:szCs w:val="24"/>
        </w:rPr>
        <w:t>:</w:t>
      </w:r>
    </w:p>
    <w:tbl>
      <w:tblPr>
        <w:tblStyle w:val="TableGrid"/>
        <w:tblW w:w="0" w:type="auto"/>
        <w:tblLook w:val="04A0" w:firstRow="1" w:lastRow="0" w:firstColumn="1" w:lastColumn="0" w:noHBand="0" w:noVBand="1"/>
      </w:tblPr>
      <w:tblGrid>
        <w:gridCol w:w="669"/>
        <w:gridCol w:w="8347"/>
      </w:tblGrid>
      <w:tr w:rsidR="00171244" w:rsidRPr="00C01ED5" w14:paraId="3AC9A6F6" w14:textId="77777777" w:rsidTr="2C0A5803">
        <w:tc>
          <w:tcPr>
            <w:tcW w:w="675" w:type="dxa"/>
          </w:tcPr>
          <w:p w14:paraId="24212EE8" w14:textId="77777777" w:rsidR="00171244" w:rsidRPr="00C01ED5" w:rsidRDefault="00171244" w:rsidP="00171244">
            <w:pPr>
              <w:rPr>
                <w:rFonts w:ascii="Arial" w:hAnsi="Arial" w:cs="Arial"/>
                <w:sz w:val="24"/>
                <w:szCs w:val="24"/>
              </w:rPr>
            </w:pPr>
            <w:r w:rsidRPr="00C01ED5">
              <w:rPr>
                <w:rFonts w:ascii="Arial" w:hAnsi="Arial" w:cs="Arial"/>
                <w:sz w:val="24"/>
                <w:szCs w:val="24"/>
              </w:rPr>
              <w:t>1</w:t>
            </w:r>
          </w:p>
        </w:tc>
        <w:tc>
          <w:tcPr>
            <w:tcW w:w="8567" w:type="dxa"/>
          </w:tcPr>
          <w:p w14:paraId="28114D27" w14:textId="618B09A2" w:rsidR="00171244" w:rsidRPr="00C01ED5" w:rsidRDefault="00171244" w:rsidP="00171244">
            <w:pPr>
              <w:rPr>
                <w:rFonts w:ascii="Arial" w:hAnsi="Arial" w:cs="Arial"/>
                <w:sz w:val="24"/>
                <w:szCs w:val="24"/>
              </w:rPr>
            </w:pPr>
            <w:r w:rsidRPr="00C01ED5">
              <w:rPr>
                <w:rFonts w:ascii="Arial" w:hAnsi="Arial" w:cs="Arial"/>
                <w:sz w:val="24"/>
                <w:szCs w:val="24"/>
              </w:rPr>
              <w:t>Appointment of tellers</w:t>
            </w:r>
            <w:r w:rsidR="00B0EAF9" w:rsidRPr="00C01ED5">
              <w:rPr>
                <w:rFonts w:ascii="Arial" w:hAnsi="Arial" w:cs="Arial"/>
                <w:sz w:val="24"/>
                <w:szCs w:val="24"/>
              </w:rPr>
              <w:t xml:space="preserve"> if a ballot is to be conducted</w:t>
            </w:r>
            <w:r w:rsidRPr="00C01ED5">
              <w:rPr>
                <w:rFonts w:ascii="Arial" w:hAnsi="Arial" w:cs="Arial"/>
                <w:sz w:val="24"/>
                <w:szCs w:val="24"/>
              </w:rPr>
              <w:t xml:space="preserve"> (if not done at previous meeting) </w:t>
            </w:r>
          </w:p>
        </w:tc>
      </w:tr>
      <w:tr w:rsidR="00171244" w:rsidRPr="00C01ED5" w14:paraId="624437B0" w14:textId="77777777" w:rsidTr="2C0A5803">
        <w:tc>
          <w:tcPr>
            <w:tcW w:w="675" w:type="dxa"/>
          </w:tcPr>
          <w:p w14:paraId="65170461" w14:textId="77777777" w:rsidR="00171244" w:rsidRPr="00C01ED5" w:rsidRDefault="00171244" w:rsidP="00171244">
            <w:pPr>
              <w:rPr>
                <w:rFonts w:ascii="Arial" w:hAnsi="Arial" w:cs="Arial"/>
                <w:sz w:val="24"/>
                <w:szCs w:val="24"/>
              </w:rPr>
            </w:pPr>
            <w:r w:rsidRPr="00C01ED5">
              <w:rPr>
                <w:rFonts w:ascii="Arial" w:hAnsi="Arial" w:cs="Arial"/>
                <w:sz w:val="24"/>
                <w:szCs w:val="24"/>
              </w:rPr>
              <w:t>2</w:t>
            </w:r>
          </w:p>
        </w:tc>
        <w:tc>
          <w:tcPr>
            <w:tcW w:w="8567" w:type="dxa"/>
          </w:tcPr>
          <w:p w14:paraId="3F0FF559" w14:textId="7A90E3C6" w:rsidR="00171244" w:rsidRPr="00C01ED5" w:rsidRDefault="34A4E4B5" w:rsidP="00171244">
            <w:pPr>
              <w:rPr>
                <w:rFonts w:ascii="Arial" w:hAnsi="Arial" w:cs="Arial"/>
                <w:sz w:val="24"/>
                <w:szCs w:val="24"/>
              </w:rPr>
            </w:pPr>
            <w:r w:rsidRPr="00C01ED5">
              <w:rPr>
                <w:rFonts w:ascii="Arial" w:hAnsi="Arial" w:cs="Arial"/>
                <w:sz w:val="24"/>
                <w:szCs w:val="24"/>
              </w:rPr>
              <w:t xml:space="preserve"> </w:t>
            </w:r>
            <w:r w:rsidR="3C63278E" w:rsidRPr="00C01ED5">
              <w:rPr>
                <w:rFonts w:ascii="Arial" w:hAnsi="Arial" w:cs="Arial"/>
                <w:sz w:val="24"/>
                <w:szCs w:val="24"/>
              </w:rPr>
              <w:t>B</w:t>
            </w:r>
            <w:r w:rsidR="418BF388" w:rsidRPr="00C01ED5">
              <w:rPr>
                <w:rFonts w:ascii="Arial" w:hAnsi="Arial" w:cs="Arial"/>
                <w:sz w:val="24"/>
                <w:szCs w:val="24"/>
              </w:rPr>
              <w:t>allot f</w:t>
            </w:r>
            <w:r w:rsidR="00171244" w:rsidRPr="00C01ED5">
              <w:rPr>
                <w:rFonts w:ascii="Arial" w:hAnsi="Arial" w:cs="Arial"/>
                <w:sz w:val="24"/>
                <w:szCs w:val="24"/>
              </w:rPr>
              <w:t xml:space="preserve">or committee (including opening and closing times of the ballot) </w:t>
            </w:r>
          </w:p>
        </w:tc>
      </w:tr>
      <w:tr w:rsidR="00171244" w:rsidRPr="00C01ED5" w14:paraId="3E1FD31A" w14:textId="77777777" w:rsidTr="2C0A5803">
        <w:tc>
          <w:tcPr>
            <w:tcW w:w="675" w:type="dxa"/>
          </w:tcPr>
          <w:p w14:paraId="6E194B67" w14:textId="77777777" w:rsidR="00171244" w:rsidRPr="00C01ED5" w:rsidRDefault="00171244" w:rsidP="00171244">
            <w:pPr>
              <w:rPr>
                <w:rFonts w:ascii="Arial" w:hAnsi="Arial" w:cs="Arial"/>
                <w:sz w:val="24"/>
                <w:szCs w:val="24"/>
              </w:rPr>
            </w:pPr>
            <w:r w:rsidRPr="00C01ED5">
              <w:rPr>
                <w:rFonts w:ascii="Arial" w:hAnsi="Arial" w:cs="Arial"/>
                <w:sz w:val="24"/>
                <w:szCs w:val="24"/>
              </w:rPr>
              <w:t>3</w:t>
            </w:r>
          </w:p>
        </w:tc>
        <w:tc>
          <w:tcPr>
            <w:tcW w:w="8567" w:type="dxa"/>
          </w:tcPr>
          <w:p w14:paraId="227057F4" w14:textId="6B7C8EC2" w:rsidR="009B7435" w:rsidRPr="00C01ED5" w:rsidRDefault="009B7435" w:rsidP="00171244">
            <w:pPr>
              <w:rPr>
                <w:rFonts w:ascii="Arial" w:hAnsi="Arial" w:cs="Arial"/>
                <w:sz w:val="24"/>
                <w:szCs w:val="24"/>
              </w:rPr>
            </w:pPr>
          </w:p>
          <w:p w14:paraId="5B6EA0E8" w14:textId="05FEBE28" w:rsidR="00171244" w:rsidRPr="00C01ED5" w:rsidRDefault="4F49386B" w:rsidP="00171244">
            <w:pPr>
              <w:rPr>
                <w:rFonts w:ascii="Arial" w:hAnsi="Arial" w:cs="Arial"/>
                <w:sz w:val="24"/>
                <w:szCs w:val="24"/>
              </w:rPr>
            </w:pPr>
            <w:r w:rsidRPr="00C01ED5">
              <w:rPr>
                <w:rFonts w:ascii="Arial" w:hAnsi="Arial" w:cs="Arial"/>
                <w:sz w:val="24"/>
                <w:szCs w:val="24"/>
              </w:rPr>
              <w:t>Record of the previous AM minutes</w:t>
            </w:r>
          </w:p>
        </w:tc>
      </w:tr>
      <w:tr w:rsidR="009B7435" w:rsidRPr="00C01ED5" w14:paraId="5A4C471B" w14:textId="77777777" w:rsidTr="2C0A5803">
        <w:tc>
          <w:tcPr>
            <w:tcW w:w="675" w:type="dxa"/>
          </w:tcPr>
          <w:p w14:paraId="7989B631" w14:textId="5C878371" w:rsidR="009B7435" w:rsidRPr="00C01ED5" w:rsidRDefault="009B7435" w:rsidP="00171244">
            <w:pPr>
              <w:rPr>
                <w:rFonts w:ascii="Arial" w:hAnsi="Arial" w:cs="Arial"/>
                <w:sz w:val="24"/>
                <w:szCs w:val="24"/>
              </w:rPr>
            </w:pPr>
            <w:r w:rsidRPr="00C01ED5">
              <w:rPr>
                <w:rFonts w:ascii="Arial" w:hAnsi="Arial" w:cs="Arial"/>
                <w:sz w:val="24"/>
                <w:szCs w:val="24"/>
              </w:rPr>
              <w:t>3a</w:t>
            </w:r>
          </w:p>
        </w:tc>
        <w:tc>
          <w:tcPr>
            <w:tcW w:w="8567" w:type="dxa"/>
          </w:tcPr>
          <w:p w14:paraId="5092FBC2" w14:textId="77777777" w:rsidR="009B7435" w:rsidRPr="00C01ED5" w:rsidRDefault="009B7435" w:rsidP="009B7435">
            <w:pPr>
              <w:rPr>
                <w:rFonts w:ascii="Arial" w:hAnsi="Arial" w:cs="Arial"/>
                <w:sz w:val="24"/>
                <w:szCs w:val="24"/>
              </w:rPr>
            </w:pPr>
            <w:r w:rsidRPr="00C01ED5">
              <w:rPr>
                <w:rFonts w:ascii="Arial" w:hAnsi="Arial" w:cs="Arial"/>
                <w:sz w:val="24"/>
                <w:szCs w:val="24"/>
              </w:rPr>
              <w:t>Record of the previous month’s WI meeting (if the AM is being combined with the usual monthly WI meeting)</w:t>
            </w:r>
          </w:p>
          <w:p w14:paraId="331F7EB2" w14:textId="77777777" w:rsidR="009B7435" w:rsidRPr="00C01ED5" w:rsidRDefault="009B7435" w:rsidP="00171244">
            <w:pPr>
              <w:rPr>
                <w:rFonts w:ascii="Arial" w:hAnsi="Arial" w:cs="Arial"/>
                <w:sz w:val="24"/>
                <w:szCs w:val="24"/>
              </w:rPr>
            </w:pPr>
          </w:p>
        </w:tc>
      </w:tr>
      <w:tr w:rsidR="00171244" w:rsidRPr="00C01ED5" w14:paraId="1C58E2FC" w14:textId="77777777" w:rsidTr="2C0A5803">
        <w:tc>
          <w:tcPr>
            <w:tcW w:w="675" w:type="dxa"/>
          </w:tcPr>
          <w:p w14:paraId="65F258B8" w14:textId="77777777" w:rsidR="00171244" w:rsidRPr="00C01ED5" w:rsidRDefault="00171244" w:rsidP="00171244">
            <w:pPr>
              <w:rPr>
                <w:rFonts w:ascii="Arial" w:hAnsi="Arial" w:cs="Arial"/>
                <w:sz w:val="24"/>
                <w:szCs w:val="24"/>
              </w:rPr>
            </w:pPr>
            <w:r w:rsidRPr="00C01ED5">
              <w:rPr>
                <w:rFonts w:ascii="Arial" w:hAnsi="Arial" w:cs="Arial"/>
                <w:sz w:val="24"/>
                <w:szCs w:val="24"/>
              </w:rPr>
              <w:t>4</w:t>
            </w:r>
          </w:p>
        </w:tc>
        <w:tc>
          <w:tcPr>
            <w:tcW w:w="8567" w:type="dxa"/>
          </w:tcPr>
          <w:p w14:paraId="1D42879A" w14:textId="77777777" w:rsidR="00171244" w:rsidRPr="00C01ED5" w:rsidRDefault="00171244" w:rsidP="00171244">
            <w:pPr>
              <w:rPr>
                <w:rFonts w:ascii="Arial" w:hAnsi="Arial" w:cs="Arial"/>
                <w:sz w:val="24"/>
                <w:szCs w:val="24"/>
              </w:rPr>
            </w:pPr>
            <w:r w:rsidRPr="00C01ED5">
              <w:rPr>
                <w:rFonts w:ascii="Arial" w:hAnsi="Arial" w:cs="Arial"/>
                <w:sz w:val="24"/>
                <w:szCs w:val="24"/>
              </w:rPr>
              <w:t xml:space="preserve">Matters arising on the record </w:t>
            </w:r>
          </w:p>
        </w:tc>
      </w:tr>
      <w:tr w:rsidR="00171244" w:rsidRPr="00C01ED5" w14:paraId="2032F486" w14:textId="77777777" w:rsidTr="2C0A5803">
        <w:tc>
          <w:tcPr>
            <w:tcW w:w="675" w:type="dxa"/>
          </w:tcPr>
          <w:p w14:paraId="19088E54" w14:textId="77777777" w:rsidR="00171244" w:rsidRPr="00C01ED5" w:rsidRDefault="00171244" w:rsidP="00171244">
            <w:pPr>
              <w:rPr>
                <w:rFonts w:ascii="Arial" w:hAnsi="Arial" w:cs="Arial"/>
                <w:sz w:val="24"/>
                <w:szCs w:val="24"/>
              </w:rPr>
            </w:pPr>
            <w:r w:rsidRPr="00C01ED5">
              <w:rPr>
                <w:rFonts w:ascii="Arial" w:hAnsi="Arial" w:cs="Arial"/>
                <w:sz w:val="24"/>
                <w:szCs w:val="24"/>
              </w:rPr>
              <w:t>5</w:t>
            </w:r>
          </w:p>
        </w:tc>
        <w:tc>
          <w:tcPr>
            <w:tcW w:w="8567" w:type="dxa"/>
          </w:tcPr>
          <w:p w14:paraId="7848E981" w14:textId="77777777" w:rsidR="00171244" w:rsidRPr="00C01ED5" w:rsidRDefault="00171244" w:rsidP="00171244">
            <w:pPr>
              <w:rPr>
                <w:rFonts w:ascii="Arial" w:hAnsi="Arial" w:cs="Arial"/>
                <w:sz w:val="24"/>
                <w:szCs w:val="24"/>
              </w:rPr>
            </w:pPr>
            <w:r w:rsidRPr="00C01ED5">
              <w:rPr>
                <w:rFonts w:ascii="Arial" w:hAnsi="Arial" w:cs="Arial"/>
                <w:sz w:val="24"/>
                <w:szCs w:val="24"/>
              </w:rPr>
              <w:t xml:space="preserve">WI ordinary business </w:t>
            </w:r>
          </w:p>
        </w:tc>
      </w:tr>
      <w:tr w:rsidR="00171244" w:rsidRPr="00C01ED5" w14:paraId="2CC3A0D2" w14:textId="77777777" w:rsidTr="2C0A5803">
        <w:tc>
          <w:tcPr>
            <w:tcW w:w="675" w:type="dxa"/>
          </w:tcPr>
          <w:p w14:paraId="5DDB797E" w14:textId="77777777" w:rsidR="00171244" w:rsidRPr="00C01ED5" w:rsidRDefault="00171244" w:rsidP="00171244">
            <w:pPr>
              <w:rPr>
                <w:rFonts w:ascii="Arial" w:hAnsi="Arial" w:cs="Arial"/>
                <w:sz w:val="24"/>
                <w:szCs w:val="24"/>
              </w:rPr>
            </w:pPr>
            <w:r w:rsidRPr="00C01ED5">
              <w:rPr>
                <w:rFonts w:ascii="Arial" w:hAnsi="Arial" w:cs="Arial"/>
                <w:sz w:val="24"/>
                <w:szCs w:val="24"/>
              </w:rPr>
              <w:t>6</w:t>
            </w:r>
          </w:p>
        </w:tc>
        <w:tc>
          <w:tcPr>
            <w:tcW w:w="8567" w:type="dxa"/>
          </w:tcPr>
          <w:p w14:paraId="47D0B52F" w14:textId="77777777" w:rsidR="00171244" w:rsidRPr="00C01ED5" w:rsidRDefault="00171244" w:rsidP="00171244">
            <w:pPr>
              <w:rPr>
                <w:rFonts w:ascii="Arial" w:hAnsi="Arial" w:cs="Arial"/>
                <w:sz w:val="24"/>
                <w:szCs w:val="24"/>
              </w:rPr>
            </w:pPr>
            <w:r w:rsidRPr="00C01ED5">
              <w:rPr>
                <w:rFonts w:ascii="Arial" w:hAnsi="Arial" w:cs="Arial"/>
                <w:sz w:val="24"/>
                <w:szCs w:val="24"/>
              </w:rPr>
              <w:t xml:space="preserve">Review of bye-laws </w:t>
            </w:r>
          </w:p>
        </w:tc>
      </w:tr>
      <w:tr w:rsidR="00171244" w:rsidRPr="00C01ED5" w14:paraId="6736FB61" w14:textId="77777777" w:rsidTr="2C0A5803">
        <w:tc>
          <w:tcPr>
            <w:tcW w:w="675" w:type="dxa"/>
          </w:tcPr>
          <w:p w14:paraId="67FD5C79" w14:textId="77777777" w:rsidR="00171244" w:rsidRPr="00C01ED5" w:rsidRDefault="00171244" w:rsidP="00171244">
            <w:pPr>
              <w:rPr>
                <w:rFonts w:ascii="Arial" w:hAnsi="Arial" w:cs="Arial"/>
                <w:sz w:val="24"/>
                <w:szCs w:val="24"/>
              </w:rPr>
            </w:pPr>
            <w:r w:rsidRPr="00C01ED5">
              <w:rPr>
                <w:rFonts w:ascii="Arial" w:hAnsi="Arial" w:cs="Arial"/>
                <w:sz w:val="24"/>
                <w:szCs w:val="24"/>
              </w:rPr>
              <w:t>7</w:t>
            </w:r>
          </w:p>
        </w:tc>
        <w:tc>
          <w:tcPr>
            <w:tcW w:w="8567" w:type="dxa"/>
          </w:tcPr>
          <w:p w14:paraId="7DD17308" w14:textId="77777777" w:rsidR="00171244" w:rsidRPr="00C01ED5" w:rsidRDefault="00171244" w:rsidP="00171244">
            <w:pPr>
              <w:rPr>
                <w:rFonts w:ascii="Arial" w:hAnsi="Arial" w:cs="Arial"/>
                <w:sz w:val="24"/>
                <w:szCs w:val="24"/>
              </w:rPr>
            </w:pPr>
            <w:r w:rsidRPr="00C01ED5">
              <w:rPr>
                <w:rFonts w:ascii="Arial" w:hAnsi="Arial" w:cs="Arial"/>
                <w:sz w:val="24"/>
                <w:szCs w:val="24"/>
              </w:rPr>
              <w:t xml:space="preserve">Resolutions (if notice has been given for any to be proposed) </w:t>
            </w:r>
          </w:p>
        </w:tc>
      </w:tr>
      <w:tr w:rsidR="00171244" w:rsidRPr="00C01ED5" w14:paraId="7ACB5197" w14:textId="77777777" w:rsidTr="2C0A5803">
        <w:tc>
          <w:tcPr>
            <w:tcW w:w="675" w:type="dxa"/>
          </w:tcPr>
          <w:p w14:paraId="4356B3A5" w14:textId="77777777" w:rsidR="00171244" w:rsidRPr="00C01ED5" w:rsidRDefault="00171244" w:rsidP="00171244">
            <w:pPr>
              <w:rPr>
                <w:rFonts w:ascii="Arial" w:hAnsi="Arial" w:cs="Arial"/>
                <w:sz w:val="24"/>
                <w:szCs w:val="24"/>
              </w:rPr>
            </w:pPr>
            <w:r w:rsidRPr="00C01ED5">
              <w:rPr>
                <w:rFonts w:ascii="Arial" w:hAnsi="Arial" w:cs="Arial"/>
                <w:sz w:val="24"/>
                <w:szCs w:val="24"/>
              </w:rPr>
              <w:lastRenderedPageBreak/>
              <w:t>8</w:t>
            </w:r>
          </w:p>
        </w:tc>
        <w:tc>
          <w:tcPr>
            <w:tcW w:w="8567" w:type="dxa"/>
          </w:tcPr>
          <w:p w14:paraId="7036A0FF" w14:textId="77777777" w:rsidR="00171244" w:rsidRPr="00C01ED5" w:rsidRDefault="00171244" w:rsidP="00171244">
            <w:pPr>
              <w:rPr>
                <w:rFonts w:ascii="Arial" w:hAnsi="Arial" w:cs="Arial"/>
                <w:sz w:val="24"/>
                <w:szCs w:val="24"/>
              </w:rPr>
            </w:pPr>
            <w:r w:rsidRPr="00C01ED5">
              <w:rPr>
                <w:rFonts w:ascii="Arial" w:hAnsi="Arial" w:cs="Arial"/>
                <w:sz w:val="24"/>
                <w:szCs w:val="24"/>
              </w:rPr>
              <w:t xml:space="preserve">Appointment of IFE for the coming year (unless done with the budget when the Treasurer is elected) </w:t>
            </w:r>
          </w:p>
        </w:tc>
      </w:tr>
      <w:tr w:rsidR="00171244" w:rsidRPr="00C01ED5" w14:paraId="469E415E" w14:textId="77777777" w:rsidTr="2C0A5803">
        <w:tc>
          <w:tcPr>
            <w:tcW w:w="675" w:type="dxa"/>
          </w:tcPr>
          <w:p w14:paraId="650610E7" w14:textId="77777777" w:rsidR="00171244" w:rsidRPr="00C01ED5" w:rsidRDefault="00171244" w:rsidP="00171244">
            <w:pPr>
              <w:rPr>
                <w:rFonts w:ascii="Arial" w:hAnsi="Arial" w:cs="Arial"/>
                <w:sz w:val="24"/>
                <w:szCs w:val="24"/>
              </w:rPr>
            </w:pPr>
            <w:r w:rsidRPr="00C01ED5">
              <w:rPr>
                <w:rFonts w:ascii="Arial" w:hAnsi="Arial" w:cs="Arial"/>
                <w:sz w:val="24"/>
                <w:szCs w:val="24"/>
              </w:rPr>
              <w:t>9</w:t>
            </w:r>
          </w:p>
        </w:tc>
        <w:tc>
          <w:tcPr>
            <w:tcW w:w="8567" w:type="dxa"/>
          </w:tcPr>
          <w:p w14:paraId="34C36248" w14:textId="77777777" w:rsidR="00171244" w:rsidRPr="00C01ED5" w:rsidRDefault="00171244" w:rsidP="00171244">
            <w:pPr>
              <w:rPr>
                <w:rFonts w:ascii="Arial" w:hAnsi="Arial" w:cs="Arial"/>
                <w:sz w:val="24"/>
                <w:szCs w:val="24"/>
              </w:rPr>
            </w:pPr>
            <w:r w:rsidRPr="00C01ED5">
              <w:rPr>
                <w:rFonts w:ascii="Arial" w:hAnsi="Arial" w:cs="Arial"/>
                <w:sz w:val="24"/>
                <w:szCs w:val="24"/>
              </w:rPr>
              <w:t xml:space="preserve">Presentation and adoption of the financial statement </w:t>
            </w:r>
          </w:p>
        </w:tc>
      </w:tr>
      <w:tr w:rsidR="00171244" w:rsidRPr="00C01ED5" w14:paraId="794AC2B4" w14:textId="77777777" w:rsidTr="2C0A5803">
        <w:tc>
          <w:tcPr>
            <w:tcW w:w="675" w:type="dxa"/>
          </w:tcPr>
          <w:p w14:paraId="403E8B7D" w14:textId="77777777" w:rsidR="00171244" w:rsidRPr="00C01ED5" w:rsidRDefault="00171244" w:rsidP="00171244">
            <w:pPr>
              <w:rPr>
                <w:rFonts w:ascii="Arial" w:hAnsi="Arial" w:cs="Arial"/>
                <w:sz w:val="24"/>
                <w:szCs w:val="24"/>
              </w:rPr>
            </w:pPr>
            <w:r w:rsidRPr="00C01ED5">
              <w:rPr>
                <w:rFonts w:ascii="Arial" w:hAnsi="Arial" w:cs="Arial"/>
                <w:sz w:val="24"/>
                <w:szCs w:val="24"/>
              </w:rPr>
              <w:t>10</w:t>
            </w:r>
          </w:p>
        </w:tc>
        <w:tc>
          <w:tcPr>
            <w:tcW w:w="8567" w:type="dxa"/>
          </w:tcPr>
          <w:p w14:paraId="3A7A1A2B" w14:textId="77777777" w:rsidR="00171244" w:rsidRPr="00C01ED5" w:rsidRDefault="00171244" w:rsidP="00171244">
            <w:pPr>
              <w:rPr>
                <w:rFonts w:ascii="Arial" w:hAnsi="Arial" w:cs="Arial"/>
                <w:sz w:val="24"/>
                <w:szCs w:val="24"/>
              </w:rPr>
            </w:pPr>
            <w:r w:rsidRPr="00C01ED5">
              <w:rPr>
                <w:rFonts w:ascii="Arial" w:hAnsi="Arial" w:cs="Arial"/>
                <w:sz w:val="24"/>
                <w:szCs w:val="24"/>
              </w:rPr>
              <w:t xml:space="preserve">The committee’s Annual Report </w:t>
            </w:r>
          </w:p>
        </w:tc>
      </w:tr>
      <w:tr w:rsidR="00171244" w:rsidRPr="00C01ED5" w14:paraId="2FC70D1A" w14:textId="77777777" w:rsidTr="2C0A5803">
        <w:tc>
          <w:tcPr>
            <w:tcW w:w="675" w:type="dxa"/>
          </w:tcPr>
          <w:p w14:paraId="441C607C" w14:textId="77777777" w:rsidR="00171244" w:rsidRPr="00C01ED5" w:rsidRDefault="00171244" w:rsidP="00171244">
            <w:pPr>
              <w:rPr>
                <w:rFonts w:ascii="Arial" w:hAnsi="Arial" w:cs="Arial"/>
                <w:sz w:val="24"/>
                <w:szCs w:val="24"/>
              </w:rPr>
            </w:pPr>
            <w:r w:rsidRPr="00C01ED5">
              <w:rPr>
                <w:rFonts w:ascii="Arial" w:hAnsi="Arial" w:cs="Arial"/>
                <w:sz w:val="24"/>
                <w:szCs w:val="24"/>
              </w:rPr>
              <w:t>11</w:t>
            </w:r>
          </w:p>
        </w:tc>
        <w:tc>
          <w:tcPr>
            <w:tcW w:w="8567" w:type="dxa"/>
          </w:tcPr>
          <w:p w14:paraId="0FAE60DF" w14:textId="77777777" w:rsidR="00171244" w:rsidRPr="00C01ED5" w:rsidRDefault="00171244" w:rsidP="00171244">
            <w:pPr>
              <w:rPr>
                <w:rFonts w:ascii="Arial" w:hAnsi="Arial" w:cs="Arial"/>
                <w:sz w:val="24"/>
                <w:szCs w:val="24"/>
              </w:rPr>
            </w:pPr>
            <w:r w:rsidRPr="00C01ED5">
              <w:rPr>
                <w:rFonts w:ascii="Arial" w:hAnsi="Arial" w:cs="Arial"/>
                <w:sz w:val="24"/>
                <w:szCs w:val="24"/>
              </w:rPr>
              <w:t>President’s address and adoption of the Annual Report</w:t>
            </w:r>
          </w:p>
        </w:tc>
      </w:tr>
      <w:tr w:rsidR="00171244" w:rsidRPr="00C01ED5" w14:paraId="5737CD01" w14:textId="77777777" w:rsidTr="2C0A5803">
        <w:tc>
          <w:tcPr>
            <w:tcW w:w="675" w:type="dxa"/>
          </w:tcPr>
          <w:p w14:paraId="04D281B6" w14:textId="30F1355E" w:rsidR="00171244" w:rsidRPr="00C01ED5" w:rsidRDefault="00171244" w:rsidP="00171244">
            <w:pPr>
              <w:rPr>
                <w:rFonts w:ascii="Arial" w:hAnsi="Arial" w:cs="Arial"/>
                <w:sz w:val="24"/>
                <w:szCs w:val="24"/>
              </w:rPr>
            </w:pPr>
            <w:r w:rsidRPr="00C01ED5">
              <w:rPr>
                <w:rFonts w:ascii="Arial" w:hAnsi="Arial" w:cs="Arial"/>
                <w:sz w:val="24"/>
                <w:szCs w:val="24"/>
              </w:rPr>
              <w:t>1</w:t>
            </w:r>
            <w:r w:rsidR="371D5C8B" w:rsidRPr="00C01ED5">
              <w:rPr>
                <w:rFonts w:ascii="Arial" w:hAnsi="Arial" w:cs="Arial"/>
                <w:sz w:val="24"/>
                <w:szCs w:val="24"/>
              </w:rPr>
              <w:t>2</w:t>
            </w:r>
          </w:p>
        </w:tc>
        <w:tc>
          <w:tcPr>
            <w:tcW w:w="8567" w:type="dxa"/>
          </w:tcPr>
          <w:p w14:paraId="1AC6C9C8" w14:textId="325EF5D0" w:rsidR="00171244" w:rsidRPr="00C01ED5" w:rsidRDefault="00171244" w:rsidP="00171244">
            <w:pPr>
              <w:rPr>
                <w:rFonts w:ascii="Arial" w:hAnsi="Arial" w:cs="Arial"/>
                <w:sz w:val="24"/>
                <w:szCs w:val="24"/>
              </w:rPr>
            </w:pPr>
            <w:r w:rsidRPr="00C01ED5">
              <w:rPr>
                <w:rFonts w:ascii="Arial" w:hAnsi="Arial" w:cs="Arial"/>
                <w:sz w:val="24"/>
                <w:szCs w:val="24"/>
              </w:rPr>
              <w:t xml:space="preserve">Result of </w:t>
            </w:r>
            <w:r w:rsidR="3CCCD884" w:rsidRPr="00C01ED5">
              <w:rPr>
                <w:rFonts w:ascii="Arial" w:hAnsi="Arial" w:cs="Arial"/>
                <w:sz w:val="24"/>
                <w:szCs w:val="24"/>
              </w:rPr>
              <w:t>vote</w:t>
            </w:r>
            <w:r w:rsidRPr="00C01ED5">
              <w:rPr>
                <w:rFonts w:ascii="Arial" w:hAnsi="Arial" w:cs="Arial"/>
                <w:sz w:val="24"/>
                <w:szCs w:val="24"/>
              </w:rPr>
              <w:t xml:space="preserve"> for the committee </w:t>
            </w:r>
          </w:p>
        </w:tc>
      </w:tr>
      <w:tr w:rsidR="00171244" w:rsidRPr="00C01ED5" w14:paraId="6E90CCB1" w14:textId="77777777" w:rsidTr="2C0A5803">
        <w:tc>
          <w:tcPr>
            <w:tcW w:w="675" w:type="dxa"/>
          </w:tcPr>
          <w:p w14:paraId="12C086EB" w14:textId="7BE0157E" w:rsidR="00171244" w:rsidRPr="00C01ED5" w:rsidRDefault="00171244" w:rsidP="00171244">
            <w:pPr>
              <w:rPr>
                <w:rFonts w:ascii="Arial" w:hAnsi="Arial" w:cs="Arial"/>
                <w:sz w:val="24"/>
                <w:szCs w:val="24"/>
              </w:rPr>
            </w:pPr>
            <w:r w:rsidRPr="00C01ED5">
              <w:rPr>
                <w:rFonts w:ascii="Arial" w:hAnsi="Arial" w:cs="Arial"/>
                <w:sz w:val="24"/>
                <w:szCs w:val="24"/>
              </w:rPr>
              <w:t>1</w:t>
            </w:r>
            <w:r w:rsidR="235C9FF9" w:rsidRPr="00C01ED5">
              <w:rPr>
                <w:rFonts w:ascii="Arial" w:hAnsi="Arial" w:cs="Arial"/>
                <w:sz w:val="24"/>
                <w:szCs w:val="24"/>
              </w:rPr>
              <w:t>3</w:t>
            </w:r>
          </w:p>
        </w:tc>
        <w:tc>
          <w:tcPr>
            <w:tcW w:w="8567" w:type="dxa"/>
          </w:tcPr>
          <w:p w14:paraId="7F0499E4" w14:textId="60C6874A" w:rsidR="00171244" w:rsidRPr="00C01ED5" w:rsidRDefault="7996F2B6" w:rsidP="00171244">
            <w:pPr>
              <w:rPr>
                <w:rFonts w:ascii="Arial" w:hAnsi="Arial" w:cs="Arial"/>
                <w:sz w:val="24"/>
                <w:szCs w:val="24"/>
              </w:rPr>
            </w:pPr>
            <w:r w:rsidRPr="00C01ED5">
              <w:rPr>
                <w:rFonts w:ascii="Arial" w:hAnsi="Arial" w:cs="Arial"/>
                <w:sz w:val="24"/>
                <w:szCs w:val="24"/>
              </w:rPr>
              <w:t xml:space="preserve">Nominations </w:t>
            </w:r>
            <w:r w:rsidR="00171244" w:rsidRPr="00C01ED5">
              <w:rPr>
                <w:rFonts w:ascii="Arial" w:hAnsi="Arial" w:cs="Arial"/>
                <w:sz w:val="24"/>
                <w:szCs w:val="24"/>
              </w:rPr>
              <w:t xml:space="preserve">for President </w:t>
            </w:r>
          </w:p>
        </w:tc>
      </w:tr>
      <w:tr w:rsidR="7E0FD8A7" w:rsidRPr="00C01ED5" w14:paraId="1582C6B7" w14:textId="77777777" w:rsidTr="2C0A5803">
        <w:trPr>
          <w:trHeight w:val="300"/>
        </w:trPr>
        <w:tc>
          <w:tcPr>
            <w:tcW w:w="669" w:type="dxa"/>
          </w:tcPr>
          <w:p w14:paraId="57184ABD" w14:textId="64F0BED7" w:rsidR="28B9F248" w:rsidRPr="00C01ED5" w:rsidRDefault="28B9F248" w:rsidP="7E0FD8A7">
            <w:pPr>
              <w:rPr>
                <w:rFonts w:ascii="Arial" w:hAnsi="Arial" w:cs="Arial"/>
                <w:sz w:val="24"/>
                <w:szCs w:val="24"/>
              </w:rPr>
            </w:pPr>
            <w:r w:rsidRPr="00C01ED5">
              <w:rPr>
                <w:rFonts w:ascii="Arial" w:hAnsi="Arial" w:cs="Arial"/>
                <w:sz w:val="24"/>
                <w:szCs w:val="24"/>
              </w:rPr>
              <w:t>14</w:t>
            </w:r>
          </w:p>
        </w:tc>
        <w:tc>
          <w:tcPr>
            <w:tcW w:w="8347" w:type="dxa"/>
          </w:tcPr>
          <w:p w14:paraId="5EE0EACF" w14:textId="79469D0F" w:rsidR="28B9F248" w:rsidRPr="00C01ED5" w:rsidRDefault="6A9B6581" w:rsidP="7E0FD8A7">
            <w:pPr>
              <w:rPr>
                <w:rFonts w:ascii="Arial" w:hAnsi="Arial" w:cs="Arial"/>
                <w:sz w:val="24"/>
                <w:szCs w:val="24"/>
              </w:rPr>
            </w:pPr>
            <w:r w:rsidRPr="00C01ED5">
              <w:rPr>
                <w:rFonts w:ascii="Arial" w:hAnsi="Arial" w:cs="Arial"/>
                <w:sz w:val="24"/>
                <w:szCs w:val="24"/>
              </w:rPr>
              <w:t>Vote for President a</w:t>
            </w:r>
            <w:r w:rsidR="59947117" w:rsidRPr="00C01ED5">
              <w:rPr>
                <w:rFonts w:ascii="Arial" w:hAnsi="Arial" w:cs="Arial"/>
                <w:sz w:val="24"/>
                <w:szCs w:val="24"/>
              </w:rPr>
              <w:t>nd</w:t>
            </w:r>
            <w:r w:rsidRPr="00C01ED5">
              <w:rPr>
                <w:rFonts w:ascii="Arial" w:hAnsi="Arial" w:cs="Arial"/>
                <w:sz w:val="24"/>
                <w:szCs w:val="24"/>
              </w:rPr>
              <w:t xml:space="preserve"> results</w:t>
            </w:r>
          </w:p>
        </w:tc>
      </w:tr>
      <w:tr w:rsidR="00171244" w:rsidRPr="00C01ED5" w14:paraId="69030DE4" w14:textId="77777777" w:rsidTr="2C0A5803">
        <w:tc>
          <w:tcPr>
            <w:tcW w:w="675" w:type="dxa"/>
          </w:tcPr>
          <w:p w14:paraId="44098EB9" w14:textId="28FB2180" w:rsidR="00171244" w:rsidRPr="00C01ED5" w:rsidRDefault="00171244" w:rsidP="00171244">
            <w:pPr>
              <w:rPr>
                <w:rFonts w:ascii="Arial" w:hAnsi="Arial" w:cs="Arial"/>
                <w:sz w:val="24"/>
                <w:szCs w:val="24"/>
              </w:rPr>
            </w:pPr>
            <w:r w:rsidRPr="00C01ED5">
              <w:rPr>
                <w:rFonts w:ascii="Arial" w:hAnsi="Arial" w:cs="Arial"/>
                <w:sz w:val="24"/>
                <w:szCs w:val="24"/>
              </w:rPr>
              <w:t>1</w:t>
            </w:r>
            <w:r w:rsidR="218CED58" w:rsidRPr="00C01ED5">
              <w:rPr>
                <w:rFonts w:ascii="Arial" w:hAnsi="Arial" w:cs="Arial"/>
                <w:sz w:val="24"/>
                <w:szCs w:val="24"/>
              </w:rPr>
              <w:t>4</w:t>
            </w:r>
          </w:p>
        </w:tc>
        <w:tc>
          <w:tcPr>
            <w:tcW w:w="8567" w:type="dxa"/>
          </w:tcPr>
          <w:p w14:paraId="3DB522C1" w14:textId="77777777" w:rsidR="00171244" w:rsidRPr="00C01ED5" w:rsidRDefault="00171244" w:rsidP="00171244">
            <w:pPr>
              <w:rPr>
                <w:rFonts w:ascii="Arial" w:hAnsi="Arial" w:cs="Arial"/>
                <w:sz w:val="24"/>
                <w:szCs w:val="24"/>
              </w:rPr>
            </w:pPr>
            <w:r w:rsidRPr="00C01ED5">
              <w:rPr>
                <w:rFonts w:ascii="Arial" w:hAnsi="Arial" w:cs="Arial"/>
                <w:sz w:val="24"/>
                <w:szCs w:val="24"/>
              </w:rPr>
              <w:t xml:space="preserve">Thanks and social time </w:t>
            </w:r>
          </w:p>
        </w:tc>
      </w:tr>
    </w:tbl>
    <w:p w14:paraId="3538E47B" w14:textId="77777777" w:rsidR="00171244" w:rsidRPr="00C01ED5" w:rsidRDefault="00171244" w:rsidP="00171244">
      <w:pPr>
        <w:rPr>
          <w:rFonts w:ascii="Arial" w:hAnsi="Arial" w:cs="Arial"/>
          <w:sz w:val="24"/>
          <w:szCs w:val="24"/>
        </w:rPr>
      </w:pPr>
    </w:p>
    <w:p w14:paraId="0273BFA2" w14:textId="77777777" w:rsidR="008A5DF8" w:rsidRPr="00C01ED5" w:rsidRDefault="008A5DF8" w:rsidP="00171244">
      <w:pPr>
        <w:rPr>
          <w:rFonts w:ascii="Arial" w:hAnsi="Arial" w:cs="Arial"/>
          <w:sz w:val="24"/>
          <w:szCs w:val="24"/>
        </w:rPr>
      </w:pPr>
    </w:p>
    <w:p w14:paraId="13A6ADC5" w14:textId="752C7010" w:rsidR="004C3817" w:rsidRPr="00C01ED5" w:rsidRDefault="004C3817" w:rsidP="00F157DC">
      <w:pPr>
        <w:pStyle w:val="Heading2"/>
      </w:pPr>
      <w:bookmarkStart w:id="40" w:name="_Toc200033774"/>
      <w:r w:rsidRPr="00C01ED5">
        <w:t xml:space="preserve">WI </w:t>
      </w:r>
      <w:r w:rsidR="6679B392" w:rsidRPr="00C01ED5">
        <w:t>c</w:t>
      </w:r>
      <w:r w:rsidRPr="00C01ED5">
        <w:t>ommittee meetings</w:t>
      </w:r>
      <w:bookmarkEnd w:id="40"/>
      <w:r w:rsidRPr="00C01ED5">
        <w:t xml:space="preserve"> </w:t>
      </w:r>
    </w:p>
    <w:p w14:paraId="7C651EDA" w14:textId="044E55B0" w:rsidR="004C3817" w:rsidRPr="00C01ED5" w:rsidRDefault="004C3817" w:rsidP="008176B4">
      <w:pPr>
        <w:jc w:val="both"/>
        <w:rPr>
          <w:rFonts w:ascii="Arial" w:hAnsi="Arial" w:cs="Arial"/>
          <w:sz w:val="24"/>
          <w:szCs w:val="24"/>
        </w:rPr>
      </w:pPr>
      <w:r w:rsidRPr="00C01ED5">
        <w:rPr>
          <w:rFonts w:ascii="Arial" w:hAnsi="Arial" w:cs="Arial"/>
          <w:sz w:val="24"/>
          <w:szCs w:val="24"/>
        </w:rPr>
        <w:t xml:space="preserve">A WI </w:t>
      </w:r>
      <w:r w:rsidR="24E2D3A3" w:rsidRPr="00C01ED5">
        <w:rPr>
          <w:rFonts w:ascii="Arial" w:hAnsi="Arial" w:cs="Arial"/>
          <w:sz w:val="24"/>
          <w:szCs w:val="24"/>
        </w:rPr>
        <w:t>c</w:t>
      </w:r>
      <w:r w:rsidRPr="00C01ED5">
        <w:rPr>
          <w:rFonts w:ascii="Arial" w:hAnsi="Arial" w:cs="Arial"/>
          <w:sz w:val="24"/>
          <w:szCs w:val="24"/>
        </w:rPr>
        <w:t xml:space="preserve">ommittee meeting shall be held as soon as possible after the Annual </w:t>
      </w:r>
      <w:r w:rsidR="00A6437E" w:rsidRPr="00C01ED5">
        <w:rPr>
          <w:rFonts w:ascii="Arial" w:hAnsi="Arial" w:cs="Arial"/>
          <w:sz w:val="24"/>
          <w:szCs w:val="24"/>
        </w:rPr>
        <w:t xml:space="preserve">Meeting of the WI to elect the </w:t>
      </w:r>
      <w:r w:rsidR="28F8187B" w:rsidRPr="00C01ED5">
        <w:rPr>
          <w:rFonts w:ascii="Arial" w:hAnsi="Arial" w:cs="Arial"/>
          <w:sz w:val="24"/>
          <w:szCs w:val="24"/>
        </w:rPr>
        <w:t>O</w:t>
      </w:r>
      <w:r w:rsidRPr="00C01ED5">
        <w:rPr>
          <w:rFonts w:ascii="Arial" w:hAnsi="Arial" w:cs="Arial"/>
          <w:sz w:val="24"/>
          <w:szCs w:val="24"/>
        </w:rPr>
        <w:t xml:space="preserve">fficers and attend to any other urgent business. </w:t>
      </w:r>
    </w:p>
    <w:p w14:paraId="4E5D8B8D" w14:textId="1A91B3EE" w:rsidR="004C3817" w:rsidRPr="00C01ED5" w:rsidRDefault="004C3817" w:rsidP="008176B4">
      <w:pPr>
        <w:jc w:val="both"/>
        <w:rPr>
          <w:rFonts w:ascii="Arial" w:hAnsi="Arial" w:cs="Arial"/>
          <w:sz w:val="24"/>
          <w:szCs w:val="24"/>
        </w:rPr>
      </w:pPr>
      <w:r w:rsidRPr="00C01ED5">
        <w:rPr>
          <w:rFonts w:ascii="Arial" w:hAnsi="Arial" w:cs="Arial"/>
          <w:sz w:val="24"/>
          <w:szCs w:val="24"/>
        </w:rPr>
        <w:t xml:space="preserve">Verbal notice of this meeting may be given to the newly elected </w:t>
      </w:r>
      <w:r w:rsidR="2BF43B92" w:rsidRPr="00C01ED5">
        <w:rPr>
          <w:rFonts w:ascii="Arial" w:hAnsi="Arial" w:cs="Arial"/>
          <w:sz w:val="24"/>
          <w:szCs w:val="24"/>
        </w:rPr>
        <w:t>c</w:t>
      </w:r>
      <w:r w:rsidRPr="00C01ED5">
        <w:rPr>
          <w:rFonts w:ascii="Arial" w:hAnsi="Arial" w:cs="Arial"/>
          <w:sz w:val="24"/>
          <w:szCs w:val="24"/>
        </w:rPr>
        <w:t xml:space="preserve">ommittee </w:t>
      </w:r>
      <w:r w:rsidR="3785E9D9" w:rsidRPr="00C01ED5">
        <w:rPr>
          <w:rFonts w:ascii="Arial" w:hAnsi="Arial" w:cs="Arial"/>
          <w:sz w:val="24"/>
          <w:szCs w:val="24"/>
        </w:rPr>
        <w:t>m</w:t>
      </w:r>
      <w:r w:rsidRPr="00C01ED5">
        <w:rPr>
          <w:rFonts w:ascii="Arial" w:hAnsi="Arial" w:cs="Arial"/>
          <w:sz w:val="24"/>
          <w:szCs w:val="24"/>
        </w:rPr>
        <w:t>ember at, or immediately after, the Annual Meeting</w:t>
      </w:r>
      <w:r w:rsidR="00F41803" w:rsidRPr="00C01ED5">
        <w:rPr>
          <w:rFonts w:ascii="Arial" w:hAnsi="Arial" w:cs="Arial"/>
          <w:sz w:val="24"/>
          <w:szCs w:val="24"/>
        </w:rPr>
        <w:t>.</w:t>
      </w:r>
    </w:p>
    <w:p w14:paraId="514CA05C" w14:textId="1AAC73FF" w:rsidR="004C3817" w:rsidRPr="00C01ED5" w:rsidRDefault="004C3817" w:rsidP="008176B4">
      <w:pPr>
        <w:jc w:val="both"/>
        <w:rPr>
          <w:rFonts w:ascii="Arial" w:hAnsi="Arial" w:cs="Arial"/>
          <w:sz w:val="24"/>
          <w:szCs w:val="24"/>
        </w:rPr>
      </w:pPr>
      <w:r w:rsidRPr="00C01ED5">
        <w:rPr>
          <w:rFonts w:ascii="Arial" w:hAnsi="Arial" w:cs="Arial"/>
          <w:sz w:val="24"/>
          <w:szCs w:val="24"/>
        </w:rPr>
        <w:t xml:space="preserve">Proposals involving any question of policy or finance may not be decided until notice of the proposal has appeared on the agenda. Exceptions to this may be made if urgency is voted by two-thirds of the </w:t>
      </w:r>
      <w:r w:rsidR="1CAFD859" w:rsidRPr="00C01ED5">
        <w:rPr>
          <w:rFonts w:ascii="Arial" w:hAnsi="Arial" w:cs="Arial"/>
          <w:sz w:val="24"/>
          <w:szCs w:val="24"/>
        </w:rPr>
        <w:t>c</w:t>
      </w:r>
      <w:r w:rsidRPr="00C01ED5">
        <w:rPr>
          <w:rFonts w:ascii="Arial" w:hAnsi="Arial" w:cs="Arial"/>
          <w:sz w:val="24"/>
          <w:szCs w:val="24"/>
        </w:rPr>
        <w:t xml:space="preserve">ommittee </w:t>
      </w:r>
      <w:r w:rsidR="7E2AF608" w:rsidRPr="00C01ED5">
        <w:rPr>
          <w:rFonts w:ascii="Arial" w:hAnsi="Arial" w:cs="Arial"/>
          <w:sz w:val="24"/>
          <w:szCs w:val="24"/>
        </w:rPr>
        <w:t>m</w:t>
      </w:r>
      <w:r w:rsidRPr="00C01ED5">
        <w:rPr>
          <w:rFonts w:ascii="Arial" w:hAnsi="Arial" w:cs="Arial"/>
          <w:sz w:val="24"/>
          <w:szCs w:val="24"/>
        </w:rPr>
        <w:t xml:space="preserve">embers present and voting. Decisions made by the committee </w:t>
      </w:r>
      <w:r w:rsidR="001B4D64" w:rsidRPr="00C01ED5">
        <w:rPr>
          <w:rFonts w:ascii="Arial" w:hAnsi="Arial" w:cs="Arial"/>
          <w:sz w:val="24"/>
          <w:szCs w:val="24"/>
        </w:rPr>
        <w:t>can only be revisited and</w:t>
      </w:r>
      <w:r w:rsidRPr="00C01ED5">
        <w:rPr>
          <w:rFonts w:ascii="Arial" w:hAnsi="Arial" w:cs="Arial"/>
          <w:sz w:val="24"/>
          <w:szCs w:val="24"/>
        </w:rPr>
        <w:t xml:space="preserve"> rescinded if notice of the proposal to rescind has been given on the agenda and when two-thirds of the meeting are in favour of rescinding.</w:t>
      </w:r>
    </w:p>
    <w:p w14:paraId="03B0BCAC" w14:textId="77777777" w:rsidR="004C3817" w:rsidRPr="00C01ED5" w:rsidRDefault="0010684A" w:rsidP="008176B4">
      <w:pPr>
        <w:jc w:val="both"/>
        <w:rPr>
          <w:rFonts w:ascii="Arial" w:hAnsi="Arial" w:cs="Arial"/>
          <w:sz w:val="24"/>
          <w:szCs w:val="24"/>
        </w:rPr>
      </w:pPr>
      <w:r w:rsidRPr="00C01ED5">
        <w:rPr>
          <w:rFonts w:ascii="Arial" w:hAnsi="Arial" w:cs="Arial"/>
          <w:sz w:val="24"/>
          <w:szCs w:val="24"/>
        </w:rPr>
        <w:t>When voting on any proposal is equal, the President shall have a casting vote in addition to her ordinary vote.</w:t>
      </w:r>
    </w:p>
    <w:p w14:paraId="2E42BE65" w14:textId="4429627F" w:rsidR="001364DC" w:rsidRPr="00C01ED5" w:rsidRDefault="001364DC" w:rsidP="008176B4">
      <w:pPr>
        <w:jc w:val="both"/>
        <w:rPr>
          <w:rFonts w:ascii="Arial" w:hAnsi="Arial" w:cs="Arial"/>
          <w:sz w:val="24"/>
          <w:szCs w:val="24"/>
        </w:rPr>
      </w:pPr>
      <w:r w:rsidRPr="4C7203FE">
        <w:rPr>
          <w:rFonts w:ascii="Arial" w:hAnsi="Arial" w:cs="Arial"/>
          <w:sz w:val="24"/>
          <w:szCs w:val="24"/>
        </w:rPr>
        <w:t>The below is a</w:t>
      </w:r>
      <w:r w:rsidR="3D04AE86" w:rsidRPr="4C7203FE">
        <w:rPr>
          <w:rFonts w:ascii="Arial" w:hAnsi="Arial" w:cs="Arial"/>
          <w:sz w:val="24"/>
          <w:szCs w:val="24"/>
        </w:rPr>
        <w:t>n</w:t>
      </w:r>
      <w:r w:rsidRPr="4C7203FE">
        <w:rPr>
          <w:rFonts w:ascii="Arial" w:hAnsi="Arial" w:cs="Arial"/>
          <w:sz w:val="24"/>
          <w:szCs w:val="24"/>
        </w:rPr>
        <w:t xml:space="preserve"> </w:t>
      </w:r>
      <w:r w:rsidR="34A3B1C8" w:rsidRPr="4C7203FE">
        <w:rPr>
          <w:rFonts w:ascii="Arial" w:hAnsi="Arial" w:cs="Arial"/>
          <w:sz w:val="24"/>
          <w:szCs w:val="24"/>
        </w:rPr>
        <w:t>example of a</w:t>
      </w:r>
      <w:r w:rsidR="20E628E3" w:rsidRPr="4C7203FE">
        <w:rPr>
          <w:rFonts w:ascii="Arial" w:hAnsi="Arial" w:cs="Arial"/>
          <w:sz w:val="24"/>
          <w:szCs w:val="24"/>
        </w:rPr>
        <w:t xml:space="preserve"> </w:t>
      </w:r>
      <w:r w:rsidR="05D0203A" w:rsidRPr="4C7203FE">
        <w:rPr>
          <w:rFonts w:ascii="Arial" w:hAnsi="Arial" w:cs="Arial"/>
          <w:sz w:val="24"/>
          <w:szCs w:val="24"/>
        </w:rPr>
        <w:t xml:space="preserve">WI </w:t>
      </w:r>
      <w:r w:rsidR="3CEBAE34" w:rsidRPr="4C7203FE">
        <w:rPr>
          <w:rFonts w:ascii="Arial" w:hAnsi="Arial" w:cs="Arial"/>
          <w:sz w:val="24"/>
          <w:szCs w:val="24"/>
        </w:rPr>
        <w:t>c</w:t>
      </w:r>
      <w:r w:rsidR="20E628E3" w:rsidRPr="4C7203FE">
        <w:rPr>
          <w:rFonts w:ascii="Arial" w:hAnsi="Arial" w:cs="Arial"/>
          <w:sz w:val="24"/>
          <w:szCs w:val="24"/>
        </w:rPr>
        <w:t xml:space="preserve">ommittee meeting </w:t>
      </w:r>
      <w:r w:rsidRPr="4C7203FE">
        <w:rPr>
          <w:rFonts w:ascii="Arial" w:hAnsi="Arial" w:cs="Arial"/>
          <w:sz w:val="24"/>
          <w:szCs w:val="24"/>
        </w:rPr>
        <w:t>agenda</w:t>
      </w:r>
      <w:r w:rsidR="5E5056F3" w:rsidRPr="4C7203FE">
        <w:rPr>
          <w:rFonts w:ascii="Arial" w:hAnsi="Arial" w:cs="Arial"/>
          <w:sz w:val="24"/>
          <w:szCs w:val="24"/>
        </w:rPr>
        <w:t>:</w:t>
      </w:r>
    </w:p>
    <w:tbl>
      <w:tblPr>
        <w:tblStyle w:val="TableGrid"/>
        <w:tblW w:w="0" w:type="auto"/>
        <w:tblLook w:val="04A0" w:firstRow="1" w:lastRow="0" w:firstColumn="1" w:lastColumn="0" w:noHBand="0" w:noVBand="1"/>
      </w:tblPr>
      <w:tblGrid>
        <w:gridCol w:w="669"/>
        <w:gridCol w:w="8347"/>
      </w:tblGrid>
      <w:tr w:rsidR="001364DC" w:rsidRPr="00C01ED5" w14:paraId="4CC9A4ED" w14:textId="77777777" w:rsidTr="33EA76EE">
        <w:tc>
          <w:tcPr>
            <w:tcW w:w="675" w:type="dxa"/>
          </w:tcPr>
          <w:p w14:paraId="518EED1A"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1</w:t>
            </w:r>
          </w:p>
        </w:tc>
        <w:tc>
          <w:tcPr>
            <w:tcW w:w="8567" w:type="dxa"/>
          </w:tcPr>
          <w:p w14:paraId="732AD210"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 xml:space="preserve">Apologies for absence </w:t>
            </w:r>
          </w:p>
        </w:tc>
      </w:tr>
      <w:tr w:rsidR="001364DC" w:rsidRPr="00C01ED5" w14:paraId="3114D7B6" w14:textId="77777777" w:rsidTr="33EA76EE">
        <w:tc>
          <w:tcPr>
            <w:tcW w:w="675" w:type="dxa"/>
          </w:tcPr>
          <w:p w14:paraId="6EC8EE56"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2</w:t>
            </w:r>
          </w:p>
        </w:tc>
        <w:tc>
          <w:tcPr>
            <w:tcW w:w="8567" w:type="dxa"/>
          </w:tcPr>
          <w:p w14:paraId="2D6C5C12"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 xml:space="preserve">Minutes of the last meeting </w:t>
            </w:r>
          </w:p>
        </w:tc>
      </w:tr>
      <w:tr w:rsidR="001364DC" w:rsidRPr="00C01ED5" w14:paraId="539C4516" w14:textId="77777777" w:rsidTr="33EA76EE">
        <w:tc>
          <w:tcPr>
            <w:tcW w:w="675" w:type="dxa"/>
          </w:tcPr>
          <w:p w14:paraId="07A42B4D"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3</w:t>
            </w:r>
          </w:p>
        </w:tc>
        <w:tc>
          <w:tcPr>
            <w:tcW w:w="8567" w:type="dxa"/>
          </w:tcPr>
          <w:p w14:paraId="401DD5B5" w14:textId="79AFEC6C" w:rsidR="001364DC" w:rsidRPr="00C01ED5" w:rsidRDefault="001364DC" w:rsidP="008176B4">
            <w:pPr>
              <w:jc w:val="both"/>
              <w:rPr>
                <w:rFonts w:ascii="Arial" w:hAnsi="Arial" w:cs="Arial"/>
                <w:sz w:val="24"/>
                <w:szCs w:val="24"/>
              </w:rPr>
            </w:pPr>
            <w:r w:rsidRPr="00C01ED5">
              <w:rPr>
                <w:rFonts w:ascii="Arial" w:hAnsi="Arial" w:cs="Arial"/>
                <w:sz w:val="24"/>
                <w:szCs w:val="24"/>
              </w:rPr>
              <w:t xml:space="preserve">Matters arising </w:t>
            </w:r>
            <w:r w:rsidR="0008775B" w:rsidRPr="00C01ED5">
              <w:rPr>
                <w:rFonts w:ascii="Arial" w:hAnsi="Arial" w:cs="Arial"/>
                <w:sz w:val="24"/>
                <w:szCs w:val="24"/>
              </w:rPr>
              <w:t>from</w:t>
            </w:r>
            <w:r w:rsidRPr="00C01ED5">
              <w:rPr>
                <w:rFonts w:ascii="Arial" w:hAnsi="Arial" w:cs="Arial"/>
                <w:sz w:val="24"/>
                <w:szCs w:val="24"/>
              </w:rPr>
              <w:t xml:space="preserve"> the last minutes</w:t>
            </w:r>
          </w:p>
        </w:tc>
      </w:tr>
      <w:tr w:rsidR="001364DC" w:rsidRPr="00C01ED5" w14:paraId="37BBD660" w14:textId="77777777" w:rsidTr="33EA76EE">
        <w:tc>
          <w:tcPr>
            <w:tcW w:w="675" w:type="dxa"/>
          </w:tcPr>
          <w:p w14:paraId="2D135002"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4</w:t>
            </w:r>
          </w:p>
        </w:tc>
        <w:tc>
          <w:tcPr>
            <w:tcW w:w="8567" w:type="dxa"/>
          </w:tcPr>
          <w:p w14:paraId="58F12F99" w14:textId="6D0DEF55" w:rsidR="001364DC" w:rsidRPr="00C01ED5" w:rsidRDefault="001364DC" w:rsidP="008176B4">
            <w:pPr>
              <w:jc w:val="both"/>
              <w:rPr>
                <w:rFonts w:ascii="Arial" w:hAnsi="Arial" w:cs="Arial"/>
                <w:sz w:val="24"/>
                <w:szCs w:val="24"/>
              </w:rPr>
            </w:pPr>
            <w:r w:rsidRPr="00C01ED5">
              <w:rPr>
                <w:rFonts w:ascii="Arial" w:hAnsi="Arial" w:cs="Arial"/>
                <w:sz w:val="24"/>
                <w:szCs w:val="24"/>
              </w:rPr>
              <w:t xml:space="preserve">Matters arising </w:t>
            </w:r>
            <w:r w:rsidR="0008775B" w:rsidRPr="00C01ED5">
              <w:rPr>
                <w:rFonts w:ascii="Arial" w:hAnsi="Arial" w:cs="Arial"/>
                <w:sz w:val="24"/>
                <w:szCs w:val="24"/>
              </w:rPr>
              <w:t>from</w:t>
            </w:r>
            <w:r w:rsidRPr="00C01ED5">
              <w:rPr>
                <w:rFonts w:ascii="Arial" w:hAnsi="Arial" w:cs="Arial"/>
                <w:sz w:val="24"/>
                <w:szCs w:val="24"/>
              </w:rPr>
              <w:t xml:space="preserve"> the last WI meeting </w:t>
            </w:r>
          </w:p>
        </w:tc>
      </w:tr>
      <w:tr w:rsidR="001364DC" w:rsidRPr="00C01ED5" w14:paraId="1467F4C3" w14:textId="77777777" w:rsidTr="33EA76EE">
        <w:tc>
          <w:tcPr>
            <w:tcW w:w="675" w:type="dxa"/>
          </w:tcPr>
          <w:p w14:paraId="3C1BF9E4"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5</w:t>
            </w:r>
          </w:p>
        </w:tc>
        <w:tc>
          <w:tcPr>
            <w:tcW w:w="8567" w:type="dxa"/>
          </w:tcPr>
          <w:p w14:paraId="184E7194"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 xml:space="preserve">Correspondence </w:t>
            </w:r>
          </w:p>
        </w:tc>
      </w:tr>
      <w:tr w:rsidR="001364DC" w:rsidRPr="00C01ED5" w14:paraId="525E9473" w14:textId="77777777" w:rsidTr="33EA76EE">
        <w:tc>
          <w:tcPr>
            <w:tcW w:w="675" w:type="dxa"/>
          </w:tcPr>
          <w:p w14:paraId="7325A6F1"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6</w:t>
            </w:r>
          </w:p>
        </w:tc>
        <w:tc>
          <w:tcPr>
            <w:tcW w:w="8567" w:type="dxa"/>
          </w:tcPr>
          <w:p w14:paraId="06825E0C"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 xml:space="preserve">Financial statement </w:t>
            </w:r>
          </w:p>
        </w:tc>
      </w:tr>
      <w:tr w:rsidR="001364DC" w:rsidRPr="00C01ED5" w14:paraId="1DCEF9BE" w14:textId="77777777" w:rsidTr="33EA76EE">
        <w:tc>
          <w:tcPr>
            <w:tcW w:w="675" w:type="dxa"/>
          </w:tcPr>
          <w:p w14:paraId="1171F26C"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7</w:t>
            </w:r>
          </w:p>
        </w:tc>
        <w:tc>
          <w:tcPr>
            <w:tcW w:w="8567" w:type="dxa"/>
          </w:tcPr>
          <w:p w14:paraId="5B6DC943" w14:textId="7CB218C8" w:rsidR="001364DC" w:rsidRPr="00C01ED5" w:rsidRDefault="001364DC" w:rsidP="00212D69">
            <w:pPr>
              <w:jc w:val="both"/>
              <w:rPr>
                <w:rFonts w:ascii="Arial" w:hAnsi="Arial" w:cs="Arial"/>
                <w:sz w:val="24"/>
                <w:szCs w:val="24"/>
              </w:rPr>
            </w:pPr>
            <w:r w:rsidRPr="00C01ED5">
              <w:rPr>
                <w:rFonts w:ascii="Arial" w:hAnsi="Arial" w:cs="Arial"/>
                <w:sz w:val="24"/>
                <w:szCs w:val="24"/>
              </w:rPr>
              <w:t xml:space="preserve">Report of sub-committee </w:t>
            </w:r>
          </w:p>
        </w:tc>
      </w:tr>
      <w:tr w:rsidR="001364DC" w:rsidRPr="00C01ED5" w14:paraId="432EF64F" w14:textId="77777777" w:rsidTr="33EA76EE">
        <w:tc>
          <w:tcPr>
            <w:tcW w:w="675" w:type="dxa"/>
          </w:tcPr>
          <w:p w14:paraId="284F9ECE"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8</w:t>
            </w:r>
          </w:p>
        </w:tc>
        <w:tc>
          <w:tcPr>
            <w:tcW w:w="8567" w:type="dxa"/>
          </w:tcPr>
          <w:p w14:paraId="118C01D5" w14:textId="7233624E" w:rsidR="001364DC" w:rsidRPr="00C01ED5" w:rsidRDefault="001364DC" w:rsidP="008176B4">
            <w:pPr>
              <w:jc w:val="both"/>
              <w:rPr>
                <w:rFonts w:ascii="Arial" w:hAnsi="Arial" w:cs="Arial"/>
                <w:sz w:val="24"/>
                <w:szCs w:val="24"/>
              </w:rPr>
            </w:pPr>
            <w:r w:rsidRPr="00C01ED5">
              <w:rPr>
                <w:rFonts w:ascii="Arial" w:hAnsi="Arial" w:cs="Arial"/>
                <w:sz w:val="24"/>
                <w:szCs w:val="24"/>
              </w:rPr>
              <w:t xml:space="preserve">Arrangements for the next WI meeting </w:t>
            </w:r>
          </w:p>
        </w:tc>
      </w:tr>
      <w:tr w:rsidR="001364DC" w:rsidRPr="00C01ED5" w14:paraId="404D0FF3" w14:textId="77777777" w:rsidTr="33EA76EE">
        <w:tc>
          <w:tcPr>
            <w:tcW w:w="675" w:type="dxa"/>
          </w:tcPr>
          <w:p w14:paraId="7BAC1BCC"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9</w:t>
            </w:r>
          </w:p>
        </w:tc>
        <w:tc>
          <w:tcPr>
            <w:tcW w:w="8567" w:type="dxa"/>
          </w:tcPr>
          <w:p w14:paraId="14B35EEB" w14:textId="7E63F6DD" w:rsidR="001364DC" w:rsidRPr="00C01ED5" w:rsidRDefault="001364DC" w:rsidP="008176B4">
            <w:pPr>
              <w:jc w:val="both"/>
              <w:rPr>
                <w:rFonts w:ascii="Arial" w:hAnsi="Arial" w:cs="Arial"/>
                <w:sz w:val="24"/>
                <w:szCs w:val="24"/>
              </w:rPr>
            </w:pPr>
            <w:r w:rsidRPr="00C01ED5">
              <w:rPr>
                <w:rFonts w:ascii="Arial" w:hAnsi="Arial" w:cs="Arial"/>
                <w:sz w:val="24"/>
                <w:szCs w:val="24"/>
              </w:rPr>
              <w:t>Future plans</w:t>
            </w:r>
            <w:r w:rsidR="0018528C" w:rsidRPr="00C01ED5">
              <w:rPr>
                <w:rFonts w:ascii="Arial" w:hAnsi="Arial" w:cs="Arial"/>
                <w:sz w:val="24"/>
                <w:szCs w:val="24"/>
              </w:rPr>
              <w:t>,</w:t>
            </w:r>
            <w:r w:rsidRPr="00C01ED5">
              <w:rPr>
                <w:rFonts w:ascii="Arial" w:hAnsi="Arial" w:cs="Arial"/>
                <w:sz w:val="24"/>
                <w:szCs w:val="24"/>
              </w:rPr>
              <w:t xml:space="preserve"> including member retention and recruitment </w:t>
            </w:r>
          </w:p>
        </w:tc>
      </w:tr>
      <w:tr w:rsidR="001364DC" w:rsidRPr="00C01ED5" w14:paraId="341F5568" w14:textId="77777777" w:rsidTr="33EA76EE">
        <w:tc>
          <w:tcPr>
            <w:tcW w:w="675" w:type="dxa"/>
          </w:tcPr>
          <w:p w14:paraId="6769A80E"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10</w:t>
            </w:r>
          </w:p>
        </w:tc>
        <w:tc>
          <w:tcPr>
            <w:tcW w:w="8567" w:type="dxa"/>
          </w:tcPr>
          <w:p w14:paraId="5B610590" w14:textId="77777777" w:rsidR="001364DC" w:rsidRPr="00C01ED5" w:rsidRDefault="001364DC" w:rsidP="008176B4">
            <w:pPr>
              <w:jc w:val="both"/>
              <w:rPr>
                <w:rFonts w:ascii="Arial" w:hAnsi="Arial" w:cs="Arial"/>
                <w:sz w:val="24"/>
                <w:szCs w:val="24"/>
              </w:rPr>
            </w:pPr>
            <w:r w:rsidRPr="00C01ED5">
              <w:rPr>
                <w:rFonts w:ascii="Arial" w:hAnsi="Arial" w:cs="Arial"/>
                <w:sz w:val="24"/>
                <w:szCs w:val="24"/>
              </w:rPr>
              <w:t xml:space="preserve">Any other business </w:t>
            </w:r>
          </w:p>
        </w:tc>
      </w:tr>
    </w:tbl>
    <w:p w14:paraId="311C466E" w14:textId="77777777" w:rsidR="001364DC" w:rsidRDefault="001364DC" w:rsidP="008176B4">
      <w:pPr>
        <w:jc w:val="both"/>
        <w:rPr>
          <w:rFonts w:ascii="Arial" w:hAnsi="Arial" w:cs="Arial"/>
          <w:sz w:val="24"/>
          <w:szCs w:val="24"/>
        </w:rPr>
      </w:pPr>
    </w:p>
    <w:p w14:paraId="61E7A208" w14:textId="77777777" w:rsidR="00B227DE" w:rsidRDefault="00B227DE" w:rsidP="008176B4">
      <w:pPr>
        <w:jc w:val="both"/>
        <w:rPr>
          <w:rFonts w:ascii="Arial" w:hAnsi="Arial" w:cs="Arial"/>
          <w:sz w:val="24"/>
          <w:szCs w:val="24"/>
        </w:rPr>
      </w:pPr>
    </w:p>
    <w:p w14:paraId="0DEDA114" w14:textId="77777777" w:rsidR="00B227DE" w:rsidRPr="00C01ED5" w:rsidRDefault="00B227DE" w:rsidP="008176B4">
      <w:pPr>
        <w:jc w:val="both"/>
        <w:rPr>
          <w:rFonts w:ascii="Arial" w:hAnsi="Arial" w:cs="Arial"/>
          <w:sz w:val="24"/>
          <w:szCs w:val="24"/>
        </w:rPr>
      </w:pPr>
    </w:p>
    <w:p w14:paraId="24C6C706" w14:textId="1DC62159" w:rsidR="009B1FA3" w:rsidRPr="00C01ED5" w:rsidRDefault="009B1FA3" w:rsidP="00F157DC">
      <w:pPr>
        <w:pStyle w:val="Heading2"/>
      </w:pPr>
      <w:bookmarkStart w:id="41" w:name="_Toc200033775"/>
      <w:r w:rsidRPr="00C01ED5">
        <w:lastRenderedPageBreak/>
        <w:t xml:space="preserve">Special </w:t>
      </w:r>
      <w:r w:rsidR="00124A99" w:rsidRPr="00C01ED5">
        <w:t>M</w:t>
      </w:r>
      <w:r w:rsidRPr="00C01ED5">
        <w:t>eetings</w:t>
      </w:r>
      <w:bookmarkEnd w:id="41"/>
    </w:p>
    <w:p w14:paraId="4D6AF320" w14:textId="22663329" w:rsidR="00CE582A" w:rsidRPr="00C01ED5" w:rsidRDefault="00CE582A" w:rsidP="008176B4">
      <w:pPr>
        <w:jc w:val="both"/>
        <w:rPr>
          <w:rFonts w:ascii="Arial" w:hAnsi="Arial" w:cs="Arial"/>
          <w:sz w:val="24"/>
          <w:szCs w:val="24"/>
        </w:rPr>
      </w:pPr>
      <w:r w:rsidRPr="00C01ED5">
        <w:rPr>
          <w:rFonts w:ascii="Arial" w:hAnsi="Arial" w:cs="Arial"/>
          <w:sz w:val="24"/>
          <w:szCs w:val="24"/>
        </w:rPr>
        <w:t>Outside of scheduled meetings, there may be occasions where more immediate business comes up and you need to call a Special Meeting</w:t>
      </w:r>
      <w:r w:rsidR="00705DE3" w:rsidRPr="00C01ED5">
        <w:rPr>
          <w:rFonts w:ascii="Arial" w:hAnsi="Arial" w:cs="Arial"/>
          <w:sz w:val="24"/>
          <w:szCs w:val="24"/>
        </w:rPr>
        <w:t xml:space="preserve"> to discuss this</w:t>
      </w:r>
      <w:r w:rsidRPr="00C01ED5">
        <w:rPr>
          <w:rFonts w:ascii="Arial" w:hAnsi="Arial" w:cs="Arial"/>
          <w:sz w:val="24"/>
          <w:szCs w:val="24"/>
        </w:rPr>
        <w:t>. Examples of when a Special Meeting may need to be arranged are:</w:t>
      </w:r>
    </w:p>
    <w:p w14:paraId="1D6B2F4B" w14:textId="2C597466" w:rsidR="00CE582A" w:rsidRPr="00C01ED5" w:rsidRDefault="00CE582A">
      <w:pPr>
        <w:pStyle w:val="ListParagraph"/>
        <w:numPr>
          <w:ilvl w:val="0"/>
          <w:numId w:val="77"/>
        </w:numPr>
        <w:jc w:val="both"/>
        <w:rPr>
          <w:rFonts w:ascii="Arial" w:hAnsi="Arial" w:cs="Arial"/>
          <w:sz w:val="24"/>
          <w:szCs w:val="24"/>
        </w:rPr>
      </w:pPr>
      <w:r w:rsidRPr="00C01ED5">
        <w:rPr>
          <w:rFonts w:ascii="Arial" w:hAnsi="Arial" w:cs="Arial"/>
          <w:sz w:val="24"/>
          <w:szCs w:val="24"/>
        </w:rPr>
        <w:t xml:space="preserve">To remove a </w:t>
      </w:r>
      <w:r w:rsidR="4B5BDD42" w:rsidRPr="00C01ED5">
        <w:rPr>
          <w:rFonts w:ascii="Arial" w:hAnsi="Arial" w:cs="Arial"/>
          <w:sz w:val="24"/>
          <w:szCs w:val="24"/>
        </w:rPr>
        <w:t>c</w:t>
      </w:r>
      <w:r w:rsidRPr="00C01ED5">
        <w:rPr>
          <w:rFonts w:ascii="Arial" w:hAnsi="Arial" w:cs="Arial"/>
          <w:sz w:val="24"/>
          <w:szCs w:val="24"/>
        </w:rPr>
        <w:t xml:space="preserve">ommittee </w:t>
      </w:r>
      <w:r w:rsidR="74FAC2E1" w:rsidRPr="00C01ED5">
        <w:rPr>
          <w:rFonts w:ascii="Arial" w:hAnsi="Arial" w:cs="Arial"/>
          <w:sz w:val="24"/>
          <w:szCs w:val="24"/>
        </w:rPr>
        <w:t>m</w:t>
      </w:r>
      <w:r w:rsidRPr="00C01ED5">
        <w:rPr>
          <w:rFonts w:ascii="Arial" w:hAnsi="Arial" w:cs="Arial"/>
          <w:sz w:val="24"/>
          <w:szCs w:val="24"/>
        </w:rPr>
        <w:t>ember.</w:t>
      </w:r>
    </w:p>
    <w:p w14:paraId="34020B5E" w14:textId="0AA5D078" w:rsidR="00CE582A" w:rsidRPr="00C01ED5" w:rsidRDefault="00CE582A">
      <w:pPr>
        <w:pStyle w:val="ListParagraph"/>
        <w:numPr>
          <w:ilvl w:val="0"/>
          <w:numId w:val="77"/>
        </w:numPr>
        <w:jc w:val="both"/>
        <w:rPr>
          <w:rFonts w:ascii="Arial" w:hAnsi="Arial" w:cs="Arial"/>
          <w:sz w:val="24"/>
          <w:szCs w:val="24"/>
        </w:rPr>
      </w:pPr>
      <w:r w:rsidRPr="00C01ED5">
        <w:rPr>
          <w:rFonts w:ascii="Arial" w:hAnsi="Arial" w:cs="Arial"/>
          <w:sz w:val="24"/>
          <w:szCs w:val="24"/>
        </w:rPr>
        <w:t xml:space="preserve">To pass a resolution on the enlargement of a WI. </w:t>
      </w:r>
    </w:p>
    <w:p w14:paraId="4D7AD4B0" w14:textId="4CE19C83" w:rsidR="00CE582A" w:rsidRPr="00C01ED5" w:rsidRDefault="00CE582A">
      <w:pPr>
        <w:pStyle w:val="ListParagraph"/>
        <w:numPr>
          <w:ilvl w:val="0"/>
          <w:numId w:val="77"/>
        </w:numPr>
        <w:jc w:val="both"/>
        <w:rPr>
          <w:rFonts w:ascii="Arial" w:hAnsi="Arial" w:cs="Arial"/>
          <w:sz w:val="24"/>
          <w:szCs w:val="24"/>
        </w:rPr>
      </w:pPr>
      <w:r w:rsidRPr="00C01ED5">
        <w:rPr>
          <w:rFonts w:ascii="Arial" w:hAnsi="Arial" w:cs="Arial"/>
          <w:sz w:val="24"/>
          <w:szCs w:val="24"/>
        </w:rPr>
        <w:t xml:space="preserve">To pass a resolution on the transfer </w:t>
      </w:r>
      <w:r w:rsidR="00036114" w:rsidRPr="00C01ED5">
        <w:rPr>
          <w:rFonts w:ascii="Arial" w:hAnsi="Arial" w:cs="Arial"/>
          <w:sz w:val="24"/>
          <w:szCs w:val="24"/>
        </w:rPr>
        <w:t xml:space="preserve">of </w:t>
      </w:r>
      <w:r w:rsidRPr="00C01ED5">
        <w:rPr>
          <w:rFonts w:ascii="Arial" w:hAnsi="Arial" w:cs="Arial"/>
          <w:sz w:val="24"/>
          <w:szCs w:val="24"/>
        </w:rPr>
        <w:t>WI property.</w:t>
      </w:r>
    </w:p>
    <w:p w14:paraId="7C3E3EF9" w14:textId="34663997" w:rsidR="00CE582A" w:rsidRPr="00C01ED5" w:rsidRDefault="00CE582A">
      <w:pPr>
        <w:pStyle w:val="ListParagraph"/>
        <w:numPr>
          <w:ilvl w:val="0"/>
          <w:numId w:val="77"/>
        </w:numPr>
        <w:jc w:val="both"/>
        <w:rPr>
          <w:rFonts w:ascii="Arial" w:hAnsi="Arial" w:cs="Arial"/>
          <w:sz w:val="24"/>
          <w:szCs w:val="24"/>
        </w:rPr>
      </w:pPr>
      <w:r w:rsidRPr="00C01ED5">
        <w:rPr>
          <w:rFonts w:ascii="Arial" w:hAnsi="Arial" w:cs="Arial"/>
          <w:sz w:val="24"/>
          <w:szCs w:val="24"/>
        </w:rPr>
        <w:t xml:space="preserve">To pass a resolution on the closure or suspension of a WI. </w:t>
      </w:r>
    </w:p>
    <w:p w14:paraId="01A8A19F" w14:textId="2905F1CD" w:rsidR="00CE582A" w:rsidRPr="00C01ED5" w:rsidRDefault="00CE582A">
      <w:pPr>
        <w:pStyle w:val="ListParagraph"/>
        <w:numPr>
          <w:ilvl w:val="0"/>
          <w:numId w:val="77"/>
        </w:numPr>
        <w:jc w:val="both"/>
        <w:rPr>
          <w:rFonts w:ascii="Arial" w:hAnsi="Arial" w:cs="Arial"/>
          <w:sz w:val="24"/>
          <w:szCs w:val="24"/>
        </w:rPr>
      </w:pPr>
      <w:r w:rsidRPr="00C01ED5">
        <w:rPr>
          <w:rFonts w:ascii="Arial" w:hAnsi="Arial" w:cs="Arial"/>
          <w:sz w:val="24"/>
          <w:szCs w:val="24"/>
        </w:rPr>
        <w:t xml:space="preserve">To make, repeal or alter bye-laws. </w:t>
      </w:r>
    </w:p>
    <w:p w14:paraId="0A2DD157" w14:textId="257483E2" w:rsidR="00935FE8" w:rsidRPr="00C01ED5" w:rsidRDefault="458EA87C" w:rsidP="00935FE8">
      <w:pPr>
        <w:jc w:val="both"/>
        <w:rPr>
          <w:rFonts w:ascii="Arial" w:hAnsi="Arial" w:cs="Arial"/>
          <w:sz w:val="24"/>
          <w:szCs w:val="24"/>
        </w:rPr>
      </w:pPr>
      <w:r w:rsidRPr="00C01ED5">
        <w:rPr>
          <w:rFonts w:ascii="Arial" w:hAnsi="Arial" w:cs="Arial"/>
          <w:sz w:val="24"/>
          <w:szCs w:val="24"/>
        </w:rPr>
        <w:t xml:space="preserve">Special Meetings can be called by the </w:t>
      </w:r>
      <w:r w:rsidR="49CA6DFD" w:rsidRPr="00C01ED5">
        <w:rPr>
          <w:rFonts w:ascii="Arial" w:hAnsi="Arial" w:cs="Arial"/>
          <w:sz w:val="24"/>
          <w:szCs w:val="24"/>
        </w:rPr>
        <w:t>c</w:t>
      </w:r>
      <w:r w:rsidRPr="00C01ED5">
        <w:rPr>
          <w:rFonts w:ascii="Arial" w:hAnsi="Arial" w:cs="Arial"/>
          <w:sz w:val="24"/>
          <w:szCs w:val="24"/>
        </w:rPr>
        <w:t xml:space="preserve">ommittee or at the written request of at least one quarter of the WI </w:t>
      </w:r>
      <w:r w:rsidR="34E7A394" w:rsidRPr="00C01ED5">
        <w:rPr>
          <w:rFonts w:ascii="Arial" w:hAnsi="Arial" w:cs="Arial"/>
          <w:sz w:val="24"/>
          <w:szCs w:val="24"/>
        </w:rPr>
        <w:t>m</w:t>
      </w:r>
      <w:r w:rsidRPr="00C01ED5">
        <w:rPr>
          <w:rFonts w:ascii="Arial" w:hAnsi="Arial" w:cs="Arial"/>
          <w:sz w:val="24"/>
          <w:szCs w:val="24"/>
        </w:rPr>
        <w:t xml:space="preserve">embers who have paid their subscription for the current year. </w:t>
      </w:r>
      <w:r w:rsidR="753896A0" w:rsidRPr="00C01ED5">
        <w:rPr>
          <w:rFonts w:ascii="Arial" w:hAnsi="Arial" w:cs="Arial"/>
          <w:sz w:val="24"/>
          <w:szCs w:val="24"/>
        </w:rPr>
        <w:t xml:space="preserve">Notice of a Special Meeting must be sent by the Secretary to each WI </w:t>
      </w:r>
      <w:r w:rsidR="18C11D60" w:rsidRPr="00C01ED5">
        <w:rPr>
          <w:rFonts w:ascii="Arial" w:hAnsi="Arial" w:cs="Arial"/>
          <w:sz w:val="24"/>
          <w:szCs w:val="24"/>
        </w:rPr>
        <w:t>m</w:t>
      </w:r>
      <w:r w:rsidR="753896A0" w:rsidRPr="00C01ED5">
        <w:rPr>
          <w:rFonts w:ascii="Arial" w:hAnsi="Arial" w:cs="Arial"/>
          <w:sz w:val="24"/>
          <w:szCs w:val="24"/>
        </w:rPr>
        <w:t xml:space="preserve">ember at least </w:t>
      </w:r>
      <w:r w:rsidR="0D1D7766" w:rsidRPr="00C01ED5">
        <w:rPr>
          <w:rFonts w:ascii="Arial" w:hAnsi="Arial" w:cs="Arial"/>
          <w:sz w:val="24"/>
          <w:szCs w:val="24"/>
        </w:rPr>
        <w:t xml:space="preserve">10 </w:t>
      </w:r>
      <w:r w:rsidR="753896A0" w:rsidRPr="00C01ED5">
        <w:rPr>
          <w:rFonts w:ascii="Arial" w:hAnsi="Arial" w:cs="Arial"/>
          <w:sz w:val="24"/>
          <w:szCs w:val="24"/>
        </w:rPr>
        <w:t>days in advance, setting out the date, place and time of the meeting and a note of the purpose for which it is called.</w:t>
      </w:r>
    </w:p>
    <w:p w14:paraId="70F6494C" w14:textId="4E59A7C5" w:rsidR="00935FE8" w:rsidRPr="00C01ED5" w:rsidRDefault="08F79C0A" w:rsidP="00D37DE5">
      <w:pPr>
        <w:ind w:left="-20"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shd w:val="clear" w:color="auto" w:fill="E6E6E6"/>
        </w:rPr>
        <w:t xml:space="preserve">Voting procedures at Special Meetings called for a resolution about the enlargement or termination of a WI, a transfer of a WI’s property, or a closure or suspension of a WI </w:t>
      </w:r>
    </w:p>
    <w:p w14:paraId="5EEE7367" w14:textId="5225458E" w:rsidR="00935FE8" w:rsidRPr="00C01ED5" w:rsidRDefault="08F79C0A" w:rsidP="00D37DE5">
      <w:pPr>
        <w:ind w:left="-20"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shd w:val="clear" w:color="auto" w:fill="E6E6E6"/>
        </w:rPr>
        <w:t xml:space="preserve">These votes are by secret ballot. </w:t>
      </w:r>
    </w:p>
    <w:p w14:paraId="748AB31F" w14:textId="1CE3E284" w:rsidR="00935FE8" w:rsidRPr="00C01ED5" w:rsidRDefault="08F79C0A" w:rsidP="00D37DE5">
      <w:pPr>
        <w:ind w:left="-20"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shd w:val="clear" w:color="auto" w:fill="E6E6E6"/>
        </w:rPr>
        <w:t xml:space="preserve">WI </w:t>
      </w:r>
      <w:r w:rsidR="2A38D1C9" w:rsidRPr="00C01ED5">
        <w:rPr>
          <w:rFonts w:ascii="Arial" w:eastAsia="Arial" w:hAnsi="Arial" w:cs="Arial"/>
          <w:color w:val="000000" w:themeColor="text1"/>
          <w:sz w:val="24"/>
          <w:szCs w:val="24"/>
          <w:shd w:val="clear" w:color="auto" w:fill="E6E6E6"/>
        </w:rPr>
        <w:t>m</w:t>
      </w:r>
      <w:r w:rsidRPr="00C01ED5">
        <w:rPr>
          <w:rFonts w:ascii="Arial" w:eastAsia="Arial" w:hAnsi="Arial" w:cs="Arial"/>
          <w:color w:val="000000" w:themeColor="text1"/>
          <w:sz w:val="24"/>
          <w:szCs w:val="24"/>
          <w:shd w:val="clear" w:color="auto" w:fill="E6E6E6"/>
        </w:rPr>
        <w:t xml:space="preserve">embers may vote at the meeting or may vote in advance by either: </w:t>
      </w:r>
    </w:p>
    <w:p w14:paraId="589D9DA8" w14:textId="371FF2B9" w:rsidR="00935FE8" w:rsidRPr="00C01ED5" w:rsidRDefault="08F79C0A">
      <w:pPr>
        <w:pStyle w:val="ListParagraph"/>
        <w:numPr>
          <w:ilvl w:val="0"/>
          <w:numId w:val="28"/>
        </w:numPr>
        <w:ind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shd w:val="clear" w:color="auto" w:fill="E6E6E6"/>
        </w:rPr>
        <w:t xml:space="preserve">sending their vote by post or email (or other suitable electronic means agreed by the </w:t>
      </w:r>
      <w:r w:rsidR="5F059ACC" w:rsidRPr="00C01ED5">
        <w:rPr>
          <w:rFonts w:ascii="Arial" w:eastAsia="Arial" w:hAnsi="Arial" w:cs="Arial"/>
          <w:color w:val="000000" w:themeColor="text1"/>
          <w:sz w:val="24"/>
          <w:szCs w:val="24"/>
          <w:shd w:val="clear" w:color="auto" w:fill="E6E6E6"/>
        </w:rPr>
        <w:t>c</w:t>
      </w:r>
      <w:r w:rsidRPr="00C01ED5">
        <w:rPr>
          <w:rFonts w:ascii="Arial" w:eastAsia="Arial" w:hAnsi="Arial" w:cs="Arial"/>
          <w:color w:val="000000" w:themeColor="text1"/>
          <w:sz w:val="24"/>
          <w:szCs w:val="24"/>
          <w:shd w:val="clear" w:color="auto" w:fill="E6E6E6"/>
        </w:rPr>
        <w:t>ommittee) to the President or Secretary</w:t>
      </w:r>
      <w:r w:rsidR="43678D5F" w:rsidRPr="00C01ED5">
        <w:rPr>
          <w:rFonts w:ascii="Arial" w:eastAsia="Arial" w:hAnsi="Arial" w:cs="Arial"/>
          <w:color w:val="000000" w:themeColor="text1"/>
          <w:sz w:val="24"/>
          <w:szCs w:val="24"/>
          <w:shd w:val="clear" w:color="auto" w:fill="E6E6E6"/>
        </w:rPr>
        <w:t>. Postal and electronic votes</w:t>
      </w:r>
      <w:r w:rsidRPr="00C01ED5">
        <w:rPr>
          <w:rFonts w:ascii="Arial" w:eastAsia="Arial" w:hAnsi="Arial" w:cs="Arial"/>
          <w:color w:val="000000" w:themeColor="text1"/>
          <w:sz w:val="24"/>
          <w:szCs w:val="24"/>
          <w:shd w:val="clear" w:color="auto" w:fill="E6E6E6"/>
        </w:rPr>
        <w:t xml:space="preserve"> </w:t>
      </w:r>
      <w:r w:rsidR="48787D43" w:rsidRPr="00C01ED5">
        <w:rPr>
          <w:rFonts w:ascii="Arial" w:eastAsia="Arial" w:hAnsi="Arial" w:cs="Arial"/>
          <w:color w:val="000000" w:themeColor="text1"/>
          <w:sz w:val="24"/>
          <w:szCs w:val="24"/>
          <w:shd w:val="clear" w:color="auto" w:fill="E6E6E6"/>
        </w:rPr>
        <w:t>must</w:t>
      </w:r>
      <w:r w:rsidRPr="00C01ED5">
        <w:rPr>
          <w:rFonts w:ascii="Arial" w:eastAsia="Arial" w:hAnsi="Arial" w:cs="Arial"/>
          <w:color w:val="000000" w:themeColor="text1"/>
          <w:sz w:val="24"/>
          <w:szCs w:val="24"/>
          <w:shd w:val="clear" w:color="auto" w:fill="E6E6E6"/>
        </w:rPr>
        <w:t xml:space="preserve"> be received by the end of the day before the meeting. </w:t>
      </w:r>
    </w:p>
    <w:p w14:paraId="0EFF3F64" w14:textId="5458084E" w:rsidR="00935FE8" w:rsidRPr="00C01ED5" w:rsidRDefault="08F79C0A">
      <w:pPr>
        <w:pStyle w:val="ListParagraph"/>
        <w:numPr>
          <w:ilvl w:val="0"/>
          <w:numId w:val="28"/>
        </w:numPr>
        <w:ind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shd w:val="clear" w:color="auto" w:fill="E6E6E6"/>
        </w:rPr>
        <w:t>Members can also arrange for their vote to be given to the Chair of the meeting, by hand, before the meeting starts.</w:t>
      </w:r>
    </w:p>
    <w:p w14:paraId="13B825FF" w14:textId="259CD118" w:rsidR="00935FE8" w:rsidRPr="00C01ED5" w:rsidRDefault="65F7E5EB" w:rsidP="0D66B484">
      <w:pPr>
        <w:ind w:left="-20"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shd w:val="clear" w:color="auto" w:fill="E6E6E6"/>
        </w:rPr>
        <w:t>There is a guide to advance postal and electronic votes and proxy votes on My WI.</w:t>
      </w:r>
    </w:p>
    <w:p w14:paraId="43E54D7F" w14:textId="5AD1FA5E" w:rsidR="00935FE8" w:rsidRPr="00C01ED5" w:rsidRDefault="08F79C0A" w:rsidP="00D37DE5">
      <w:pPr>
        <w:ind w:left="-20"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shd w:val="clear" w:color="auto" w:fill="E6E6E6"/>
        </w:rPr>
        <w:t xml:space="preserve">At least one-quarter of the WI </w:t>
      </w:r>
      <w:r w:rsidR="19EB5423" w:rsidRPr="00C01ED5">
        <w:rPr>
          <w:rFonts w:ascii="Arial" w:eastAsia="Arial" w:hAnsi="Arial" w:cs="Arial"/>
          <w:color w:val="000000" w:themeColor="text1"/>
          <w:sz w:val="24"/>
          <w:szCs w:val="24"/>
        </w:rPr>
        <w:t>m</w:t>
      </w:r>
      <w:r w:rsidRPr="00C01ED5">
        <w:rPr>
          <w:rFonts w:ascii="Arial" w:eastAsia="Arial" w:hAnsi="Arial" w:cs="Arial"/>
          <w:color w:val="000000" w:themeColor="text1"/>
          <w:sz w:val="24"/>
          <w:szCs w:val="24"/>
          <w:shd w:val="clear" w:color="auto" w:fill="E6E6E6"/>
        </w:rPr>
        <w:t xml:space="preserve">embers must vote on </w:t>
      </w:r>
      <w:r w:rsidR="3511C8ED" w:rsidRPr="00C01ED5">
        <w:rPr>
          <w:rFonts w:ascii="Arial" w:eastAsia="Arial" w:hAnsi="Arial" w:cs="Arial"/>
          <w:color w:val="000000" w:themeColor="text1"/>
          <w:sz w:val="24"/>
          <w:szCs w:val="24"/>
        </w:rPr>
        <w:t>the resolution</w:t>
      </w:r>
      <w:r w:rsidRPr="00C01ED5">
        <w:rPr>
          <w:rFonts w:ascii="Arial" w:eastAsia="Arial" w:hAnsi="Arial" w:cs="Arial"/>
          <w:color w:val="000000" w:themeColor="text1"/>
          <w:sz w:val="24"/>
          <w:szCs w:val="24"/>
          <w:shd w:val="clear" w:color="auto" w:fill="E6E6E6"/>
        </w:rPr>
        <w:t>.</w:t>
      </w:r>
    </w:p>
    <w:p w14:paraId="5C9DDE8A" w14:textId="021D681F" w:rsidR="00935FE8" w:rsidRPr="00C01ED5" w:rsidRDefault="08F79C0A" w:rsidP="00D37DE5">
      <w:pPr>
        <w:ind w:left="-20"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shd w:val="clear" w:color="auto" w:fill="E6E6E6"/>
        </w:rPr>
        <w:t xml:space="preserve">The </w:t>
      </w:r>
      <w:r w:rsidR="5D55615D" w:rsidRPr="00C01ED5">
        <w:rPr>
          <w:rFonts w:ascii="Arial" w:eastAsia="Arial" w:hAnsi="Arial" w:cs="Arial"/>
          <w:color w:val="000000" w:themeColor="text1"/>
          <w:sz w:val="24"/>
          <w:szCs w:val="24"/>
          <w:shd w:val="clear" w:color="auto" w:fill="E6E6E6"/>
        </w:rPr>
        <w:t>resolution</w:t>
      </w:r>
      <w:r w:rsidRPr="00C01ED5">
        <w:rPr>
          <w:rFonts w:ascii="Arial" w:eastAsia="Arial" w:hAnsi="Arial" w:cs="Arial"/>
          <w:color w:val="000000" w:themeColor="text1"/>
          <w:sz w:val="24"/>
          <w:szCs w:val="24"/>
          <w:shd w:val="clear" w:color="auto" w:fill="E6E6E6"/>
        </w:rPr>
        <w:t xml:space="preserve"> must be approved by a majority of three-quarters of the WI </w:t>
      </w:r>
      <w:r w:rsidR="202F5AE8" w:rsidRPr="00C01ED5">
        <w:rPr>
          <w:rFonts w:ascii="Arial" w:eastAsia="Arial" w:hAnsi="Arial" w:cs="Arial"/>
          <w:color w:val="000000" w:themeColor="text1"/>
          <w:sz w:val="24"/>
          <w:szCs w:val="24"/>
          <w:shd w:val="clear" w:color="auto" w:fill="E6E6E6"/>
        </w:rPr>
        <w:t>m</w:t>
      </w:r>
      <w:r w:rsidRPr="00C01ED5">
        <w:rPr>
          <w:rFonts w:ascii="Arial" w:eastAsia="Arial" w:hAnsi="Arial" w:cs="Arial"/>
          <w:color w:val="000000" w:themeColor="text1"/>
          <w:sz w:val="24"/>
          <w:szCs w:val="24"/>
          <w:shd w:val="clear" w:color="auto" w:fill="E6E6E6"/>
        </w:rPr>
        <w:t>embers voting on the resolution.</w:t>
      </w:r>
    </w:p>
    <w:p w14:paraId="50C27278" w14:textId="5A8597A2" w:rsidR="00935FE8" w:rsidRPr="00C01ED5" w:rsidRDefault="00935FE8" w:rsidP="4A8EF1A2">
      <w:pPr>
        <w:jc w:val="both"/>
        <w:rPr>
          <w:rFonts w:ascii="Arial" w:hAnsi="Arial" w:cs="Arial"/>
          <w:sz w:val="24"/>
          <w:szCs w:val="24"/>
        </w:rPr>
      </w:pPr>
    </w:p>
    <w:p w14:paraId="11396B22" w14:textId="77777777" w:rsidR="002C7BCA" w:rsidRPr="00C01ED5" w:rsidRDefault="002C7BCA" w:rsidP="00F157DC">
      <w:pPr>
        <w:pStyle w:val="Heading2"/>
      </w:pPr>
      <w:bookmarkStart w:id="42" w:name="_Toc200033776"/>
      <w:r w:rsidRPr="00C01ED5">
        <w:t>Quorum and voting majorities</w:t>
      </w:r>
      <w:bookmarkEnd w:id="42"/>
      <w:r w:rsidRPr="00C01ED5">
        <w:t xml:space="preserve"> </w:t>
      </w:r>
    </w:p>
    <w:p w14:paraId="4AF874D6" w14:textId="28DF2784" w:rsidR="002C7BCA" w:rsidRPr="00C01ED5" w:rsidRDefault="67B4BE61" w:rsidP="4C7203FE">
      <w:pPr>
        <w:ind w:left="-20" w:right="-20"/>
        <w:jc w:val="both"/>
        <w:rPr>
          <w:rFonts w:ascii="Arial" w:eastAsia="Arial" w:hAnsi="Arial" w:cs="Arial"/>
          <w:color w:val="D13438"/>
          <w:sz w:val="24"/>
          <w:szCs w:val="24"/>
        </w:rPr>
      </w:pPr>
      <w:r w:rsidRPr="00C01ED5">
        <w:rPr>
          <w:rFonts w:ascii="Arial" w:hAnsi="Arial" w:cs="Arial"/>
          <w:sz w:val="24"/>
          <w:szCs w:val="24"/>
        </w:rPr>
        <w:t xml:space="preserve">A quorum is the minimum number of WI members who must be present </w:t>
      </w:r>
      <w:r w:rsidR="420AA5FD" w:rsidRPr="00C01ED5">
        <w:rPr>
          <w:rFonts w:ascii="Arial" w:hAnsi="Arial" w:cs="Arial"/>
          <w:sz w:val="24"/>
          <w:szCs w:val="24"/>
        </w:rPr>
        <w:t xml:space="preserve">at a meeting before it can officially begin. Members can be present by attending physically and by attending virtually, if </w:t>
      </w:r>
      <w:r w:rsidR="2C7ED328" w:rsidRPr="00C01ED5">
        <w:rPr>
          <w:rFonts w:ascii="Arial" w:hAnsi="Arial" w:cs="Arial"/>
          <w:sz w:val="24"/>
          <w:szCs w:val="24"/>
        </w:rPr>
        <w:t>virtual participation</w:t>
      </w:r>
      <w:r w:rsidR="420AA5FD" w:rsidRPr="00C01ED5">
        <w:rPr>
          <w:rFonts w:ascii="Arial" w:hAnsi="Arial" w:cs="Arial"/>
          <w:sz w:val="24"/>
          <w:szCs w:val="24"/>
        </w:rPr>
        <w:t xml:space="preserve"> has been agreed</w:t>
      </w:r>
      <w:r w:rsidR="0C2827CD" w:rsidRPr="00C01ED5">
        <w:rPr>
          <w:rFonts w:ascii="Arial" w:hAnsi="Arial" w:cs="Arial"/>
          <w:sz w:val="24"/>
          <w:szCs w:val="24"/>
        </w:rPr>
        <w:t xml:space="preserve"> by the </w:t>
      </w:r>
      <w:r w:rsidR="695CF123" w:rsidRPr="00C01ED5">
        <w:rPr>
          <w:rFonts w:ascii="Arial" w:hAnsi="Arial" w:cs="Arial"/>
          <w:sz w:val="24"/>
          <w:szCs w:val="24"/>
        </w:rPr>
        <w:t>c</w:t>
      </w:r>
      <w:r w:rsidR="0C2827CD" w:rsidRPr="00C01ED5">
        <w:rPr>
          <w:rFonts w:ascii="Arial" w:hAnsi="Arial" w:cs="Arial"/>
          <w:sz w:val="24"/>
          <w:szCs w:val="24"/>
        </w:rPr>
        <w:t>ommittee</w:t>
      </w:r>
      <w:r w:rsidR="420AA5FD" w:rsidRPr="00C01ED5">
        <w:rPr>
          <w:rFonts w:ascii="Arial" w:hAnsi="Arial" w:cs="Arial"/>
          <w:sz w:val="24"/>
          <w:szCs w:val="24"/>
        </w:rPr>
        <w:t>.</w:t>
      </w:r>
      <w:r w:rsidR="15CB8639" w:rsidRPr="00C01ED5">
        <w:rPr>
          <w:rFonts w:ascii="Arial" w:hAnsi="Arial" w:cs="Arial"/>
          <w:sz w:val="24"/>
          <w:szCs w:val="24"/>
        </w:rPr>
        <w:t xml:space="preserve"> </w:t>
      </w:r>
      <w:r w:rsidR="110A57FB" w:rsidRPr="00C01ED5">
        <w:rPr>
          <w:rFonts w:ascii="Arial" w:hAnsi="Arial" w:cs="Arial"/>
          <w:sz w:val="24"/>
          <w:szCs w:val="24"/>
        </w:rPr>
        <w:t>m</w:t>
      </w:r>
      <w:r w:rsidR="6D683B3A" w:rsidRPr="00C01ED5">
        <w:rPr>
          <w:rFonts w:ascii="Arial" w:hAnsi="Arial" w:cs="Arial"/>
          <w:sz w:val="24"/>
          <w:szCs w:val="24"/>
        </w:rPr>
        <w:t xml:space="preserve">eetings must have a quorum number of members </w:t>
      </w:r>
      <w:r w:rsidR="1CDB5711" w:rsidRPr="00C01ED5">
        <w:rPr>
          <w:rFonts w:ascii="Arial" w:hAnsi="Arial" w:cs="Arial"/>
          <w:sz w:val="24"/>
          <w:szCs w:val="24"/>
        </w:rPr>
        <w:t xml:space="preserve">present </w:t>
      </w:r>
      <w:r w:rsidR="6BC45E20" w:rsidRPr="00C01ED5">
        <w:rPr>
          <w:rFonts w:ascii="Arial" w:hAnsi="Arial" w:cs="Arial"/>
          <w:sz w:val="24"/>
          <w:szCs w:val="24"/>
        </w:rPr>
        <w:t xml:space="preserve">(this makes them quorate) </w:t>
      </w:r>
      <w:r w:rsidR="6D683B3A" w:rsidRPr="00C01ED5">
        <w:rPr>
          <w:rFonts w:ascii="Arial" w:hAnsi="Arial" w:cs="Arial"/>
          <w:sz w:val="24"/>
          <w:szCs w:val="24"/>
        </w:rPr>
        <w:t xml:space="preserve">for voting to take place. </w:t>
      </w:r>
      <w:r w:rsidRPr="00C01ED5">
        <w:rPr>
          <w:rFonts w:ascii="Arial" w:hAnsi="Arial" w:cs="Arial"/>
          <w:sz w:val="24"/>
          <w:szCs w:val="24"/>
        </w:rPr>
        <w:t xml:space="preserve"> </w:t>
      </w:r>
      <w:r w:rsidR="64644AAB" w:rsidRPr="00C01ED5">
        <w:rPr>
          <w:rFonts w:ascii="Arial" w:hAnsi="Arial" w:cs="Arial"/>
          <w:sz w:val="24"/>
          <w:szCs w:val="24"/>
        </w:rPr>
        <w:t xml:space="preserve">Anyone sending a proxy vote (where this is available) is not counted </w:t>
      </w:r>
      <w:r w:rsidR="64644AAB" w:rsidRPr="00C01ED5">
        <w:rPr>
          <w:rFonts w:ascii="Arial" w:hAnsi="Arial" w:cs="Arial"/>
          <w:sz w:val="24"/>
          <w:szCs w:val="24"/>
        </w:rPr>
        <w:lastRenderedPageBreak/>
        <w:t>towards the quorum.</w:t>
      </w:r>
      <w:r w:rsidR="211FA1AB" w:rsidRPr="00C01ED5">
        <w:rPr>
          <w:rFonts w:ascii="Arial" w:hAnsi="Arial" w:cs="Arial"/>
          <w:sz w:val="24"/>
          <w:szCs w:val="24"/>
        </w:rPr>
        <w:t xml:space="preserve"> </w:t>
      </w:r>
      <w:r w:rsidR="0CF8AB80" w:rsidRPr="00C01ED5">
        <w:rPr>
          <w:rFonts w:ascii="Arial" w:hAnsi="Arial" w:cs="Arial"/>
          <w:sz w:val="24"/>
          <w:szCs w:val="24"/>
        </w:rPr>
        <w:t>Remember that members attending electronically, where th</w:t>
      </w:r>
      <w:r w:rsidR="750DF25A" w:rsidRPr="00C01ED5">
        <w:rPr>
          <w:rFonts w:ascii="Arial" w:hAnsi="Arial" w:cs="Arial"/>
          <w:sz w:val="24"/>
          <w:szCs w:val="24"/>
        </w:rPr>
        <w:t xml:space="preserve">is is allowed, are </w:t>
      </w:r>
      <w:r w:rsidR="0CF8AB80" w:rsidRPr="00C01ED5">
        <w:rPr>
          <w:rFonts w:ascii="Arial" w:hAnsi="Arial" w:cs="Arial"/>
          <w:sz w:val="24"/>
          <w:szCs w:val="24"/>
        </w:rPr>
        <w:t>present a</w:t>
      </w:r>
      <w:r w:rsidR="53B0E56B" w:rsidRPr="00C01ED5">
        <w:rPr>
          <w:rFonts w:ascii="Arial" w:hAnsi="Arial" w:cs="Arial"/>
          <w:sz w:val="24"/>
          <w:szCs w:val="24"/>
        </w:rPr>
        <w:t>nd</w:t>
      </w:r>
      <w:r w:rsidR="0CF8AB80" w:rsidRPr="00C01ED5">
        <w:rPr>
          <w:rFonts w:ascii="Arial" w:hAnsi="Arial" w:cs="Arial"/>
          <w:sz w:val="24"/>
          <w:szCs w:val="24"/>
        </w:rPr>
        <w:t xml:space="preserve"> do count towards t</w:t>
      </w:r>
      <w:r w:rsidR="69EDD06D" w:rsidRPr="00C01ED5">
        <w:rPr>
          <w:rFonts w:ascii="Arial" w:hAnsi="Arial" w:cs="Arial"/>
          <w:sz w:val="24"/>
          <w:szCs w:val="24"/>
        </w:rPr>
        <w:t>he quorum</w:t>
      </w:r>
      <w:r w:rsidR="165BCF2D" w:rsidRPr="00C01ED5">
        <w:rPr>
          <w:rFonts w:ascii="Arial" w:eastAsia="Arial" w:hAnsi="Arial" w:cs="Arial"/>
          <w:color w:val="2B579A"/>
          <w:sz w:val="24"/>
          <w:szCs w:val="24"/>
          <w:shd w:val="clear" w:color="auto" w:fill="E6E6E6"/>
        </w:rPr>
        <w:t>.</w:t>
      </w:r>
      <w:r w:rsidR="165BCF2D" w:rsidRPr="00C01ED5">
        <w:rPr>
          <w:rFonts w:ascii="Arial" w:eastAsia="Arial" w:hAnsi="Arial" w:cs="Arial"/>
          <w:color w:val="D13438"/>
          <w:sz w:val="24"/>
          <w:szCs w:val="24"/>
          <w:u w:val="single"/>
        </w:rPr>
        <w:t xml:space="preserve">  </w:t>
      </w:r>
      <w:r w:rsidR="165BCF2D" w:rsidRPr="00C01ED5">
        <w:rPr>
          <w:rFonts w:ascii="Arial" w:eastAsia="Arial" w:hAnsi="Arial" w:cs="Arial"/>
          <w:color w:val="D13438"/>
          <w:sz w:val="24"/>
          <w:szCs w:val="24"/>
        </w:rPr>
        <w:t xml:space="preserve"> </w:t>
      </w:r>
    </w:p>
    <w:p w14:paraId="20305CF6" w14:textId="13944C93" w:rsidR="00D11209" w:rsidRPr="00C01ED5" w:rsidRDefault="67B4BE61" w:rsidP="00672D41">
      <w:pPr>
        <w:jc w:val="both"/>
        <w:rPr>
          <w:rFonts w:ascii="Arial" w:hAnsi="Arial" w:cs="Arial"/>
          <w:sz w:val="24"/>
          <w:szCs w:val="24"/>
        </w:rPr>
      </w:pPr>
      <w:r w:rsidRPr="00C01ED5">
        <w:rPr>
          <w:rFonts w:ascii="Arial" w:hAnsi="Arial" w:cs="Arial"/>
          <w:sz w:val="24"/>
          <w:szCs w:val="24"/>
        </w:rPr>
        <w:t xml:space="preserve">The quorum at WI </w:t>
      </w:r>
      <w:r w:rsidR="78B21879" w:rsidRPr="00C01ED5">
        <w:rPr>
          <w:rFonts w:ascii="Arial" w:hAnsi="Arial" w:cs="Arial"/>
          <w:sz w:val="24"/>
          <w:szCs w:val="24"/>
        </w:rPr>
        <w:t>c</w:t>
      </w:r>
      <w:r w:rsidRPr="00C01ED5">
        <w:rPr>
          <w:rFonts w:ascii="Arial" w:hAnsi="Arial" w:cs="Arial"/>
          <w:sz w:val="24"/>
          <w:szCs w:val="24"/>
        </w:rPr>
        <w:t xml:space="preserve">ommittee meetings is three, or one third of the </w:t>
      </w:r>
      <w:r w:rsidR="484F56D1" w:rsidRPr="00C01ED5">
        <w:rPr>
          <w:rFonts w:ascii="Arial" w:hAnsi="Arial" w:cs="Arial"/>
          <w:sz w:val="24"/>
          <w:szCs w:val="24"/>
        </w:rPr>
        <w:t>c</w:t>
      </w:r>
      <w:r w:rsidRPr="00C01ED5">
        <w:rPr>
          <w:rFonts w:ascii="Arial" w:hAnsi="Arial" w:cs="Arial"/>
          <w:sz w:val="24"/>
          <w:szCs w:val="24"/>
        </w:rPr>
        <w:t xml:space="preserve">ommittee </w:t>
      </w:r>
      <w:r w:rsidR="670B763D" w:rsidRPr="00C01ED5">
        <w:rPr>
          <w:rFonts w:ascii="Arial" w:hAnsi="Arial" w:cs="Arial"/>
          <w:sz w:val="24"/>
          <w:szCs w:val="24"/>
        </w:rPr>
        <w:t>m</w:t>
      </w:r>
      <w:r w:rsidRPr="00C01ED5">
        <w:rPr>
          <w:rFonts w:ascii="Arial" w:hAnsi="Arial" w:cs="Arial"/>
          <w:sz w:val="24"/>
          <w:szCs w:val="24"/>
        </w:rPr>
        <w:t>embers (rounded up) if that is greater than three.</w:t>
      </w:r>
    </w:p>
    <w:p w14:paraId="05075191" w14:textId="5A17E750" w:rsidR="00066D27" w:rsidRPr="00C01ED5" w:rsidRDefault="00D11209" w:rsidP="00672D41">
      <w:pPr>
        <w:jc w:val="both"/>
        <w:rPr>
          <w:rFonts w:ascii="Arial" w:hAnsi="Arial" w:cs="Arial"/>
          <w:sz w:val="24"/>
          <w:szCs w:val="24"/>
        </w:rPr>
      </w:pPr>
      <w:r w:rsidRPr="00C01ED5">
        <w:rPr>
          <w:rStyle w:val="normaltextrun"/>
          <w:rFonts w:ascii="Arial" w:hAnsi="Arial" w:cs="Arial"/>
          <w:color w:val="000000" w:themeColor="text1"/>
          <w:sz w:val="24"/>
          <w:szCs w:val="24"/>
          <w:shd w:val="clear" w:color="auto" w:fill="E6E6E6"/>
        </w:rPr>
        <w:t>The quorum for Special Meetings is one-quarter of the members</w:t>
      </w:r>
      <w:r w:rsidRPr="00C01ED5">
        <w:rPr>
          <w:rStyle w:val="normaltextrun"/>
          <w:rFonts w:ascii="Arial" w:hAnsi="Arial" w:cs="Arial"/>
          <w:color w:val="000000" w:themeColor="text1"/>
          <w:sz w:val="24"/>
          <w:szCs w:val="24"/>
          <w:shd w:val="clear" w:color="auto" w:fill="FFFFFF"/>
        </w:rPr>
        <w:t xml:space="preserve">, </w:t>
      </w:r>
      <w:r w:rsidRPr="00C01ED5">
        <w:rPr>
          <w:rStyle w:val="normaltextrun"/>
          <w:rFonts w:ascii="Arial" w:hAnsi="Arial" w:cs="Arial"/>
          <w:color w:val="000000" w:themeColor="text1"/>
          <w:sz w:val="24"/>
          <w:szCs w:val="24"/>
          <w:shd w:val="clear" w:color="auto" w:fill="E6E6E6"/>
        </w:rPr>
        <w:t xml:space="preserve">unless the Special Meeting is called for the purpose of passing a resolution on the enlargement or termination of the WI, a transfer of the WI’s property, or a closure or suspension of the WI, in which case at least one quarter of the members must vote (either in person/virtually or by proxy) for the resolution to be passed. </w:t>
      </w:r>
      <w:r w:rsidRPr="00C01ED5">
        <w:rPr>
          <w:rStyle w:val="normaltextrun"/>
          <w:rFonts w:ascii="Arial" w:hAnsi="Arial" w:cs="Arial"/>
          <w:color w:val="000000" w:themeColor="text1"/>
          <w:sz w:val="24"/>
          <w:szCs w:val="24"/>
          <w:shd w:val="clear" w:color="auto" w:fill="FFFFFF"/>
        </w:rPr>
        <w:t>For these Special Meetings the resolution must be passed by a three-quarters majority see 4.5 Special Meetings.</w:t>
      </w:r>
      <w:r w:rsidR="00C36F2E" w:rsidRPr="00C01ED5">
        <w:rPr>
          <w:rFonts w:ascii="Arial" w:hAnsi="Arial" w:cs="Arial"/>
          <w:sz w:val="24"/>
          <w:szCs w:val="24"/>
        </w:rPr>
        <w:br w:type="page"/>
      </w:r>
    </w:p>
    <w:p w14:paraId="684C0A5D" w14:textId="60E9E42C" w:rsidR="00BB267F" w:rsidRPr="00C01ED5" w:rsidRDefault="00BB267F" w:rsidP="00F157DC">
      <w:pPr>
        <w:pStyle w:val="Heading1"/>
        <w:rPr>
          <w:sz w:val="24"/>
          <w:szCs w:val="24"/>
        </w:rPr>
      </w:pPr>
      <w:bookmarkStart w:id="43" w:name="_Toc200033777"/>
      <w:r w:rsidRPr="00C01ED5">
        <w:rPr>
          <w:sz w:val="24"/>
          <w:szCs w:val="24"/>
        </w:rPr>
        <w:lastRenderedPageBreak/>
        <w:t>Sub-committees</w:t>
      </w:r>
      <w:bookmarkEnd w:id="43"/>
      <w:r w:rsidRPr="00C01ED5">
        <w:rPr>
          <w:sz w:val="24"/>
          <w:szCs w:val="24"/>
        </w:rPr>
        <w:t xml:space="preserve"> </w:t>
      </w:r>
    </w:p>
    <w:p w14:paraId="48367C09" w14:textId="4A31A959" w:rsidR="00BB267F" w:rsidRPr="00C01ED5" w:rsidRDefault="00BB267F" w:rsidP="00BB267F">
      <w:pPr>
        <w:jc w:val="both"/>
        <w:rPr>
          <w:rFonts w:ascii="Arial" w:hAnsi="Arial" w:cs="Arial"/>
          <w:sz w:val="24"/>
          <w:szCs w:val="24"/>
        </w:rPr>
      </w:pPr>
      <w:r w:rsidRPr="00C01ED5">
        <w:rPr>
          <w:rFonts w:ascii="Arial" w:hAnsi="Arial" w:cs="Arial"/>
          <w:sz w:val="24"/>
          <w:szCs w:val="24"/>
        </w:rPr>
        <w:t xml:space="preserve">Sub-committees give members the opportunity to develop their specific interests. </w:t>
      </w:r>
    </w:p>
    <w:p w14:paraId="6D412E79" w14:textId="09C54722" w:rsidR="00BB267F" w:rsidRPr="00C01ED5" w:rsidRDefault="2442F367" w:rsidP="00BB267F">
      <w:pPr>
        <w:jc w:val="both"/>
        <w:rPr>
          <w:rFonts w:ascii="Arial" w:hAnsi="Arial" w:cs="Arial"/>
          <w:sz w:val="24"/>
          <w:szCs w:val="24"/>
        </w:rPr>
      </w:pPr>
      <w:r w:rsidRPr="00C01ED5">
        <w:rPr>
          <w:rFonts w:ascii="Arial" w:hAnsi="Arial" w:cs="Arial"/>
          <w:sz w:val="24"/>
          <w:szCs w:val="24"/>
        </w:rPr>
        <w:t xml:space="preserve">The WI </w:t>
      </w:r>
      <w:r w:rsidR="0E8915E2" w:rsidRPr="00C01ED5">
        <w:rPr>
          <w:rFonts w:ascii="Arial" w:hAnsi="Arial" w:cs="Arial"/>
          <w:sz w:val="24"/>
          <w:szCs w:val="24"/>
        </w:rPr>
        <w:t>c</w:t>
      </w:r>
      <w:r w:rsidRPr="00C01ED5">
        <w:rPr>
          <w:rFonts w:ascii="Arial" w:hAnsi="Arial" w:cs="Arial"/>
          <w:sz w:val="24"/>
          <w:szCs w:val="24"/>
        </w:rPr>
        <w:t>ommittee may appoint sub-committees of such persons as it thinks fit and determine their terms of reference, powers, duration and composition</w:t>
      </w:r>
      <w:r w:rsidR="305B93D3" w:rsidRPr="00C01ED5">
        <w:rPr>
          <w:rFonts w:ascii="Arial" w:hAnsi="Arial" w:cs="Arial"/>
          <w:sz w:val="24"/>
          <w:szCs w:val="24"/>
        </w:rPr>
        <w:t xml:space="preserve">. The Chair </w:t>
      </w:r>
      <w:r w:rsidRPr="00C01ED5">
        <w:rPr>
          <w:rFonts w:ascii="Arial" w:hAnsi="Arial" w:cs="Arial"/>
          <w:sz w:val="24"/>
          <w:szCs w:val="24"/>
        </w:rPr>
        <w:t xml:space="preserve">of each sub-committee or someone appointed for the purpose must report the proceedings of each meeting of the sub-committee to the WI </w:t>
      </w:r>
      <w:r w:rsidR="2FB9C8D3" w:rsidRPr="00C01ED5">
        <w:rPr>
          <w:rFonts w:ascii="Arial" w:hAnsi="Arial" w:cs="Arial"/>
          <w:sz w:val="24"/>
          <w:szCs w:val="24"/>
        </w:rPr>
        <w:t>c</w:t>
      </w:r>
      <w:r w:rsidRPr="00C01ED5">
        <w:rPr>
          <w:rFonts w:ascii="Arial" w:hAnsi="Arial" w:cs="Arial"/>
          <w:sz w:val="24"/>
          <w:szCs w:val="24"/>
        </w:rPr>
        <w:t xml:space="preserve">ommittee. Sub-committees may not hold funds or have power to dispose of the funds of the WI. </w:t>
      </w:r>
      <w:r w:rsidR="0C8279CB" w:rsidRPr="00C01ED5">
        <w:rPr>
          <w:rFonts w:ascii="Arial" w:hAnsi="Arial" w:cs="Arial"/>
          <w:sz w:val="24"/>
          <w:szCs w:val="24"/>
        </w:rPr>
        <w:t xml:space="preserve">The committee should provide for virtual means of meetings/decision-making, when establishing the sub-committees for virtual </w:t>
      </w:r>
      <w:proofErr w:type="spellStart"/>
      <w:r w:rsidR="0C8279CB" w:rsidRPr="00C01ED5">
        <w:rPr>
          <w:rFonts w:ascii="Arial" w:hAnsi="Arial" w:cs="Arial"/>
          <w:sz w:val="24"/>
          <w:szCs w:val="24"/>
        </w:rPr>
        <w:t>WIs.</w:t>
      </w:r>
      <w:proofErr w:type="spellEnd"/>
      <w:r w:rsidR="0C8279CB" w:rsidRPr="00C01ED5">
        <w:rPr>
          <w:rFonts w:ascii="Arial" w:hAnsi="Arial" w:cs="Arial"/>
          <w:sz w:val="24"/>
          <w:szCs w:val="24"/>
        </w:rPr>
        <w:t xml:space="preserve"> </w:t>
      </w:r>
    </w:p>
    <w:p w14:paraId="78A0C38D" w14:textId="0FA2150E" w:rsidR="00BB267F" w:rsidRPr="00C01ED5" w:rsidRDefault="00BB267F" w:rsidP="00BB267F">
      <w:pPr>
        <w:jc w:val="both"/>
        <w:rPr>
          <w:rFonts w:ascii="Arial" w:hAnsi="Arial" w:cs="Arial"/>
          <w:sz w:val="24"/>
          <w:szCs w:val="24"/>
        </w:rPr>
      </w:pPr>
      <w:r w:rsidRPr="00C01ED5">
        <w:rPr>
          <w:rFonts w:ascii="Arial" w:hAnsi="Arial" w:cs="Arial"/>
          <w:sz w:val="24"/>
          <w:szCs w:val="24"/>
        </w:rPr>
        <w:t xml:space="preserve">Effectively, this means that a sub-committee cannot act separately from the WI </w:t>
      </w:r>
      <w:r w:rsidR="4D913F96" w:rsidRPr="00C01ED5">
        <w:rPr>
          <w:rFonts w:ascii="Arial" w:hAnsi="Arial" w:cs="Arial"/>
          <w:sz w:val="24"/>
          <w:szCs w:val="24"/>
        </w:rPr>
        <w:t>c</w:t>
      </w:r>
      <w:r w:rsidRPr="00C01ED5">
        <w:rPr>
          <w:rFonts w:ascii="Arial" w:hAnsi="Arial" w:cs="Arial"/>
          <w:sz w:val="24"/>
          <w:szCs w:val="24"/>
        </w:rPr>
        <w:t xml:space="preserve">ommittee. The budget of the sub-committee would be part of the WI’s overall budget, for which the sub-committee would be accountable to the WI </w:t>
      </w:r>
      <w:r w:rsidR="4C3AF33B" w:rsidRPr="00C01ED5">
        <w:rPr>
          <w:rFonts w:ascii="Arial" w:hAnsi="Arial" w:cs="Arial"/>
          <w:sz w:val="24"/>
          <w:szCs w:val="24"/>
        </w:rPr>
        <w:t>c</w:t>
      </w:r>
      <w:r w:rsidRPr="00C01ED5">
        <w:rPr>
          <w:rFonts w:ascii="Arial" w:hAnsi="Arial" w:cs="Arial"/>
          <w:sz w:val="24"/>
          <w:szCs w:val="24"/>
        </w:rPr>
        <w:t>ommittee. Because a sub-committee cannot hold funds, all monies received</w:t>
      </w:r>
      <w:r w:rsidR="00BB5A16" w:rsidRPr="00C01ED5">
        <w:rPr>
          <w:rFonts w:ascii="Arial" w:hAnsi="Arial" w:cs="Arial"/>
          <w:sz w:val="24"/>
          <w:szCs w:val="24"/>
        </w:rPr>
        <w:t>,</w:t>
      </w:r>
      <w:r w:rsidRPr="00C01ED5">
        <w:rPr>
          <w:rFonts w:ascii="Arial" w:hAnsi="Arial" w:cs="Arial"/>
          <w:sz w:val="24"/>
          <w:szCs w:val="24"/>
        </w:rPr>
        <w:t xml:space="preserve"> and all expenses incurred must always go through the WI’s bank account and should be managed by the WI Treasurer or Assistant Treasurer. </w:t>
      </w:r>
    </w:p>
    <w:p w14:paraId="1FDFD070" w14:textId="6BBD60C1" w:rsidR="00BB267F" w:rsidRPr="00C01ED5" w:rsidRDefault="009A2956" w:rsidP="00BB267F">
      <w:pPr>
        <w:jc w:val="both"/>
        <w:rPr>
          <w:rFonts w:ascii="Arial" w:hAnsi="Arial" w:cs="Arial"/>
          <w:sz w:val="24"/>
          <w:szCs w:val="24"/>
        </w:rPr>
      </w:pPr>
      <w:r w:rsidRPr="00C01ED5">
        <w:rPr>
          <w:rFonts w:ascii="Arial" w:hAnsi="Arial" w:cs="Arial"/>
          <w:sz w:val="24"/>
          <w:szCs w:val="24"/>
        </w:rPr>
        <w:t xml:space="preserve">Members must have the opportunity to be </w:t>
      </w:r>
      <w:r w:rsidR="001C14DB" w:rsidRPr="00C01ED5">
        <w:rPr>
          <w:rFonts w:ascii="Arial" w:hAnsi="Arial" w:cs="Arial"/>
          <w:sz w:val="24"/>
          <w:szCs w:val="24"/>
        </w:rPr>
        <w:t>on</w:t>
      </w:r>
      <w:r w:rsidRPr="00C01ED5">
        <w:rPr>
          <w:rFonts w:ascii="Arial" w:hAnsi="Arial" w:cs="Arial"/>
          <w:sz w:val="24"/>
          <w:szCs w:val="24"/>
        </w:rPr>
        <w:t xml:space="preserve"> s</w:t>
      </w:r>
      <w:r w:rsidR="00BB267F" w:rsidRPr="00C01ED5">
        <w:rPr>
          <w:rFonts w:ascii="Arial" w:hAnsi="Arial" w:cs="Arial"/>
          <w:sz w:val="24"/>
          <w:szCs w:val="24"/>
        </w:rPr>
        <w:t xml:space="preserve">ub-committees </w:t>
      </w:r>
      <w:r w:rsidRPr="00C01ED5">
        <w:rPr>
          <w:rFonts w:ascii="Arial" w:hAnsi="Arial" w:cs="Arial"/>
          <w:sz w:val="24"/>
          <w:szCs w:val="24"/>
        </w:rPr>
        <w:t xml:space="preserve">if they wish to. </w:t>
      </w:r>
    </w:p>
    <w:p w14:paraId="2D023CD9" w14:textId="77777777" w:rsidR="00915A9D" w:rsidRPr="00C01ED5" w:rsidRDefault="00915A9D" w:rsidP="00BB267F">
      <w:pPr>
        <w:jc w:val="both"/>
        <w:rPr>
          <w:rFonts w:ascii="Arial" w:hAnsi="Arial" w:cs="Arial"/>
          <w:sz w:val="24"/>
          <w:szCs w:val="24"/>
        </w:rPr>
      </w:pPr>
    </w:p>
    <w:p w14:paraId="573CA808" w14:textId="07C8339A" w:rsidR="004F256D" w:rsidRPr="00C01ED5" w:rsidRDefault="00BB267F" w:rsidP="00F157DC">
      <w:pPr>
        <w:pStyle w:val="Heading1"/>
        <w:rPr>
          <w:color w:val="000000" w:themeColor="text1"/>
          <w:sz w:val="24"/>
          <w:szCs w:val="24"/>
        </w:rPr>
      </w:pPr>
      <w:bookmarkStart w:id="44" w:name="_Toc200033778"/>
      <w:r w:rsidRPr="00C01ED5">
        <w:rPr>
          <w:color w:val="000000" w:themeColor="text1"/>
          <w:sz w:val="24"/>
          <w:szCs w:val="24"/>
        </w:rPr>
        <w:t>Equality, diversity, and i</w:t>
      </w:r>
      <w:r w:rsidR="004F256D" w:rsidRPr="00C01ED5">
        <w:rPr>
          <w:color w:val="000000" w:themeColor="text1"/>
          <w:sz w:val="24"/>
          <w:szCs w:val="24"/>
        </w:rPr>
        <w:t>nclusion</w:t>
      </w:r>
      <w:bookmarkEnd w:id="44"/>
      <w:r w:rsidR="004F256D" w:rsidRPr="00C01ED5">
        <w:rPr>
          <w:color w:val="000000" w:themeColor="text1"/>
          <w:sz w:val="24"/>
          <w:szCs w:val="24"/>
        </w:rPr>
        <w:t xml:space="preserve"> </w:t>
      </w:r>
    </w:p>
    <w:p w14:paraId="797947E8" w14:textId="5FC3E1B0" w:rsidR="004E0AFB" w:rsidRPr="00C01ED5" w:rsidRDefault="418D0EC2" w:rsidP="004E0AFB">
      <w:pPr>
        <w:jc w:val="both"/>
        <w:rPr>
          <w:rFonts w:ascii="Arial" w:hAnsi="Arial" w:cs="Arial"/>
          <w:color w:val="000000" w:themeColor="text1"/>
          <w:sz w:val="24"/>
          <w:szCs w:val="24"/>
        </w:rPr>
      </w:pPr>
      <w:r w:rsidRPr="58B07950">
        <w:rPr>
          <w:rFonts w:ascii="Arial" w:hAnsi="Arial" w:cs="Arial"/>
          <w:b/>
          <w:bCs/>
          <w:color w:val="000000" w:themeColor="text1"/>
          <w:sz w:val="24"/>
          <w:szCs w:val="24"/>
        </w:rPr>
        <w:t>The WI is open to  women.</w:t>
      </w:r>
      <w:r w:rsidRPr="58B07950">
        <w:rPr>
          <w:rFonts w:ascii="Arial" w:hAnsi="Arial" w:cs="Arial"/>
          <w:color w:val="000000" w:themeColor="text1"/>
          <w:sz w:val="24"/>
          <w:szCs w:val="24"/>
        </w:rPr>
        <w:t xml:space="preserve"> We welcome and celebrate a diverse cross-section of women, offering a space where they can be themselves surrounded by other supportive women. This is the essence of the WI, something we are all proud of and something we all contribute to. </w:t>
      </w:r>
    </w:p>
    <w:p w14:paraId="3CC88D76" w14:textId="5B35BBE8" w:rsidR="004E0AFB" w:rsidRPr="00C01ED5" w:rsidRDefault="004E0AFB" w:rsidP="004E0AFB">
      <w:pPr>
        <w:jc w:val="both"/>
        <w:rPr>
          <w:rFonts w:ascii="Arial" w:hAnsi="Arial" w:cs="Arial"/>
          <w:color w:val="000000" w:themeColor="text1"/>
          <w:sz w:val="24"/>
          <w:szCs w:val="24"/>
        </w:rPr>
      </w:pPr>
      <w:r w:rsidRPr="00C01ED5">
        <w:rPr>
          <w:rFonts w:ascii="Arial" w:hAnsi="Arial" w:cs="Arial"/>
          <w:color w:val="000000" w:themeColor="text1"/>
          <w:sz w:val="24"/>
          <w:szCs w:val="24"/>
        </w:rPr>
        <w:t>We do not ask members any personal questions as part of the joining process and are committed to ensuring all members are treated fairly and equally whatever their background or individual circumstances</w:t>
      </w:r>
      <w:r w:rsidR="00193B05" w:rsidRPr="00C01ED5">
        <w:rPr>
          <w:rFonts w:ascii="Arial" w:hAnsi="Arial" w:cs="Arial"/>
          <w:color w:val="000000" w:themeColor="text1"/>
          <w:sz w:val="24"/>
          <w:szCs w:val="24"/>
        </w:rPr>
        <w:t>. W</w:t>
      </w:r>
      <w:r w:rsidRPr="00C01ED5">
        <w:rPr>
          <w:rFonts w:ascii="Arial" w:hAnsi="Arial" w:cs="Arial"/>
          <w:color w:val="000000" w:themeColor="text1"/>
          <w:sz w:val="24"/>
          <w:szCs w:val="24"/>
        </w:rPr>
        <w:t>e strive to provide equal access to all opportunities on a national and local level.</w:t>
      </w:r>
    </w:p>
    <w:p w14:paraId="74E7BD35" w14:textId="77777777" w:rsidR="004E0AFB" w:rsidRPr="00C01ED5" w:rsidRDefault="004E0AFB" w:rsidP="004E0AFB">
      <w:pPr>
        <w:pStyle w:val="Heading4"/>
        <w:spacing w:before="0"/>
        <w:rPr>
          <w:rFonts w:ascii="Arial" w:hAnsi="Arial" w:cs="Arial"/>
          <w:b w:val="0"/>
          <w:i w:val="0"/>
          <w:color w:val="000000" w:themeColor="text1"/>
          <w:sz w:val="24"/>
          <w:szCs w:val="24"/>
        </w:rPr>
      </w:pPr>
      <w:r w:rsidRPr="00C01ED5">
        <w:rPr>
          <w:rStyle w:val="Strong"/>
          <w:rFonts w:ascii="Arial" w:hAnsi="Arial" w:cs="Arial"/>
          <w:b/>
          <w:bCs/>
          <w:i w:val="0"/>
          <w:color w:val="000000" w:themeColor="text1"/>
          <w:sz w:val="24"/>
          <w:szCs w:val="24"/>
        </w:rPr>
        <w:t xml:space="preserve">What is equality? </w:t>
      </w:r>
      <w:r w:rsidRPr="00C01ED5">
        <w:rPr>
          <w:rFonts w:ascii="Arial" w:hAnsi="Arial" w:cs="Arial"/>
          <w:b w:val="0"/>
          <w:i w:val="0"/>
          <w:color w:val="000000" w:themeColor="text1"/>
          <w:sz w:val="24"/>
          <w:szCs w:val="24"/>
        </w:rPr>
        <w:t>Equality is the state of being equal, especially in status, rights and opportunity. Practically, this means ensuring all women have an equal opportunity to join the WI and participate as a member.</w:t>
      </w:r>
    </w:p>
    <w:p w14:paraId="7952962F" w14:textId="77777777" w:rsidR="004E0AFB" w:rsidRPr="00C01ED5" w:rsidRDefault="004E0AFB" w:rsidP="004E0AFB">
      <w:pPr>
        <w:pStyle w:val="NormalWeb"/>
        <w:spacing w:before="0" w:beforeAutospacing="0" w:after="0" w:afterAutospacing="0"/>
        <w:jc w:val="both"/>
        <w:rPr>
          <w:rFonts w:ascii="Arial" w:hAnsi="Arial" w:cs="Arial"/>
          <w:color w:val="000000" w:themeColor="text1"/>
        </w:rPr>
      </w:pPr>
    </w:p>
    <w:p w14:paraId="705873B2" w14:textId="77777777" w:rsidR="004E0AFB" w:rsidRPr="00C01ED5" w:rsidRDefault="004E0AFB" w:rsidP="004E0AFB">
      <w:pPr>
        <w:pStyle w:val="Heading4"/>
        <w:spacing w:before="0"/>
        <w:rPr>
          <w:rFonts w:ascii="Arial" w:hAnsi="Arial" w:cs="Arial"/>
          <w:i w:val="0"/>
          <w:color w:val="000000" w:themeColor="text1"/>
          <w:sz w:val="24"/>
          <w:szCs w:val="24"/>
        </w:rPr>
      </w:pPr>
      <w:r w:rsidRPr="00C01ED5">
        <w:rPr>
          <w:rStyle w:val="Strong"/>
          <w:rFonts w:ascii="Arial" w:hAnsi="Arial" w:cs="Arial"/>
          <w:b/>
          <w:bCs/>
          <w:i w:val="0"/>
          <w:color w:val="000000" w:themeColor="text1"/>
          <w:sz w:val="24"/>
          <w:szCs w:val="24"/>
        </w:rPr>
        <w:t xml:space="preserve">What is diversity? </w:t>
      </w:r>
      <w:r w:rsidRPr="00C01ED5">
        <w:rPr>
          <w:rFonts w:ascii="Arial" w:hAnsi="Arial" w:cs="Arial"/>
          <w:b w:val="0"/>
          <w:i w:val="0"/>
          <w:color w:val="000000" w:themeColor="text1"/>
          <w:sz w:val="24"/>
          <w:szCs w:val="24"/>
        </w:rPr>
        <w:t>Diversity is understanding that each woman is unique and recognising our individual differences. For the WI, this means celebrating the diversity of our members, recognising differences and embracing these differences to inspire, educate, campaign and fundraise.</w:t>
      </w:r>
    </w:p>
    <w:p w14:paraId="0C5B5FCA" w14:textId="77777777" w:rsidR="004E0AFB" w:rsidRPr="00C01ED5" w:rsidRDefault="004E0AFB" w:rsidP="004E0AFB">
      <w:pPr>
        <w:pStyle w:val="NormalWeb"/>
        <w:spacing w:before="0" w:beforeAutospacing="0" w:after="0" w:afterAutospacing="0"/>
        <w:jc w:val="both"/>
        <w:rPr>
          <w:rFonts w:ascii="Arial" w:hAnsi="Arial" w:cs="Arial"/>
          <w:color w:val="000000" w:themeColor="text1"/>
        </w:rPr>
      </w:pPr>
    </w:p>
    <w:p w14:paraId="2876800E" w14:textId="77777777" w:rsidR="004E0AFB" w:rsidRPr="00C01ED5" w:rsidRDefault="004E0AFB" w:rsidP="004E0AFB">
      <w:pPr>
        <w:pStyle w:val="Heading4"/>
        <w:spacing w:before="0"/>
        <w:rPr>
          <w:rFonts w:ascii="Arial" w:hAnsi="Arial" w:cs="Arial"/>
          <w:b w:val="0"/>
          <w:bCs w:val="0"/>
          <w:i w:val="0"/>
          <w:color w:val="000000" w:themeColor="text1"/>
          <w:sz w:val="24"/>
          <w:szCs w:val="24"/>
        </w:rPr>
      </w:pPr>
      <w:r w:rsidRPr="00C01ED5">
        <w:rPr>
          <w:rStyle w:val="Strong"/>
          <w:rFonts w:ascii="Arial" w:hAnsi="Arial" w:cs="Arial"/>
          <w:b/>
          <w:bCs/>
          <w:i w:val="0"/>
          <w:color w:val="000000" w:themeColor="text1"/>
          <w:sz w:val="24"/>
          <w:szCs w:val="24"/>
        </w:rPr>
        <w:lastRenderedPageBreak/>
        <w:t xml:space="preserve">What is inclusion? </w:t>
      </w:r>
      <w:r w:rsidRPr="00C01ED5">
        <w:rPr>
          <w:rFonts w:ascii="Arial" w:hAnsi="Arial" w:cs="Arial"/>
          <w:b w:val="0"/>
          <w:i w:val="0"/>
          <w:color w:val="000000" w:themeColor="text1"/>
          <w:sz w:val="24"/>
          <w:szCs w:val="24"/>
        </w:rPr>
        <w:t>Inclusion is a basic right and its objective should be to embrace everyone regardless of individual differences.  For the WI, this means creating a welcoming and friendly environment where every member is included.</w:t>
      </w:r>
    </w:p>
    <w:p w14:paraId="651B7159" w14:textId="77777777" w:rsidR="004E0AFB" w:rsidRPr="00C01ED5" w:rsidRDefault="004E0AFB" w:rsidP="004E0AFB">
      <w:pPr>
        <w:pStyle w:val="NormalWeb"/>
        <w:spacing w:before="0" w:beforeAutospacing="0" w:after="0" w:afterAutospacing="0"/>
        <w:jc w:val="both"/>
        <w:rPr>
          <w:rFonts w:ascii="Arial" w:hAnsi="Arial" w:cs="Arial"/>
          <w:color w:val="000000" w:themeColor="text1"/>
        </w:rPr>
      </w:pPr>
    </w:p>
    <w:p w14:paraId="68D8627C" w14:textId="0245FCB9" w:rsidR="004E0AFB" w:rsidRPr="00C01ED5" w:rsidRDefault="004E0AFB" w:rsidP="67E64103">
      <w:pPr>
        <w:pStyle w:val="NormalWeb"/>
        <w:spacing w:before="0" w:beforeAutospacing="0" w:after="0" w:afterAutospacing="0"/>
        <w:jc w:val="both"/>
        <w:rPr>
          <w:rFonts w:ascii="Arial" w:hAnsi="Arial" w:cs="Arial"/>
          <w:color w:val="000000" w:themeColor="text1"/>
        </w:rPr>
      </w:pPr>
      <w:r w:rsidRPr="00C01ED5">
        <w:rPr>
          <w:rFonts w:ascii="Arial" w:hAnsi="Arial" w:cs="Arial"/>
          <w:color w:val="000000" w:themeColor="text1"/>
        </w:rPr>
        <w:t>Our organisational and legal position is set out in the NFWI Equality, Diversity and Inclusion Policy which can be found on My WI</w:t>
      </w:r>
      <w:r w:rsidR="006F0776" w:rsidRPr="00C01ED5">
        <w:rPr>
          <w:rFonts w:ascii="Arial" w:hAnsi="Arial" w:cs="Arial"/>
          <w:color w:val="2B579A"/>
        </w:rPr>
        <w:t xml:space="preserve"> </w:t>
      </w:r>
      <w:hyperlink r:id="rId36" w:anchor="equality-diversity-and-inclusion" w:history="1">
        <w:r w:rsidR="006F0776" w:rsidRPr="00C01ED5">
          <w:rPr>
            <w:rStyle w:val="Hyperlink"/>
            <w:rFonts w:ascii="Arial" w:hAnsi="Arial" w:cs="Arial"/>
          </w:rPr>
          <w:t>here</w:t>
        </w:r>
      </w:hyperlink>
      <w:r w:rsidR="006F0776" w:rsidRPr="00C01ED5">
        <w:rPr>
          <w:rFonts w:ascii="Arial" w:hAnsi="Arial" w:cs="Arial"/>
          <w:color w:val="2B579A"/>
        </w:rPr>
        <w:t xml:space="preserve"> </w:t>
      </w:r>
      <w:r w:rsidR="006F0776" w:rsidRPr="00C01ED5">
        <w:rPr>
          <w:rFonts w:ascii="Arial" w:hAnsi="Arial" w:cs="Arial"/>
          <w:color w:val="000000" w:themeColor="text1"/>
        </w:rPr>
        <w:t xml:space="preserve">or by going to </w:t>
      </w:r>
      <w:r w:rsidR="6F0CA967" w:rsidRPr="00C01ED5">
        <w:rPr>
          <w:rFonts w:ascii="Arial" w:hAnsi="Arial" w:cs="Arial"/>
          <w:color w:val="000000" w:themeColor="text1"/>
        </w:rPr>
        <w:t>My WI</w:t>
      </w:r>
      <w:r w:rsidR="006F0776" w:rsidRPr="00C01ED5">
        <w:rPr>
          <w:rFonts w:ascii="Arial" w:hAnsi="Arial" w:cs="Arial"/>
          <w:color w:val="000000" w:themeColor="text1"/>
        </w:rPr>
        <w:t xml:space="preserve"> </w:t>
      </w:r>
      <w:r w:rsidR="6F0CA967" w:rsidRPr="00C01ED5">
        <w:rPr>
          <w:rFonts w:ascii="Arial" w:hAnsi="Arial" w:cs="Arial"/>
          <w:color w:val="000000" w:themeColor="text1"/>
        </w:rPr>
        <w:t>/</w:t>
      </w:r>
      <w:r w:rsidR="006F0776" w:rsidRPr="00C01ED5">
        <w:rPr>
          <w:rFonts w:ascii="Arial" w:hAnsi="Arial" w:cs="Arial"/>
          <w:color w:val="000000" w:themeColor="text1"/>
        </w:rPr>
        <w:t xml:space="preserve"> </w:t>
      </w:r>
      <w:r w:rsidR="6F0CA967" w:rsidRPr="00C01ED5">
        <w:rPr>
          <w:rFonts w:ascii="Arial" w:hAnsi="Arial" w:cs="Arial"/>
          <w:color w:val="000000" w:themeColor="text1"/>
        </w:rPr>
        <w:t>Essential Information</w:t>
      </w:r>
      <w:r w:rsidR="006F0776" w:rsidRPr="00C01ED5">
        <w:rPr>
          <w:rFonts w:ascii="Arial" w:hAnsi="Arial" w:cs="Arial"/>
          <w:color w:val="000000" w:themeColor="text1"/>
        </w:rPr>
        <w:t xml:space="preserve"> </w:t>
      </w:r>
      <w:r w:rsidR="6F0CA967" w:rsidRPr="00C01ED5">
        <w:rPr>
          <w:rFonts w:ascii="Arial" w:hAnsi="Arial" w:cs="Arial"/>
          <w:color w:val="000000" w:themeColor="text1"/>
        </w:rPr>
        <w:t>/</w:t>
      </w:r>
      <w:r w:rsidR="006F0776" w:rsidRPr="00C01ED5">
        <w:rPr>
          <w:rFonts w:ascii="Arial" w:hAnsi="Arial" w:cs="Arial"/>
          <w:color w:val="000000" w:themeColor="text1"/>
        </w:rPr>
        <w:t xml:space="preserve"> </w:t>
      </w:r>
      <w:r w:rsidR="6F0CA967" w:rsidRPr="00C01ED5">
        <w:rPr>
          <w:rFonts w:ascii="Arial" w:hAnsi="Arial" w:cs="Arial"/>
          <w:color w:val="000000" w:themeColor="text1"/>
        </w:rPr>
        <w:t>WI Policy and Guidance</w:t>
      </w:r>
      <w:r w:rsidR="006F0776" w:rsidRPr="00C01ED5">
        <w:rPr>
          <w:rFonts w:ascii="Arial" w:hAnsi="Arial" w:cs="Arial"/>
          <w:color w:val="000000" w:themeColor="text1"/>
        </w:rPr>
        <w:t xml:space="preserve"> </w:t>
      </w:r>
      <w:r w:rsidR="6F0CA967" w:rsidRPr="00C01ED5">
        <w:rPr>
          <w:rFonts w:ascii="Arial" w:hAnsi="Arial" w:cs="Arial"/>
          <w:color w:val="000000" w:themeColor="text1"/>
        </w:rPr>
        <w:t>/</w:t>
      </w:r>
      <w:r w:rsidR="006F0776" w:rsidRPr="00C01ED5">
        <w:rPr>
          <w:rFonts w:ascii="Arial" w:hAnsi="Arial" w:cs="Arial"/>
          <w:color w:val="000000" w:themeColor="text1"/>
        </w:rPr>
        <w:t xml:space="preserve"> </w:t>
      </w:r>
      <w:r w:rsidR="6F0CA967" w:rsidRPr="00C01ED5">
        <w:rPr>
          <w:rFonts w:ascii="Arial" w:hAnsi="Arial" w:cs="Arial"/>
          <w:color w:val="000000" w:themeColor="text1"/>
        </w:rPr>
        <w:t>Equality, Diversity and Inc</w:t>
      </w:r>
      <w:r w:rsidR="5C5D185D" w:rsidRPr="00C01ED5">
        <w:rPr>
          <w:rFonts w:ascii="Arial" w:hAnsi="Arial" w:cs="Arial"/>
        </w:rPr>
        <w:t>lusion</w:t>
      </w:r>
      <w:r w:rsidRPr="00C01ED5">
        <w:rPr>
          <w:rFonts w:ascii="Arial" w:hAnsi="Arial" w:cs="Arial"/>
          <w:color w:val="000000" w:themeColor="text1"/>
        </w:rPr>
        <w:t xml:space="preserve">. This policy applies to all WIs and federations. </w:t>
      </w:r>
    </w:p>
    <w:p w14:paraId="50471240" w14:textId="77777777" w:rsidR="004E0AFB" w:rsidRPr="00C01ED5" w:rsidRDefault="004E0AFB" w:rsidP="004E0AFB">
      <w:pPr>
        <w:pStyle w:val="NormalWeb"/>
        <w:spacing w:before="0" w:beforeAutospacing="0" w:after="0" w:afterAutospacing="0"/>
        <w:jc w:val="both"/>
        <w:rPr>
          <w:rFonts w:ascii="Arial" w:hAnsi="Arial" w:cs="Arial"/>
          <w:color w:val="000000" w:themeColor="text1"/>
        </w:rPr>
      </w:pPr>
    </w:p>
    <w:p w14:paraId="122857DD" w14:textId="77777777" w:rsidR="00F72B58" w:rsidRPr="00C01ED5" w:rsidRDefault="00F72B58" w:rsidP="004E0AFB">
      <w:pPr>
        <w:pStyle w:val="NormalWeb"/>
        <w:spacing w:before="0" w:beforeAutospacing="0" w:after="0" w:afterAutospacing="0"/>
        <w:jc w:val="both"/>
        <w:rPr>
          <w:rFonts w:ascii="Arial" w:hAnsi="Arial" w:cs="Arial"/>
          <w:color w:val="000000" w:themeColor="text1"/>
        </w:rPr>
      </w:pPr>
    </w:p>
    <w:p w14:paraId="51940DF8" w14:textId="77777777" w:rsidR="004E0AFB" w:rsidRPr="00C01ED5" w:rsidRDefault="004E0AFB" w:rsidP="004E0AFB">
      <w:pPr>
        <w:pStyle w:val="Heading2"/>
        <w:rPr>
          <w:rStyle w:val="Strong"/>
          <w:b/>
          <w:bCs w:val="0"/>
          <w:color w:val="000000" w:themeColor="text1"/>
        </w:rPr>
      </w:pPr>
      <w:bookmarkStart w:id="45" w:name="_Toc200033779"/>
      <w:r w:rsidRPr="00C01ED5">
        <w:rPr>
          <w:rStyle w:val="Strong"/>
          <w:b/>
          <w:bCs w:val="0"/>
          <w:color w:val="000000" w:themeColor="text1"/>
        </w:rPr>
        <w:t>The Protected Characteristics</w:t>
      </w:r>
      <w:bookmarkEnd w:id="45"/>
      <w:r w:rsidRPr="00C01ED5">
        <w:rPr>
          <w:rStyle w:val="Strong"/>
          <w:b/>
          <w:bCs w:val="0"/>
          <w:color w:val="000000" w:themeColor="text1"/>
        </w:rPr>
        <w:t xml:space="preserve"> </w:t>
      </w:r>
    </w:p>
    <w:p w14:paraId="37E8D270" w14:textId="6453AC0E" w:rsidR="004E0AFB" w:rsidRPr="00C01ED5" w:rsidRDefault="004E0AFB" w:rsidP="004E0AFB">
      <w:pPr>
        <w:jc w:val="both"/>
        <w:rPr>
          <w:rFonts w:ascii="Arial" w:hAnsi="Arial" w:cs="Arial"/>
          <w:bCs/>
          <w:sz w:val="24"/>
          <w:szCs w:val="24"/>
        </w:rPr>
      </w:pPr>
      <w:r w:rsidRPr="00C01ED5">
        <w:rPr>
          <w:rFonts w:ascii="Arial" w:hAnsi="Arial" w:cs="Arial"/>
          <w:bCs/>
          <w:sz w:val="24"/>
          <w:szCs w:val="24"/>
        </w:rPr>
        <w:t>Members must not be treated less favourably, or be denied access to any opportunities, on the grounds of the protected characteristics</w:t>
      </w:r>
      <w:r w:rsidR="00656323" w:rsidRPr="00C01ED5">
        <w:rPr>
          <w:rFonts w:ascii="Arial" w:hAnsi="Arial" w:cs="Arial"/>
          <w:bCs/>
          <w:sz w:val="24"/>
          <w:szCs w:val="24"/>
        </w:rPr>
        <w:t>. These</w:t>
      </w:r>
      <w:r w:rsidR="008A5DF8" w:rsidRPr="00C01ED5">
        <w:rPr>
          <w:rFonts w:ascii="Arial" w:hAnsi="Arial" w:cs="Arial"/>
          <w:bCs/>
          <w:sz w:val="24"/>
          <w:szCs w:val="24"/>
        </w:rPr>
        <w:t xml:space="preserve"> </w:t>
      </w:r>
      <w:r w:rsidRPr="00C01ED5">
        <w:rPr>
          <w:rFonts w:ascii="Arial" w:hAnsi="Arial" w:cs="Arial"/>
          <w:bCs/>
          <w:sz w:val="24"/>
          <w:szCs w:val="24"/>
        </w:rPr>
        <w:t>are:</w:t>
      </w:r>
    </w:p>
    <w:p w14:paraId="79DDE960" w14:textId="4E9E80A1" w:rsidR="004E0AFB" w:rsidRPr="00C01ED5" w:rsidRDefault="008A5DF8">
      <w:pPr>
        <w:pStyle w:val="ListParagraph"/>
        <w:numPr>
          <w:ilvl w:val="0"/>
          <w:numId w:val="75"/>
        </w:numPr>
        <w:jc w:val="both"/>
        <w:rPr>
          <w:rFonts w:ascii="Arial" w:hAnsi="Arial" w:cs="Arial"/>
          <w:bCs/>
          <w:sz w:val="24"/>
          <w:szCs w:val="24"/>
        </w:rPr>
      </w:pPr>
      <w:r w:rsidRPr="00C01ED5">
        <w:rPr>
          <w:rFonts w:ascii="Arial" w:hAnsi="Arial" w:cs="Arial"/>
          <w:bCs/>
          <w:sz w:val="24"/>
          <w:szCs w:val="24"/>
        </w:rPr>
        <w:t>a</w:t>
      </w:r>
      <w:r w:rsidR="004E0AFB" w:rsidRPr="00C01ED5">
        <w:rPr>
          <w:rFonts w:ascii="Arial" w:hAnsi="Arial" w:cs="Arial"/>
          <w:bCs/>
          <w:sz w:val="24"/>
          <w:szCs w:val="24"/>
        </w:rPr>
        <w:t xml:space="preserve">ge </w:t>
      </w:r>
    </w:p>
    <w:p w14:paraId="514F0E25" w14:textId="31B97861" w:rsidR="004E0AFB" w:rsidRPr="00C01ED5" w:rsidRDefault="008A5DF8">
      <w:pPr>
        <w:pStyle w:val="ListParagraph"/>
        <w:numPr>
          <w:ilvl w:val="0"/>
          <w:numId w:val="75"/>
        </w:numPr>
        <w:jc w:val="both"/>
        <w:rPr>
          <w:rFonts w:ascii="Arial" w:hAnsi="Arial" w:cs="Arial"/>
          <w:bCs/>
          <w:sz w:val="24"/>
          <w:szCs w:val="24"/>
        </w:rPr>
      </w:pPr>
      <w:r w:rsidRPr="00C01ED5">
        <w:rPr>
          <w:rFonts w:ascii="Arial" w:hAnsi="Arial" w:cs="Arial"/>
          <w:bCs/>
          <w:sz w:val="24"/>
          <w:szCs w:val="24"/>
        </w:rPr>
        <w:t>d</w:t>
      </w:r>
      <w:r w:rsidR="004E0AFB" w:rsidRPr="00C01ED5">
        <w:rPr>
          <w:rFonts w:ascii="Arial" w:hAnsi="Arial" w:cs="Arial"/>
          <w:bCs/>
          <w:sz w:val="24"/>
          <w:szCs w:val="24"/>
        </w:rPr>
        <w:t>isability (including mental health and hidden disabilities)</w:t>
      </w:r>
    </w:p>
    <w:p w14:paraId="60DE8E76" w14:textId="334BFD8D" w:rsidR="004E0AFB" w:rsidRPr="00C01ED5" w:rsidRDefault="008A5DF8">
      <w:pPr>
        <w:pStyle w:val="ListParagraph"/>
        <w:numPr>
          <w:ilvl w:val="0"/>
          <w:numId w:val="75"/>
        </w:numPr>
        <w:jc w:val="both"/>
        <w:rPr>
          <w:rFonts w:ascii="Arial" w:hAnsi="Arial" w:cs="Arial"/>
          <w:bCs/>
          <w:sz w:val="24"/>
          <w:szCs w:val="24"/>
        </w:rPr>
      </w:pPr>
      <w:r w:rsidRPr="00C01ED5">
        <w:rPr>
          <w:rFonts w:ascii="Arial" w:hAnsi="Arial" w:cs="Arial"/>
          <w:bCs/>
          <w:sz w:val="24"/>
          <w:szCs w:val="24"/>
        </w:rPr>
        <w:t>g</w:t>
      </w:r>
      <w:r w:rsidR="004E0AFB" w:rsidRPr="00C01ED5">
        <w:rPr>
          <w:rFonts w:ascii="Arial" w:hAnsi="Arial" w:cs="Arial"/>
          <w:bCs/>
          <w:sz w:val="24"/>
          <w:szCs w:val="24"/>
        </w:rPr>
        <w:t xml:space="preserve">ender reassignment </w:t>
      </w:r>
    </w:p>
    <w:p w14:paraId="550C29B8" w14:textId="054ADBAC" w:rsidR="004E0AFB" w:rsidRPr="00C01ED5" w:rsidRDefault="008A5DF8">
      <w:pPr>
        <w:pStyle w:val="ListParagraph"/>
        <w:numPr>
          <w:ilvl w:val="0"/>
          <w:numId w:val="75"/>
        </w:numPr>
        <w:jc w:val="both"/>
        <w:rPr>
          <w:rFonts w:ascii="Arial" w:hAnsi="Arial" w:cs="Arial"/>
          <w:bCs/>
          <w:sz w:val="24"/>
          <w:szCs w:val="24"/>
        </w:rPr>
      </w:pPr>
      <w:r w:rsidRPr="00C01ED5">
        <w:rPr>
          <w:rFonts w:ascii="Arial" w:hAnsi="Arial" w:cs="Arial"/>
          <w:bCs/>
          <w:sz w:val="24"/>
          <w:szCs w:val="24"/>
        </w:rPr>
        <w:t>m</w:t>
      </w:r>
      <w:r w:rsidR="004E0AFB" w:rsidRPr="00C01ED5">
        <w:rPr>
          <w:rFonts w:ascii="Arial" w:hAnsi="Arial" w:cs="Arial"/>
          <w:bCs/>
          <w:sz w:val="24"/>
          <w:szCs w:val="24"/>
        </w:rPr>
        <w:t xml:space="preserve">arriage and civil partnership </w:t>
      </w:r>
    </w:p>
    <w:p w14:paraId="4EA9646A" w14:textId="23DA19F9" w:rsidR="004E0AFB" w:rsidRPr="00C01ED5" w:rsidRDefault="008A5DF8">
      <w:pPr>
        <w:pStyle w:val="ListParagraph"/>
        <w:numPr>
          <w:ilvl w:val="0"/>
          <w:numId w:val="75"/>
        </w:numPr>
        <w:jc w:val="both"/>
        <w:rPr>
          <w:rFonts w:ascii="Arial" w:hAnsi="Arial" w:cs="Arial"/>
          <w:bCs/>
          <w:sz w:val="24"/>
          <w:szCs w:val="24"/>
        </w:rPr>
      </w:pPr>
      <w:r w:rsidRPr="00C01ED5">
        <w:rPr>
          <w:rFonts w:ascii="Arial" w:hAnsi="Arial" w:cs="Arial"/>
          <w:bCs/>
          <w:sz w:val="24"/>
          <w:szCs w:val="24"/>
        </w:rPr>
        <w:t>p</w:t>
      </w:r>
      <w:r w:rsidR="004E0AFB" w:rsidRPr="00C01ED5">
        <w:rPr>
          <w:rFonts w:ascii="Arial" w:hAnsi="Arial" w:cs="Arial"/>
          <w:bCs/>
          <w:sz w:val="24"/>
          <w:szCs w:val="24"/>
        </w:rPr>
        <w:t xml:space="preserve">regnancy and maternity </w:t>
      </w:r>
    </w:p>
    <w:p w14:paraId="537E17EA" w14:textId="012319B0" w:rsidR="004E0AFB" w:rsidRPr="00C01ED5" w:rsidRDefault="008A5DF8">
      <w:pPr>
        <w:pStyle w:val="ListParagraph"/>
        <w:numPr>
          <w:ilvl w:val="0"/>
          <w:numId w:val="75"/>
        </w:numPr>
        <w:jc w:val="both"/>
        <w:rPr>
          <w:rFonts w:ascii="Arial" w:hAnsi="Arial" w:cs="Arial"/>
          <w:bCs/>
          <w:sz w:val="24"/>
          <w:szCs w:val="24"/>
        </w:rPr>
      </w:pPr>
      <w:r w:rsidRPr="00C01ED5">
        <w:rPr>
          <w:rFonts w:ascii="Arial" w:hAnsi="Arial" w:cs="Arial"/>
          <w:bCs/>
          <w:sz w:val="24"/>
          <w:szCs w:val="24"/>
        </w:rPr>
        <w:t>r</w:t>
      </w:r>
      <w:r w:rsidR="004E0AFB" w:rsidRPr="00C01ED5">
        <w:rPr>
          <w:rFonts w:ascii="Arial" w:hAnsi="Arial" w:cs="Arial"/>
          <w:bCs/>
          <w:sz w:val="24"/>
          <w:szCs w:val="24"/>
        </w:rPr>
        <w:t>ace</w:t>
      </w:r>
    </w:p>
    <w:p w14:paraId="27684AF2" w14:textId="3A9D1934" w:rsidR="004E0AFB" w:rsidRPr="00C01ED5" w:rsidRDefault="008A5DF8">
      <w:pPr>
        <w:pStyle w:val="ListParagraph"/>
        <w:numPr>
          <w:ilvl w:val="0"/>
          <w:numId w:val="75"/>
        </w:numPr>
        <w:jc w:val="both"/>
        <w:rPr>
          <w:rFonts w:ascii="Arial" w:hAnsi="Arial" w:cs="Arial"/>
          <w:bCs/>
          <w:sz w:val="24"/>
          <w:szCs w:val="24"/>
        </w:rPr>
      </w:pPr>
      <w:r w:rsidRPr="00C01ED5">
        <w:rPr>
          <w:rFonts w:ascii="Arial" w:hAnsi="Arial" w:cs="Arial"/>
          <w:bCs/>
          <w:sz w:val="24"/>
          <w:szCs w:val="24"/>
        </w:rPr>
        <w:t>r</w:t>
      </w:r>
      <w:r w:rsidR="004E0AFB" w:rsidRPr="00C01ED5">
        <w:rPr>
          <w:rFonts w:ascii="Arial" w:hAnsi="Arial" w:cs="Arial"/>
          <w:bCs/>
          <w:sz w:val="24"/>
          <w:szCs w:val="24"/>
        </w:rPr>
        <w:t xml:space="preserve">eligion and belief (including those with no religion or belief) </w:t>
      </w:r>
    </w:p>
    <w:p w14:paraId="602DEEE5" w14:textId="64E0F549" w:rsidR="004E0AFB" w:rsidRPr="00C01ED5" w:rsidRDefault="05D5395D">
      <w:pPr>
        <w:pStyle w:val="ListParagraph"/>
        <w:numPr>
          <w:ilvl w:val="0"/>
          <w:numId w:val="75"/>
        </w:numPr>
        <w:jc w:val="both"/>
        <w:rPr>
          <w:rFonts w:ascii="Arial" w:hAnsi="Arial" w:cs="Arial"/>
          <w:sz w:val="24"/>
          <w:szCs w:val="24"/>
        </w:rPr>
      </w:pPr>
      <w:r w:rsidRPr="00C01ED5">
        <w:rPr>
          <w:rFonts w:ascii="Arial" w:hAnsi="Arial" w:cs="Arial"/>
          <w:sz w:val="24"/>
          <w:szCs w:val="24"/>
        </w:rPr>
        <w:t>s</w:t>
      </w:r>
      <w:r w:rsidR="42273B36" w:rsidRPr="00C01ED5">
        <w:rPr>
          <w:rFonts w:ascii="Arial" w:hAnsi="Arial" w:cs="Arial"/>
          <w:sz w:val="24"/>
          <w:szCs w:val="24"/>
        </w:rPr>
        <w:t xml:space="preserve">ex </w:t>
      </w:r>
    </w:p>
    <w:p w14:paraId="66DFB9D1" w14:textId="200C4D3B" w:rsidR="004E0AFB" w:rsidRPr="00C01ED5" w:rsidRDefault="008A5DF8">
      <w:pPr>
        <w:pStyle w:val="ListParagraph"/>
        <w:numPr>
          <w:ilvl w:val="0"/>
          <w:numId w:val="75"/>
        </w:numPr>
        <w:jc w:val="both"/>
        <w:rPr>
          <w:rFonts w:ascii="Arial" w:hAnsi="Arial" w:cs="Arial"/>
          <w:sz w:val="24"/>
          <w:szCs w:val="24"/>
        </w:rPr>
      </w:pPr>
      <w:r w:rsidRPr="00C01ED5">
        <w:rPr>
          <w:rFonts w:ascii="Arial" w:hAnsi="Arial" w:cs="Arial"/>
          <w:sz w:val="24"/>
          <w:szCs w:val="24"/>
        </w:rPr>
        <w:t>s</w:t>
      </w:r>
      <w:r w:rsidR="004E0AFB" w:rsidRPr="00C01ED5">
        <w:rPr>
          <w:rFonts w:ascii="Arial" w:hAnsi="Arial" w:cs="Arial"/>
          <w:sz w:val="24"/>
          <w:szCs w:val="24"/>
        </w:rPr>
        <w:t xml:space="preserve">exual orientation </w:t>
      </w:r>
    </w:p>
    <w:p w14:paraId="2FE86EA1" w14:textId="77777777" w:rsidR="004E0AFB" w:rsidRPr="00C01ED5" w:rsidRDefault="004E0AFB" w:rsidP="004E0AFB">
      <w:pPr>
        <w:rPr>
          <w:rFonts w:ascii="Arial" w:hAnsi="Arial" w:cs="Arial"/>
          <w:sz w:val="24"/>
          <w:szCs w:val="24"/>
        </w:rPr>
      </w:pPr>
      <w:r w:rsidRPr="00C01ED5">
        <w:rPr>
          <w:rFonts w:ascii="Arial" w:hAnsi="Arial" w:cs="Arial"/>
          <w:bCs/>
          <w:sz w:val="24"/>
          <w:szCs w:val="24"/>
        </w:rPr>
        <w:t>Any such treatment may be discrimination under the Equality Act 2010.</w:t>
      </w:r>
    </w:p>
    <w:p w14:paraId="02E8D8F4" w14:textId="6D11E041" w:rsidR="004E0AFB" w:rsidRPr="00C01ED5" w:rsidRDefault="00797AAC" w:rsidP="004E0AFB">
      <w:pPr>
        <w:pStyle w:val="Heading2"/>
        <w:rPr>
          <w:rStyle w:val="Strong"/>
          <w:b/>
          <w:bCs w:val="0"/>
          <w:color w:val="000000" w:themeColor="text1"/>
        </w:rPr>
      </w:pPr>
      <w:r w:rsidRPr="00C01ED5">
        <w:rPr>
          <w:rStyle w:val="Strong"/>
          <w:b/>
          <w:bCs w:val="0"/>
          <w:color w:val="000000" w:themeColor="text1"/>
        </w:rPr>
        <w:t xml:space="preserve"> </w:t>
      </w:r>
      <w:bookmarkStart w:id="46" w:name="_Toc200033780"/>
      <w:r w:rsidR="004E0AFB" w:rsidRPr="00C01ED5">
        <w:rPr>
          <w:rStyle w:val="Strong"/>
          <w:b/>
          <w:bCs w:val="0"/>
          <w:color w:val="000000" w:themeColor="text1"/>
        </w:rPr>
        <w:t>Age</w:t>
      </w:r>
      <w:bookmarkEnd w:id="46"/>
      <w:r w:rsidR="004E0AFB" w:rsidRPr="00C01ED5">
        <w:rPr>
          <w:rStyle w:val="Strong"/>
          <w:b/>
          <w:bCs w:val="0"/>
          <w:color w:val="000000" w:themeColor="text1"/>
        </w:rPr>
        <w:t xml:space="preserve"> </w:t>
      </w:r>
    </w:p>
    <w:p w14:paraId="39D7C08A" w14:textId="5CCE928B" w:rsidR="004E0AFB" w:rsidRPr="00C01ED5" w:rsidRDefault="004E0AFB" w:rsidP="33EA76EE">
      <w:pPr>
        <w:rPr>
          <w:rFonts w:ascii="Arial" w:hAnsi="Arial" w:cs="Arial"/>
          <w:color w:val="000000" w:themeColor="text1"/>
          <w:sz w:val="24"/>
          <w:szCs w:val="24"/>
        </w:rPr>
      </w:pPr>
      <w:r w:rsidRPr="00C01ED5">
        <w:rPr>
          <w:rFonts w:ascii="Arial" w:hAnsi="Arial" w:cs="Arial"/>
          <w:sz w:val="24"/>
          <w:szCs w:val="24"/>
        </w:rPr>
        <w:t xml:space="preserve">The WI has a broad age range of </w:t>
      </w:r>
      <w:r w:rsidR="253D4EF0" w:rsidRPr="00C01ED5">
        <w:rPr>
          <w:rFonts w:ascii="Arial" w:hAnsi="Arial" w:cs="Arial"/>
          <w:sz w:val="24"/>
          <w:szCs w:val="24"/>
        </w:rPr>
        <w:t>members,</w:t>
      </w:r>
      <w:r w:rsidRPr="00C01ED5">
        <w:rPr>
          <w:rFonts w:ascii="Arial" w:hAnsi="Arial" w:cs="Arial"/>
          <w:sz w:val="24"/>
          <w:szCs w:val="24"/>
        </w:rPr>
        <w:t xml:space="preserve"> and this provides the opportunity to form intergenerational relationships. These friendships </w:t>
      </w:r>
      <w:r w:rsidRPr="00C01ED5">
        <w:rPr>
          <w:rFonts w:ascii="Arial" w:hAnsi="Arial" w:cs="Arial"/>
          <w:color w:val="000000" w:themeColor="text1"/>
          <w:sz w:val="24"/>
          <w:szCs w:val="24"/>
        </w:rPr>
        <w:t>enrich the experience of being a WI member and enable women to meet and learn from women they may not usually meet in their day-to-day lives.</w:t>
      </w:r>
      <w:r w:rsidR="0D256CD8" w:rsidRPr="00C01ED5">
        <w:rPr>
          <w:rFonts w:ascii="Arial" w:hAnsi="Arial" w:cs="Arial"/>
          <w:color w:val="000000" w:themeColor="text1"/>
          <w:sz w:val="24"/>
          <w:szCs w:val="24"/>
        </w:rPr>
        <w:t xml:space="preserve"> Membership is open to women </w:t>
      </w:r>
      <w:r w:rsidR="05CAAF81" w:rsidRPr="00C01ED5">
        <w:rPr>
          <w:rFonts w:ascii="Arial" w:hAnsi="Arial" w:cs="Arial"/>
          <w:color w:val="000000" w:themeColor="text1"/>
          <w:sz w:val="24"/>
          <w:szCs w:val="24"/>
        </w:rPr>
        <w:t xml:space="preserve">who have reached the ‘age of majority’, which </w:t>
      </w:r>
      <w:r w:rsidR="05CAAF81" w:rsidRPr="00C01ED5">
        <w:rPr>
          <w:rFonts w:ascii="Arial" w:eastAsia="Arial" w:hAnsi="Arial" w:cs="Arial"/>
          <w:sz w:val="24"/>
          <w:szCs w:val="24"/>
        </w:rPr>
        <w:t>means the age at which a person is entitled to vote in national elections in the country or Crown Dependency in which the WI is based</w:t>
      </w:r>
      <w:r w:rsidR="0D256CD8" w:rsidRPr="00C01ED5">
        <w:rPr>
          <w:rFonts w:ascii="Arial" w:hAnsi="Arial" w:cs="Arial"/>
          <w:color w:val="000000" w:themeColor="text1"/>
          <w:sz w:val="24"/>
          <w:szCs w:val="24"/>
        </w:rPr>
        <w:t xml:space="preserve">. </w:t>
      </w:r>
    </w:p>
    <w:p w14:paraId="30BF6365" w14:textId="77777777" w:rsidR="00F72B58" w:rsidRPr="00C01ED5" w:rsidRDefault="00F72B58" w:rsidP="004E0AFB">
      <w:pPr>
        <w:rPr>
          <w:rFonts w:ascii="Arial" w:hAnsi="Arial" w:cs="Arial"/>
          <w:sz w:val="24"/>
          <w:szCs w:val="24"/>
        </w:rPr>
      </w:pPr>
    </w:p>
    <w:p w14:paraId="250234F2" w14:textId="305C4A95" w:rsidR="004E0AFB" w:rsidRPr="00C01ED5" w:rsidRDefault="00797AAC" w:rsidP="004E0AFB">
      <w:pPr>
        <w:pStyle w:val="Heading2"/>
        <w:rPr>
          <w:rStyle w:val="Strong"/>
          <w:b/>
          <w:bCs w:val="0"/>
          <w:color w:val="000000" w:themeColor="text1"/>
        </w:rPr>
      </w:pPr>
      <w:r w:rsidRPr="00C01ED5">
        <w:rPr>
          <w:rStyle w:val="Strong"/>
          <w:b/>
          <w:bCs w:val="0"/>
          <w:color w:val="000000" w:themeColor="text1"/>
        </w:rPr>
        <w:t xml:space="preserve"> </w:t>
      </w:r>
      <w:bookmarkStart w:id="47" w:name="_Toc200033781"/>
      <w:r w:rsidR="004E0AFB" w:rsidRPr="00C01ED5">
        <w:rPr>
          <w:rStyle w:val="Strong"/>
          <w:b/>
          <w:bCs w:val="0"/>
          <w:color w:val="000000" w:themeColor="text1"/>
        </w:rPr>
        <w:t>Members with disabilities</w:t>
      </w:r>
      <w:bookmarkEnd w:id="47"/>
      <w:r w:rsidR="004E0AFB" w:rsidRPr="00C01ED5">
        <w:rPr>
          <w:rStyle w:val="Strong"/>
          <w:b/>
          <w:bCs w:val="0"/>
          <w:color w:val="000000" w:themeColor="text1"/>
        </w:rPr>
        <w:t xml:space="preserve"> </w:t>
      </w:r>
    </w:p>
    <w:p w14:paraId="60B5E4FB" w14:textId="77777777" w:rsidR="004E0AFB" w:rsidRPr="00C01ED5" w:rsidRDefault="004E0AFB" w:rsidP="004E0AFB">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The WI aims to ensure members with disabilities can, as far as possible, receive the same services as those who do not have disabilities. Reasonable adjustments may need to be made to minimise or remove the disadvantages experienced by those with disabilities. </w:t>
      </w:r>
    </w:p>
    <w:p w14:paraId="3D1E4C72" w14:textId="77777777" w:rsidR="004E0AFB" w:rsidRPr="00C01ED5" w:rsidRDefault="004E0AFB" w:rsidP="004E0AFB">
      <w:pPr>
        <w:jc w:val="both"/>
        <w:rPr>
          <w:rFonts w:ascii="Arial" w:hAnsi="Arial" w:cs="Arial"/>
          <w:color w:val="000000" w:themeColor="text1"/>
          <w:sz w:val="24"/>
          <w:szCs w:val="24"/>
        </w:rPr>
      </w:pPr>
      <w:r w:rsidRPr="00C01ED5">
        <w:rPr>
          <w:rFonts w:ascii="Arial" w:hAnsi="Arial" w:cs="Arial"/>
          <w:color w:val="000000" w:themeColor="text1"/>
          <w:sz w:val="24"/>
          <w:szCs w:val="24"/>
        </w:rPr>
        <w:lastRenderedPageBreak/>
        <w:t xml:space="preserve">An example of a reasonable adjustment is taking steps to ensure that members with dementia are able to arrive at and leave the meeting or event venue safely.  </w:t>
      </w:r>
    </w:p>
    <w:p w14:paraId="4E679465" w14:textId="5448DB19" w:rsidR="004E0AFB" w:rsidRPr="00C01ED5" w:rsidRDefault="004E0AFB" w:rsidP="004E0AFB">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What is reasonable depends on the circumstances of each individual including: </w:t>
      </w:r>
    </w:p>
    <w:p w14:paraId="76B4BE81" w14:textId="77777777" w:rsidR="004E0AFB" w:rsidRPr="00C01ED5" w:rsidRDefault="004E0AFB">
      <w:pPr>
        <w:pStyle w:val="ListParagraph"/>
        <w:numPr>
          <w:ilvl w:val="0"/>
          <w:numId w:val="76"/>
        </w:num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The type of disability. </w:t>
      </w:r>
    </w:p>
    <w:p w14:paraId="0EFD5693" w14:textId="77777777" w:rsidR="004E0AFB" w:rsidRPr="00C01ED5" w:rsidRDefault="004E0AFB">
      <w:pPr>
        <w:pStyle w:val="ListParagraph"/>
        <w:numPr>
          <w:ilvl w:val="0"/>
          <w:numId w:val="76"/>
        </w:num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How practicable the adjustments are. </w:t>
      </w:r>
    </w:p>
    <w:p w14:paraId="27EEF4AF" w14:textId="77777777" w:rsidR="004E0AFB" w:rsidRPr="00C01ED5" w:rsidRDefault="004E0AFB">
      <w:pPr>
        <w:pStyle w:val="ListParagraph"/>
        <w:numPr>
          <w:ilvl w:val="0"/>
          <w:numId w:val="76"/>
        </w:num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How the adjustments would overcome the disadvantages experienced. </w:t>
      </w:r>
    </w:p>
    <w:p w14:paraId="152DA8A8" w14:textId="77777777" w:rsidR="004E0AFB" w:rsidRPr="00C01ED5" w:rsidRDefault="004E0AFB">
      <w:pPr>
        <w:pStyle w:val="ListParagraph"/>
        <w:numPr>
          <w:ilvl w:val="0"/>
          <w:numId w:val="76"/>
        </w:numPr>
        <w:jc w:val="both"/>
        <w:rPr>
          <w:rFonts w:ascii="Arial" w:hAnsi="Arial" w:cs="Arial"/>
          <w:color w:val="000000" w:themeColor="text1"/>
          <w:sz w:val="24"/>
          <w:szCs w:val="24"/>
        </w:rPr>
      </w:pPr>
      <w:r w:rsidRPr="00C01ED5">
        <w:rPr>
          <w:rFonts w:ascii="Arial" w:hAnsi="Arial" w:cs="Arial"/>
          <w:color w:val="000000" w:themeColor="text1"/>
          <w:sz w:val="24"/>
          <w:szCs w:val="24"/>
        </w:rPr>
        <w:t>The size of the organisation, the resources available and the cost of the adjustments.</w:t>
      </w:r>
    </w:p>
    <w:p w14:paraId="13ABE8A9" w14:textId="77777777" w:rsidR="004E0AFB" w:rsidRPr="00C01ED5" w:rsidRDefault="004E0AFB" w:rsidP="004E0AFB">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The WI may have to change the way things are done, change a physical feature of its property and/or provide extra aids or services where it is reasonable to do so. WIs who do not own their meeting venue will need to talk to the venue management/owner about this. </w:t>
      </w:r>
    </w:p>
    <w:p w14:paraId="450954A4" w14:textId="00BAA9FE" w:rsidR="004E0AFB" w:rsidRPr="00C01ED5" w:rsidRDefault="004E0AFB" w:rsidP="004E0AFB">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It is recommended that the WI </w:t>
      </w:r>
      <w:r w:rsidR="09B5D8D7" w:rsidRPr="00C01ED5">
        <w:rPr>
          <w:rFonts w:ascii="Arial" w:hAnsi="Arial" w:cs="Arial"/>
          <w:color w:val="000000" w:themeColor="text1"/>
          <w:sz w:val="24"/>
          <w:szCs w:val="24"/>
        </w:rPr>
        <w:t>c</w:t>
      </w:r>
      <w:r w:rsidRPr="00C01ED5">
        <w:rPr>
          <w:rFonts w:ascii="Arial" w:hAnsi="Arial" w:cs="Arial"/>
          <w:color w:val="000000" w:themeColor="text1"/>
          <w:sz w:val="24"/>
          <w:szCs w:val="24"/>
        </w:rPr>
        <w:t>ommittee speak to those members who require improved accessibility to fully understand and meet their needs.</w:t>
      </w:r>
    </w:p>
    <w:p w14:paraId="1200E8BB" w14:textId="497528AE" w:rsidR="004E0AFB" w:rsidRPr="00C01ED5" w:rsidRDefault="004E0AFB" w:rsidP="67E64103">
      <w:pPr>
        <w:jc w:val="both"/>
        <w:rPr>
          <w:rFonts w:ascii="Arial" w:hAnsi="Arial" w:cs="Arial"/>
          <w:sz w:val="24"/>
          <w:szCs w:val="24"/>
        </w:rPr>
      </w:pPr>
      <w:r w:rsidRPr="00C01ED5">
        <w:rPr>
          <w:rFonts w:ascii="Arial" w:hAnsi="Arial" w:cs="Arial"/>
          <w:color w:val="000000" w:themeColor="text1"/>
          <w:sz w:val="24"/>
          <w:szCs w:val="24"/>
        </w:rPr>
        <w:t xml:space="preserve">As stated in section 4.1, making meetings accessible includes </w:t>
      </w:r>
      <w:r w:rsidRPr="00C01ED5">
        <w:rPr>
          <w:rFonts w:ascii="Arial" w:hAnsi="Arial" w:cs="Arial"/>
          <w:sz w:val="24"/>
          <w:szCs w:val="24"/>
        </w:rPr>
        <w:t xml:space="preserve">allowing members’ carers to attend meetings. Please see the policy on My WI </w:t>
      </w:r>
      <w:hyperlink r:id="rId37" w:anchor="equality-diversity-and-inclusion" w:history="1">
        <w:r w:rsidR="00642C94" w:rsidRPr="00C01ED5">
          <w:rPr>
            <w:rStyle w:val="Hyperlink"/>
            <w:rFonts w:ascii="Arial" w:hAnsi="Arial" w:cs="Arial"/>
            <w:sz w:val="24"/>
            <w:szCs w:val="24"/>
            <w:shd w:val="clear" w:color="auto" w:fill="E6E6E6"/>
          </w:rPr>
          <w:t>here</w:t>
        </w:r>
      </w:hyperlink>
      <w:r w:rsidR="00642C94" w:rsidRPr="00C01ED5">
        <w:rPr>
          <w:rFonts w:ascii="Arial" w:hAnsi="Arial" w:cs="Arial"/>
          <w:color w:val="2B579A"/>
          <w:sz w:val="24"/>
          <w:szCs w:val="24"/>
          <w:shd w:val="clear" w:color="auto" w:fill="E6E6E6"/>
        </w:rPr>
        <w:t xml:space="preserve"> </w:t>
      </w:r>
      <w:r w:rsidR="0B98EE84" w:rsidRPr="00C01ED5">
        <w:rPr>
          <w:rFonts w:ascii="Arial" w:hAnsi="Arial" w:cs="Arial"/>
          <w:sz w:val="24"/>
          <w:szCs w:val="24"/>
        </w:rPr>
        <w:t>or by going to My WI</w:t>
      </w:r>
      <w:r w:rsidR="00642C94" w:rsidRPr="00C01ED5">
        <w:rPr>
          <w:rFonts w:ascii="Arial" w:hAnsi="Arial" w:cs="Arial"/>
          <w:sz w:val="24"/>
          <w:szCs w:val="24"/>
        </w:rPr>
        <w:t xml:space="preserve"> </w:t>
      </w:r>
      <w:r w:rsidR="0B98EE84" w:rsidRPr="00C01ED5">
        <w:rPr>
          <w:rFonts w:ascii="Arial" w:hAnsi="Arial" w:cs="Arial"/>
          <w:sz w:val="24"/>
          <w:szCs w:val="24"/>
        </w:rPr>
        <w:t>/</w:t>
      </w:r>
      <w:r w:rsidR="00642C94" w:rsidRPr="00C01ED5">
        <w:rPr>
          <w:rFonts w:ascii="Arial" w:hAnsi="Arial" w:cs="Arial"/>
          <w:sz w:val="24"/>
          <w:szCs w:val="24"/>
        </w:rPr>
        <w:t xml:space="preserve"> </w:t>
      </w:r>
      <w:r w:rsidR="0B98EE84" w:rsidRPr="00C01ED5">
        <w:rPr>
          <w:rFonts w:ascii="Arial" w:hAnsi="Arial" w:cs="Arial"/>
          <w:sz w:val="24"/>
          <w:szCs w:val="24"/>
        </w:rPr>
        <w:t>Essential Information</w:t>
      </w:r>
      <w:r w:rsidR="00642C94" w:rsidRPr="00C01ED5">
        <w:rPr>
          <w:rFonts w:ascii="Arial" w:hAnsi="Arial" w:cs="Arial"/>
          <w:sz w:val="24"/>
          <w:szCs w:val="24"/>
        </w:rPr>
        <w:t xml:space="preserve"> </w:t>
      </w:r>
      <w:r w:rsidR="0B98EE84" w:rsidRPr="00C01ED5">
        <w:rPr>
          <w:rFonts w:ascii="Arial" w:hAnsi="Arial" w:cs="Arial"/>
          <w:sz w:val="24"/>
          <w:szCs w:val="24"/>
        </w:rPr>
        <w:t>/</w:t>
      </w:r>
      <w:r w:rsidR="00642C94" w:rsidRPr="00C01ED5">
        <w:rPr>
          <w:rFonts w:ascii="Arial" w:hAnsi="Arial" w:cs="Arial"/>
          <w:sz w:val="24"/>
          <w:szCs w:val="24"/>
        </w:rPr>
        <w:t xml:space="preserve"> </w:t>
      </w:r>
      <w:r w:rsidR="44D87137" w:rsidRPr="00C01ED5">
        <w:rPr>
          <w:rFonts w:ascii="Arial" w:hAnsi="Arial" w:cs="Arial"/>
          <w:sz w:val="24"/>
          <w:szCs w:val="24"/>
        </w:rPr>
        <w:t>WI Policy and Guidance</w:t>
      </w:r>
      <w:r w:rsidR="00642C94" w:rsidRPr="00C01ED5">
        <w:rPr>
          <w:rFonts w:ascii="Arial" w:hAnsi="Arial" w:cs="Arial"/>
          <w:sz w:val="24"/>
          <w:szCs w:val="24"/>
        </w:rPr>
        <w:t xml:space="preserve"> </w:t>
      </w:r>
      <w:r w:rsidR="44D87137" w:rsidRPr="00C01ED5">
        <w:rPr>
          <w:rFonts w:ascii="Arial" w:hAnsi="Arial" w:cs="Arial"/>
          <w:sz w:val="24"/>
          <w:szCs w:val="24"/>
        </w:rPr>
        <w:t>/</w:t>
      </w:r>
      <w:r w:rsidR="00642C94" w:rsidRPr="00C01ED5">
        <w:rPr>
          <w:rFonts w:ascii="Arial" w:hAnsi="Arial" w:cs="Arial"/>
          <w:sz w:val="24"/>
          <w:szCs w:val="24"/>
        </w:rPr>
        <w:t xml:space="preserve"> </w:t>
      </w:r>
      <w:r w:rsidR="44D87137" w:rsidRPr="00C01ED5">
        <w:rPr>
          <w:rFonts w:ascii="Arial" w:hAnsi="Arial" w:cs="Arial"/>
          <w:sz w:val="24"/>
          <w:szCs w:val="24"/>
        </w:rPr>
        <w:t>Equality, Diversity and Inclusion</w:t>
      </w:r>
      <w:r w:rsidR="00642C94" w:rsidRPr="00C01ED5">
        <w:rPr>
          <w:rFonts w:ascii="Arial" w:hAnsi="Arial" w:cs="Arial"/>
          <w:sz w:val="24"/>
          <w:szCs w:val="24"/>
        </w:rPr>
        <w:t xml:space="preserve"> </w:t>
      </w:r>
      <w:r w:rsidR="44D87137" w:rsidRPr="00C01ED5">
        <w:rPr>
          <w:rFonts w:ascii="Arial" w:hAnsi="Arial" w:cs="Arial"/>
          <w:sz w:val="24"/>
          <w:szCs w:val="24"/>
        </w:rPr>
        <w:t xml:space="preserve">/ </w:t>
      </w:r>
      <w:hyperlink r:id="rId38" w:history="1">
        <w:r w:rsidR="44D87137" w:rsidRPr="00C01ED5">
          <w:rPr>
            <w:rFonts w:ascii="Arial" w:hAnsi="Arial" w:cs="Arial"/>
            <w:sz w:val="24"/>
            <w:szCs w:val="24"/>
          </w:rPr>
          <w:t>NFWI Access of Carers to Members with Disabilities to Meetings and Events</w:t>
        </w:r>
      </w:hyperlink>
      <w:r w:rsidR="44D87137" w:rsidRPr="00C01ED5">
        <w:rPr>
          <w:rFonts w:ascii="Arial" w:eastAsia="Arial" w:hAnsi="Arial" w:cs="Arial"/>
          <w:sz w:val="24"/>
          <w:szCs w:val="24"/>
        </w:rPr>
        <w:t xml:space="preserve"> </w:t>
      </w:r>
      <w:r w:rsidRPr="00C01ED5">
        <w:rPr>
          <w:rFonts w:ascii="Arial" w:hAnsi="Arial" w:cs="Arial"/>
          <w:sz w:val="24"/>
          <w:szCs w:val="24"/>
        </w:rPr>
        <w:t>on the access of carers to WI meetings and events for more information on this.</w:t>
      </w:r>
    </w:p>
    <w:p w14:paraId="3954F6AE" w14:textId="77777777" w:rsidR="00F72B58" w:rsidRPr="00C01ED5" w:rsidRDefault="00F72B58" w:rsidP="004E0AFB">
      <w:pPr>
        <w:jc w:val="both"/>
        <w:rPr>
          <w:rFonts w:ascii="Arial" w:hAnsi="Arial" w:cs="Arial"/>
          <w:sz w:val="24"/>
          <w:szCs w:val="24"/>
        </w:rPr>
      </w:pPr>
    </w:p>
    <w:p w14:paraId="47ECF68B" w14:textId="78B618F1" w:rsidR="004E0AFB" w:rsidRPr="00C01ED5" w:rsidRDefault="004E0AFB" w:rsidP="004E0AFB">
      <w:pPr>
        <w:pStyle w:val="Heading2"/>
        <w:rPr>
          <w:color w:val="000000" w:themeColor="text1"/>
        </w:rPr>
      </w:pPr>
      <w:bookmarkStart w:id="48" w:name="_Toc200033782"/>
      <w:r w:rsidRPr="53F2B534">
        <w:rPr>
          <w:rStyle w:val="Strong"/>
          <w:b/>
          <w:color w:val="000000" w:themeColor="text1"/>
        </w:rPr>
        <w:t xml:space="preserve">Transgender </w:t>
      </w:r>
      <w:r w:rsidR="16C73AE0" w:rsidRPr="2AA40C9D">
        <w:rPr>
          <w:rStyle w:val="Strong"/>
          <w:b/>
          <w:color w:val="000000" w:themeColor="text1"/>
        </w:rPr>
        <w:t xml:space="preserve">Inclusion </w:t>
      </w:r>
      <w:bookmarkEnd w:id="48"/>
    </w:p>
    <w:p w14:paraId="1E39DD41" w14:textId="62C9D869" w:rsidR="004E0AFB" w:rsidRPr="00C01ED5" w:rsidRDefault="004E0AFB" w:rsidP="004E0AFB">
      <w:pPr>
        <w:pStyle w:val="NormalWeb"/>
        <w:spacing w:before="0" w:beforeAutospacing="0" w:after="0" w:afterAutospacing="0"/>
        <w:jc w:val="both"/>
        <w:rPr>
          <w:rFonts w:ascii="Arial" w:hAnsi="Arial" w:cs="Arial"/>
          <w:color w:val="000000" w:themeColor="text1"/>
        </w:rPr>
      </w:pPr>
    </w:p>
    <w:p w14:paraId="2245FC4C" w14:textId="0284FA31" w:rsidR="3B44177B" w:rsidRDefault="3B44177B" w:rsidP="3B44177B">
      <w:pPr>
        <w:pStyle w:val="NormalWeb"/>
        <w:spacing w:before="0" w:beforeAutospacing="0" w:after="0" w:afterAutospacing="0"/>
        <w:jc w:val="both"/>
        <w:rPr>
          <w:rFonts w:ascii="Arial" w:hAnsi="Arial" w:cs="Arial"/>
          <w:color w:val="000000" w:themeColor="text1"/>
        </w:rPr>
      </w:pPr>
    </w:p>
    <w:p w14:paraId="7FF71586" w14:textId="4F78C92D" w:rsidR="3B44177B" w:rsidRPr="00637234" w:rsidRDefault="7B418BF6" w:rsidP="00637234">
      <w:pPr>
        <w:pStyle w:val="NormalWeb"/>
        <w:spacing w:before="0" w:beforeAutospacing="0" w:after="0" w:afterAutospacing="0"/>
        <w:jc w:val="both"/>
        <w:rPr>
          <w:rFonts w:ascii="Arial" w:eastAsia="Arial" w:hAnsi="Arial" w:cs="Arial"/>
        </w:rPr>
      </w:pPr>
      <w:r w:rsidRPr="00EB10E5">
        <w:rPr>
          <w:rFonts w:ascii="Arial" w:eastAsia="Arial" w:hAnsi="Arial" w:cs="Arial"/>
        </w:rPr>
        <w:t>The WI is an inclusive, supportive, and progressive organisation that offers different ways to engage in our movement for members and non-members. The WI provides educational opportunities and the platform to campaign on important issues, whilst celebrating the WI’s long history of trans inclusion, and embracing the sisterhood and solidarity of our movement.</w:t>
      </w:r>
    </w:p>
    <w:p w14:paraId="3D4DCA10" w14:textId="271B3880" w:rsidR="1D77F142" w:rsidRDefault="1D77F142" w:rsidP="1D77F142">
      <w:pPr>
        <w:pStyle w:val="NormalWeb"/>
        <w:spacing w:before="0" w:beforeAutospacing="0" w:after="0" w:afterAutospacing="0"/>
        <w:jc w:val="both"/>
        <w:rPr>
          <w:rFonts w:ascii="Arial" w:eastAsia="Arial" w:hAnsi="Arial" w:cs="Arial"/>
        </w:rPr>
      </w:pPr>
    </w:p>
    <w:p w14:paraId="15C2440D" w14:textId="77777777" w:rsidR="0035172C" w:rsidRDefault="7B418BF6" w:rsidP="00637234">
      <w:pPr>
        <w:pStyle w:val="NormalWeb"/>
        <w:spacing w:before="0" w:beforeAutospacing="0" w:after="0" w:afterAutospacing="0"/>
        <w:jc w:val="both"/>
        <w:rPr>
          <w:rFonts w:ascii="Arial" w:eastAsia="Arial" w:hAnsi="Arial" w:cs="Arial"/>
        </w:rPr>
      </w:pPr>
      <w:r w:rsidRPr="00EB10E5">
        <w:rPr>
          <w:rFonts w:ascii="Arial" w:eastAsia="Arial" w:hAnsi="Arial" w:cs="Arial"/>
        </w:rPr>
        <w:t xml:space="preserve">Transgender women are welcomed to a range of local and national activities that are open to non-members, as well as our national Supporter scheme. Based on the WI’s history of trans inclusion, we believe that including transgender women in these activities enriches our organisation to ensure we are a place for both biological women and transgender women to celebrate who they are and influence positive change in their communities. </w:t>
      </w:r>
    </w:p>
    <w:p w14:paraId="3CBE1722" w14:textId="77777777" w:rsidR="0035172C" w:rsidRDefault="0035172C" w:rsidP="00637234">
      <w:pPr>
        <w:pStyle w:val="NormalWeb"/>
        <w:spacing w:before="0" w:beforeAutospacing="0" w:after="0" w:afterAutospacing="0"/>
        <w:jc w:val="both"/>
        <w:rPr>
          <w:rFonts w:ascii="Arial" w:eastAsia="Arial" w:hAnsi="Arial" w:cs="Arial"/>
        </w:rPr>
      </w:pPr>
    </w:p>
    <w:p w14:paraId="0B8834A6" w14:textId="748021C3" w:rsidR="00F72B58" w:rsidRPr="00C01ED5" w:rsidRDefault="7B418BF6" w:rsidP="004E0AFB">
      <w:pPr>
        <w:pStyle w:val="NormalWeb"/>
        <w:spacing w:before="0" w:beforeAutospacing="0" w:after="0" w:afterAutospacing="0"/>
        <w:jc w:val="both"/>
        <w:rPr>
          <w:rFonts w:ascii="Arial" w:hAnsi="Arial" w:cs="Arial"/>
          <w:color w:val="000000" w:themeColor="text1"/>
        </w:rPr>
      </w:pPr>
      <w:r w:rsidRPr="00EB10E5">
        <w:rPr>
          <w:rFonts w:ascii="Arial" w:eastAsia="Arial" w:hAnsi="Arial" w:cs="Arial"/>
        </w:rPr>
        <w:t>WI membership is open to transgender men. This is because they were registered female at birth.</w:t>
      </w:r>
    </w:p>
    <w:p w14:paraId="2CE9B7FE" w14:textId="77777777" w:rsidR="004E0AFB" w:rsidRPr="00C01ED5" w:rsidRDefault="004E0AFB" w:rsidP="004E0AFB">
      <w:pPr>
        <w:pStyle w:val="NormalWeb"/>
        <w:spacing w:before="0" w:beforeAutospacing="0" w:after="0" w:afterAutospacing="0"/>
        <w:jc w:val="both"/>
        <w:rPr>
          <w:rFonts w:ascii="Arial" w:hAnsi="Arial" w:cs="Arial"/>
          <w:color w:val="000000" w:themeColor="text1"/>
        </w:rPr>
      </w:pPr>
    </w:p>
    <w:p w14:paraId="1D4459A7" w14:textId="5353AE89" w:rsidR="004E0AFB" w:rsidRPr="00C01ED5" w:rsidRDefault="00797AAC" w:rsidP="004E0AFB">
      <w:pPr>
        <w:pStyle w:val="Heading2"/>
        <w:rPr>
          <w:rStyle w:val="Strong"/>
          <w:b/>
          <w:bCs w:val="0"/>
          <w:color w:val="000000" w:themeColor="text1"/>
        </w:rPr>
      </w:pPr>
      <w:r w:rsidRPr="00C01ED5">
        <w:rPr>
          <w:rStyle w:val="Strong"/>
          <w:b/>
          <w:bCs w:val="0"/>
          <w:color w:val="000000" w:themeColor="text1"/>
        </w:rPr>
        <w:t xml:space="preserve"> </w:t>
      </w:r>
      <w:bookmarkStart w:id="49" w:name="_Toc200033783"/>
      <w:r w:rsidR="004E0AFB" w:rsidRPr="00C01ED5">
        <w:rPr>
          <w:rStyle w:val="Strong"/>
          <w:b/>
          <w:bCs w:val="0"/>
          <w:color w:val="000000" w:themeColor="text1"/>
        </w:rPr>
        <w:t>Non-binary members</w:t>
      </w:r>
      <w:bookmarkEnd w:id="49"/>
      <w:r w:rsidR="004E0AFB" w:rsidRPr="00C01ED5">
        <w:rPr>
          <w:rStyle w:val="Strong"/>
          <w:b/>
          <w:bCs w:val="0"/>
          <w:color w:val="000000" w:themeColor="text1"/>
        </w:rPr>
        <w:t xml:space="preserve"> </w:t>
      </w:r>
    </w:p>
    <w:p w14:paraId="185E1AC8" w14:textId="07E13D7F" w:rsidR="24D946E5" w:rsidRDefault="165C2CFE" w:rsidP="24D946E5">
      <w:pPr>
        <w:rPr>
          <w:rFonts w:ascii="Arial" w:hAnsi="Arial" w:cs="Arial"/>
          <w:color w:val="000000" w:themeColor="text1"/>
          <w:sz w:val="24"/>
          <w:szCs w:val="24"/>
        </w:rPr>
      </w:pPr>
      <w:r w:rsidRPr="54A57B89">
        <w:rPr>
          <w:rFonts w:ascii="Arial" w:eastAsia="Arial" w:hAnsi="Arial" w:cs="Arial"/>
          <w:sz w:val="24"/>
          <w:szCs w:val="24"/>
        </w:rPr>
        <w:lastRenderedPageBreak/>
        <w:t>Non-binary is an umbrella term for people whose gender identity doesn’t sit comfortably within the binary categories of “female” or “male”. Gender is often expressed in terms of masculinity or femininity but for some gender is a spectrum. Gender identity is a person’s sense of their own gender, and there are many different gender identities on this spectrum. A person who was registered female at birth but who identifies as non-binary is able to join the WI as a WI member. This is because they were registered female at birth.</w:t>
      </w:r>
    </w:p>
    <w:p w14:paraId="0B3822C9" w14:textId="77777777" w:rsidR="00F72B58" w:rsidRPr="00C01ED5" w:rsidRDefault="00F72B58" w:rsidP="004E0AFB">
      <w:pPr>
        <w:rPr>
          <w:rFonts w:ascii="Arial" w:hAnsi="Arial" w:cs="Arial"/>
          <w:sz w:val="24"/>
          <w:szCs w:val="24"/>
        </w:rPr>
      </w:pPr>
    </w:p>
    <w:p w14:paraId="03588A11" w14:textId="2297AD05" w:rsidR="00F72B58" w:rsidRPr="00C01ED5" w:rsidRDefault="00797AAC" w:rsidP="00F72B58">
      <w:pPr>
        <w:pStyle w:val="Heading2"/>
      </w:pPr>
      <w:r w:rsidRPr="00C01ED5">
        <w:t xml:space="preserve"> </w:t>
      </w:r>
      <w:bookmarkStart w:id="50" w:name="_Toc200033784"/>
      <w:r w:rsidR="004E0AFB" w:rsidRPr="00C01ED5">
        <w:t>Pregnancy and maternity</w:t>
      </w:r>
      <w:bookmarkEnd w:id="50"/>
    </w:p>
    <w:p w14:paraId="11CCEE25" w14:textId="77777777" w:rsidR="004E0AFB" w:rsidRPr="00C01ED5" w:rsidRDefault="004E0AFB" w:rsidP="004E0AFB">
      <w:pPr>
        <w:rPr>
          <w:rFonts w:ascii="Arial" w:hAnsi="Arial" w:cs="Arial"/>
          <w:sz w:val="24"/>
          <w:szCs w:val="24"/>
        </w:rPr>
      </w:pPr>
      <w:r w:rsidRPr="00C01ED5">
        <w:rPr>
          <w:rFonts w:ascii="Arial" w:hAnsi="Arial" w:cs="Arial"/>
          <w:sz w:val="24"/>
          <w:szCs w:val="24"/>
        </w:rPr>
        <w:t>Our members will include women who are pregnant, breastfeeding, or who have recently given birth, and it is important these women are supported. For example, this may mean ensuring women feel able to bring their baby to WI meetings and providing a quiet space where members can breastfeed or express milk where possible. Talking to members about this is the best way to ensure their needs are met.</w:t>
      </w:r>
    </w:p>
    <w:p w14:paraId="039B357E" w14:textId="77777777" w:rsidR="00F72B58" w:rsidRPr="00C01ED5" w:rsidRDefault="00F72B58" w:rsidP="004E0AFB">
      <w:pPr>
        <w:rPr>
          <w:rFonts w:ascii="Arial" w:hAnsi="Arial" w:cs="Arial"/>
          <w:sz w:val="24"/>
          <w:szCs w:val="24"/>
        </w:rPr>
      </w:pPr>
    </w:p>
    <w:p w14:paraId="7DD8CEEA" w14:textId="3969E6D4" w:rsidR="004E0AFB" w:rsidRPr="00C01ED5" w:rsidRDefault="00797AAC" w:rsidP="004E0AFB">
      <w:pPr>
        <w:pStyle w:val="Heading2"/>
      </w:pPr>
      <w:r w:rsidRPr="00C01ED5">
        <w:t xml:space="preserve"> </w:t>
      </w:r>
      <w:bookmarkStart w:id="51" w:name="_Toc200033785"/>
      <w:r w:rsidR="004E0AFB" w:rsidRPr="00C01ED5">
        <w:t>Race</w:t>
      </w:r>
      <w:bookmarkEnd w:id="51"/>
      <w:r w:rsidR="004E0AFB" w:rsidRPr="00C01ED5">
        <w:t xml:space="preserve"> </w:t>
      </w:r>
    </w:p>
    <w:p w14:paraId="0186E02C" w14:textId="77777777" w:rsidR="004E0AFB" w:rsidRPr="00C01ED5" w:rsidRDefault="004E0AFB" w:rsidP="004E0AFB">
      <w:pPr>
        <w:rPr>
          <w:rFonts w:ascii="Arial" w:hAnsi="Arial" w:cs="Arial"/>
          <w:bCs/>
          <w:color w:val="000000" w:themeColor="text1"/>
          <w:sz w:val="24"/>
          <w:szCs w:val="24"/>
        </w:rPr>
      </w:pPr>
      <w:r w:rsidRPr="00C01ED5">
        <w:rPr>
          <w:rFonts w:ascii="Arial" w:hAnsi="Arial" w:cs="Arial"/>
          <w:bCs/>
          <w:color w:val="000000" w:themeColor="text1"/>
          <w:sz w:val="24"/>
          <w:szCs w:val="24"/>
        </w:rPr>
        <w:t>Race includes a person’s skin colour, their nationality, ethnic origin and national origin.</w:t>
      </w:r>
      <w:r w:rsidRPr="00C01ED5">
        <w:rPr>
          <w:rFonts w:ascii="Arial" w:hAnsi="Arial" w:cs="Arial"/>
          <w:sz w:val="24"/>
          <w:szCs w:val="24"/>
        </w:rPr>
        <w:t xml:space="preserve"> </w:t>
      </w:r>
      <w:r w:rsidRPr="00C01ED5">
        <w:rPr>
          <w:rFonts w:ascii="Arial" w:hAnsi="Arial" w:cs="Arial"/>
          <w:bCs/>
          <w:color w:val="000000" w:themeColor="text1"/>
          <w:sz w:val="24"/>
          <w:szCs w:val="24"/>
        </w:rPr>
        <w:t xml:space="preserve">We recognise that unfortunately racism exists in our society and we are committed to ensuring members understand what racism is and, if encountered, how to report it. </w:t>
      </w:r>
    </w:p>
    <w:p w14:paraId="2E52A086" w14:textId="77777777" w:rsidR="004E0AFB" w:rsidRPr="00C01ED5" w:rsidRDefault="004E0AFB" w:rsidP="004E0AFB">
      <w:pPr>
        <w:rPr>
          <w:rFonts w:ascii="Arial" w:hAnsi="Arial" w:cs="Arial"/>
          <w:bCs/>
          <w:color w:val="000000" w:themeColor="text1"/>
          <w:sz w:val="24"/>
          <w:szCs w:val="24"/>
        </w:rPr>
      </w:pPr>
      <w:r w:rsidRPr="00C01ED5">
        <w:rPr>
          <w:rFonts w:ascii="Arial" w:hAnsi="Arial" w:cs="Arial"/>
          <w:bCs/>
          <w:color w:val="000000" w:themeColor="text1"/>
          <w:sz w:val="24"/>
          <w:szCs w:val="24"/>
        </w:rPr>
        <w:t xml:space="preserve">Racism can take many forms such as racist behaviour/language or the creation of rules that result in harmful treatment of people based on their race. Race discrimination does not need to be deliberate; it is possible for someone to discriminate against someone else without realising it or meaning to do so. </w:t>
      </w:r>
    </w:p>
    <w:p w14:paraId="32E4F26C" w14:textId="77777777" w:rsidR="004E0AFB" w:rsidRPr="00C01ED5" w:rsidRDefault="004E0AFB" w:rsidP="004E0AFB">
      <w:pPr>
        <w:rPr>
          <w:rFonts w:ascii="Arial" w:hAnsi="Arial" w:cs="Arial"/>
          <w:bCs/>
          <w:color w:val="000000" w:themeColor="text1"/>
          <w:sz w:val="24"/>
          <w:szCs w:val="24"/>
        </w:rPr>
      </w:pPr>
      <w:r w:rsidRPr="00C01ED5">
        <w:rPr>
          <w:rFonts w:ascii="Arial" w:hAnsi="Arial" w:cs="Arial"/>
          <w:bCs/>
          <w:color w:val="000000" w:themeColor="text1"/>
          <w:sz w:val="24"/>
          <w:szCs w:val="24"/>
        </w:rPr>
        <w:t>There is no place for racism or prejudice within the WI, and we work continuously to ensure that the WI is a place for women of all races and where members are empowered to challenge racism in their communities.</w:t>
      </w:r>
    </w:p>
    <w:p w14:paraId="745FC649" w14:textId="77777777" w:rsidR="00F72B58" w:rsidRPr="00C01ED5" w:rsidRDefault="00F72B58" w:rsidP="004E0AFB">
      <w:pPr>
        <w:rPr>
          <w:rFonts w:ascii="Arial" w:hAnsi="Arial" w:cs="Arial"/>
          <w:sz w:val="24"/>
          <w:szCs w:val="24"/>
        </w:rPr>
      </w:pPr>
    </w:p>
    <w:p w14:paraId="6C2E1F83" w14:textId="77777777" w:rsidR="00D4162D" w:rsidRPr="00C01ED5" w:rsidRDefault="00D4162D" w:rsidP="004E0AFB">
      <w:pPr>
        <w:rPr>
          <w:rFonts w:ascii="Arial" w:hAnsi="Arial" w:cs="Arial"/>
          <w:sz w:val="24"/>
          <w:szCs w:val="24"/>
        </w:rPr>
      </w:pPr>
    </w:p>
    <w:p w14:paraId="1434F1FD" w14:textId="43CC0636" w:rsidR="004E0AFB" w:rsidRPr="00C01ED5" w:rsidRDefault="00EC49CA" w:rsidP="4A8EF1A2">
      <w:pPr>
        <w:pStyle w:val="Heading2"/>
        <w:numPr>
          <w:ilvl w:val="0"/>
          <w:numId w:val="0"/>
        </w:numPr>
      </w:pPr>
      <w:bookmarkStart w:id="52" w:name="_Toc200033786"/>
      <w:r w:rsidRPr="00C01ED5">
        <w:t xml:space="preserve">6.8 </w:t>
      </w:r>
      <w:r w:rsidR="0832EBD7" w:rsidRPr="00C01ED5">
        <w:t xml:space="preserve"> </w:t>
      </w:r>
      <w:r w:rsidR="42273B36" w:rsidRPr="00C01ED5">
        <w:t>Religion and  belief</w:t>
      </w:r>
      <w:bookmarkEnd w:id="52"/>
      <w:r w:rsidR="42273B36" w:rsidRPr="00C01ED5">
        <w:t xml:space="preserve"> </w:t>
      </w:r>
    </w:p>
    <w:p w14:paraId="4E344373" w14:textId="024A918F" w:rsidR="004E0AFB" w:rsidRPr="00C01ED5" w:rsidRDefault="42273B36" w:rsidP="4A8EF1A2">
      <w:pPr>
        <w:jc w:val="both"/>
        <w:rPr>
          <w:rFonts w:ascii="Arial" w:hAnsi="Arial" w:cs="Arial"/>
          <w:sz w:val="24"/>
          <w:szCs w:val="24"/>
        </w:rPr>
      </w:pPr>
      <w:r w:rsidRPr="00C01ED5">
        <w:rPr>
          <w:rFonts w:ascii="Arial" w:hAnsi="Arial" w:cs="Arial"/>
          <w:sz w:val="24"/>
          <w:szCs w:val="24"/>
        </w:rPr>
        <w:t>The WI is non-sectarian meaning that we are not connected or affiliated with any particular religion or religious belief. We therefore welcome both women who belong to an organised religion or have religious beliefs, and women who do not.</w:t>
      </w:r>
      <w:r w:rsidR="6B98848F" w:rsidRPr="00C01ED5">
        <w:rPr>
          <w:rFonts w:ascii="Arial" w:hAnsi="Arial" w:cs="Arial"/>
          <w:sz w:val="24"/>
          <w:szCs w:val="24"/>
        </w:rPr>
        <w:t xml:space="preserve"> Please remember that people may hold beliefs that do not fall into ‘organised religion’ such </w:t>
      </w:r>
      <w:r w:rsidR="6B98848F" w:rsidRPr="00C01ED5">
        <w:rPr>
          <w:rFonts w:ascii="Arial" w:hAnsi="Arial" w:cs="Arial"/>
          <w:sz w:val="24"/>
          <w:szCs w:val="24"/>
        </w:rPr>
        <w:lastRenderedPageBreak/>
        <w:t>as ‘</w:t>
      </w:r>
      <w:r w:rsidR="6B3DF89A" w:rsidRPr="00C01ED5">
        <w:rPr>
          <w:rFonts w:ascii="Arial" w:hAnsi="Arial" w:cs="Arial"/>
          <w:sz w:val="24"/>
          <w:szCs w:val="24"/>
        </w:rPr>
        <w:t>spiritual</w:t>
      </w:r>
      <w:r w:rsidR="6B98848F" w:rsidRPr="00C01ED5">
        <w:rPr>
          <w:rFonts w:ascii="Arial" w:hAnsi="Arial" w:cs="Arial"/>
          <w:sz w:val="24"/>
          <w:szCs w:val="24"/>
        </w:rPr>
        <w:t>’</w:t>
      </w:r>
      <w:r w:rsidR="2F04F02F" w:rsidRPr="00C01ED5">
        <w:rPr>
          <w:rFonts w:ascii="Arial" w:hAnsi="Arial" w:cs="Arial"/>
          <w:sz w:val="24"/>
          <w:szCs w:val="24"/>
        </w:rPr>
        <w:t>. The Protected Characteristics under the Equality Act also includes ‘beliefs’ as a wider concept.</w:t>
      </w:r>
    </w:p>
    <w:p w14:paraId="460C6E61" w14:textId="0B384BC0" w:rsidR="004E0AFB" w:rsidRPr="00C01ED5" w:rsidRDefault="004E0AFB">
      <w:pPr>
        <w:pStyle w:val="Heading2"/>
        <w:numPr>
          <w:ilvl w:val="1"/>
          <w:numId w:val="86"/>
        </w:numPr>
      </w:pPr>
      <w:bookmarkStart w:id="53" w:name="_Toc200033787"/>
      <w:r w:rsidRPr="00C01ED5">
        <w:t>Sexual orientation</w:t>
      </w:r>
      <w:bookmarkEnd w:id="53"/>
      <w:r w:rsidRPr="00C01ED5">
        <w:t xml:space="preserve"> </w:t>
      </w:r>
    </w:p>
    <w:p w14:paraId="4120A34B" w14:textId="67DFDCD9" w:rsidR="004E0AFB" w:rsidRPr="00C01ED5" w:rsidRDefault="004E0AFB" w:rsidP="004E0AFB">
      <w:pPr>
        <w:rPr>
          <w:rFonts w:ascii="Arial" w:hAnsi="Arial" w:cs="Arial"/>
          <w:bCs/>
          <w:sz w:val="24"/>
          <w:szCs w:val="24"/>
        </w:rPr>
      </w:pPr>
      <w:r w:rsidRPr="00C01ED5">
        <w:rPr>
          <w:rFonts w:ascii="Arial" w:hAnsi="Arial" w:cs="Arial"/>
          <w:bCs/>
          <w:sz w:val="24"/>
          <w:szCs w:val="24"/>
        </w:rPr>
        <w:t>The WI welcomes all members, regardless of their sexual orientation and no WI member should be treated differently because of their sexual orientation.</w:t>
      </w:r>
    </w:p>
    <w:p w14:paraId="1946E279" w14:textId="77777777" w:rsidR="00F72B58" w:rsidRPr="00C01ED5" w:rsidRDefault="00F72B58" w:rsidP="004E0AFB">
      <w:pPr>
        <w:rPr>
          <w:rFonts w:ascii="Arial" w:hAnsi="Arial" w:cs="Arial"/>
          <w:sz w:val="24"/>
          <w:szCs w:val="24"/>
        </w:rPr>
      </w:pPr>
    </w:p>
    <w:p w14:paraId="1C255C66" w14:textId="0B385434" w:rsidR="004E0AFB" w:rsidRPr="00C01ED5" w:rsidRDefault="004E0AFB" w:rsidP="004E0AFB">
      <w:pPr>
        <w:pStyle w:val="Heading2"/>
        <w:rPr>
          <w:color w:val="000000" w:themeColor="text1"/>
        </w:rPr>
      </w:pPr>
      <w:bookmarkStart w:id="54" w:name="_Toc200033788"/>
      <w:r w:rsidRPr="00C01ED5">
        <w:rPr>
          <w:rStyle w:val="Strong"/>
          <w:b/>
          <w:bCs w:val="0"/>
          <w:color w:val="000000" w:themeColor="text1"/>
        </w:rPr>
        <w:t>How to promote equality, diversity and inclusion at your WI</w:t>
      </w:r>
      <w:bookmarkEnd w:id="54"/>
    </w:p>
    <w:p w14:paraId="70B81B43" w14:textId="1842C9D9" w:rsidR="004E0AFB" w:rsidRPr="00C01ED5" w:rsidRDefault="004E0AFB">
      <w:pPr>
        <w:numPr>
          <w:ilvl w:val="0"/>
          <w:numId w:val="74"/>
        </w:numPr>
        <w:spacing w:after="0" w:line="240" w:lineRule="auto"/>
        <w:rPr>
          <w:rFonts w:ascii="Arial" w:hAnsi="Arial" w:cs="Arial"/>
          <w:color w:val="000000" w:themeColor="text1"/>
          <w:sz w:val="24"/>
          <w:szCs w:val="24"/>
        </w:rPr>
      </w:pPr>
      <w:r w:rsidRPr="00C01ED5">
        <w:rPr>
          <w:rFonts w:ascii="Arial" w:hAnsi="Arial" w:cs="Arial"/>
          <w:color w:val="000000" w:themeColor="text1"/>
          <w:sz w:val="24"/>
          <w:szCs w:val="24"/>
        </w:rPr>
        <w:t>Ensure all women are welcome, included</w:t>
      </w:r>
      <w:r w:rsidR="00D9670C" w:rsidRPr="00C01ED5">
        <w:rPr>
          <w:rFonts w:ascii="Arial" w:hAnsi="Arial" w:cs="Arial"/>
          <w:color w:val="000000" w:themeColor="text1"/>
          <w:sz w:val="24"/>
          <w:szCs w:val="24"/>
        </w:rPr>
        <w:t>, accommodated for</w:t>
      </w:r>
      <w:r w:rsidRPr="00C01ED5">
        <w:rPr>
          <w:rFonts w:ascii="Arial" w:hAnsi="Arial" w:cs="Arial"/>
          <w:color w:val="000000" w:themeColor="text1"/>
          <w:sz w:val="24"/>
          <w:szCs w:val="24"/>
        </w:rPr>
        <w:t xml:space="preserve"> and celebrated.</w:t>
      </w:r>
    </w:p>
    <w:p w14:paraId="61FAC8C2" w14:textId="77777777" w:rsidR="004E0AFB" w:rsidRPr="00C01ED5" w:rsidRDefault="004E0AFB">
      <w:pPr>
        <w:numPr>
          <w:ilvl w:val="0"/>
          <w:numId w:val="74"/>
        </w:numPr>
        <w:spacing w:after="0" w:line="240" w:lineRule="auto"/>
        <w:rPr>
          <w:rFonts w:ascii="Arial" w:hAnsi="Arial" w:cs="Arial"/>
          <w:color w:val="000000" w:themeColor="text1"/>
          <w:sz w:val="24"/>
          <w:szCs w:val="24"/>
        </w:rPr>
      </w:pPr>
      <w:r w:rsidRPr="00C01ED5">
        <w:rPr>
          <w:rFonts w:ascii="Arial" w:hAnsi="Arial" w:cs="Arial"/>
          <w:color w:val="000000" w:themeColor="text1"/>
          <w:sz w:val="24"/>
          <w:szCs w:val="24"/>
        </w:rPr>
        <w:t>Include equality, diversity and inclusion on committee and board agendas.</w:t>
      </w:r>
    </w:p>
    <w:p w14:paraId="6CF49836" w14:textId="0A0A411A" w:rsidR="004E0AFB" w:rsidRPr="00C01ED5" w:rsidRDefault="005253C6">
      <w:pPr>
        <w:numPr>
          <w:ilvl w:val="0"/>
          <w:numId w:val="74"/>
        </w:numPr>
        <w:spacing w:after="0" w:line="240" w:lineRule="auto"/>
        <w:rPr>
          <w:rFonts w:ascii="Arial" w:hAnsi="Arial" w:cs="Arial"/>
          <w:color w:val="000000" w:themeColor="text1"/>
          <w:sz w:val="24"/>
          <w:szCs w:val="24"/>
        </w:rPr>
      </w:pPr>
      <w:r w:rsidRPr="00C01ED5">
        <w:rPr>
          <w:rFonts w:ascii="Arial" w:hAnsi="Arial" w:cs="Arial"/>
          <w:color w:val="000000" w:themeColor="text1"/>
          <w:sz w:val="24"/>
          <w:szCs w:val="24"/>
        </w:rPr>
        <w:t>Where possible e</w:t>
      </w:r>
      <w:r w:rsidR="004E0AFB" w:rsidRPr="00C01ED5">
        <w:rPr>
          <w:rFonts w:ascii="Arial" w:hAnsi="Arial" w:cs="Arial"/>
          <w:color w:val="000000" w:themeColor="text1"/>
          <w:sz w:val="24"/>
          <w:szCs w:val="24"/>
        </w:rPr>
        <w:t>nsure meeting and event venues are accessible for all members.</w:t>
      </w:r>
    </w:p>
    <w:p w14:paraId="7E80325F" w14:textId="46702EF4" w:rsidR="004E0AFB" w:rsidRPr="00C01ED5" w:rsidRDefault="005253C6">
      <w:pPr>
        <w:numPr>
          <w:ilvl w:val="0"/>
          <w:numId w:val="74"/>
        </w:numPr>
        <w:spacing w:after="0" w:line="240" w:lineRule="auto"/>
        <w:rPr>
          <w:rFonts w:ascii="Arial" w:hAnsi="Arial" w:cs="Arial"/>
          <w:color w:val="000000" w:themeColor="text1"/>
          <w:sz w:val="24"/>
          <w:szCs w:val="24"/>
        </w:rPr>
      </w:pPr>
      <w:r w:rsidRPr="00C01ED5">
        <w:rPr>
          <w:rFonts w:ascii="Arial" w:hAnsi="Arial" w:cs="Arial"/>
          <w:color w:val="000000" w:themeColor="text1"/>
          <w:sz w:val="24"/>
          <w:szCs w:val="24"/>
        </w:rPr>
        <w:t>Where possible e</w:t>
      </w:r>
      <w:r w:rsidR="004E0AFB" w:rsidRPr="00C01ED5">
        <w:rPr>
          <w:rFonts w:ascii="Arial" w:hAnsi="Arial" w:cs="Arial"/>
          <w:color w:val="000000" w:themeColor="text1"/>
          <w:sz w:val="24"/>
          <w:szCs w:val="24"/>
        </w:rPr>
        <w:t>nsure activities, events and outings are suitable and open to all members.</w:t>
      </w:r>
    </w:p>
    <w:p w14:paraId="17194FF0" w14:textId="77777777" w:rsidR="004E0AFB" w:rsidRPr="00C01ED5" w:rsidRDefault="004E0AFB">
      <w:pPr>
        <w:numPr>
          <w:ilvl w:val="0"/>
          <w:numId w:val="74"/>
        </w:numPr>
        <w:spacing w:after="0" w:line="240" w:lineRule="auto"/>
        <w:rPr>
          <w:rFonts w:ascii="Arial" w:hAnsi="Arial" w:cs="Arial"/>
          <w:color w:val="000000" w:themeColor="text1"/>
          <w:sz w:val="24"/>
          <w:szCs w:val="24"/>
        </w:rPr>
      </w:pPr>
      <w:r w:rsidRPr="00C01ED5">
        <w:rPr>
          <w:rFonts w:ascii="Arial" w:hAnsi="Arial" w:cs="Arial"/>
          <w:color w:val="000000" w:themeColor="text1"/>
          <w:sz w:val="24"/>
          <w:szCs w:val="24"/>
        </w:rPr>
        <w:t>Foster a culture where members can ask for changes and see those changes being made where possible.</w:t>
      </w:r>
    </w:p>
    <w:p w14:paraId="411C738B" w14:textId="77777777" w:rsidR="004E0AFB" w:rsidRPr="00C01ED5" w:rsidRDefault="004E0AFB">
      <w:pPr>
        <w:numPr>
          <w:ilvl w:val="0"/>
          <w:numId w:val="74"/>
        </w:numPr>
        <w:spacing w:after="0" w:line="240" w:lineRule="auto"/>
        <w:rPr>
          <w:rFonts w:ascii="Arial" w:hAnsi="Arial" w:cs="Arial"/>
          <w:color w:val="000000" w:themeColor="text1"/>
          <w:sz w:val="24"/>
          <w:szCs w:val="24"/>
        </w:rPr>
      </w:pPr>
      <w:r w:rsidRPr="00C01ED5">
        <w:rPr>
          <w:rFonts w:ascii="Arial" w:hAnsi="Arial" w:cs="Arial"/>
          <w:color w:val="000000" w:themeColor="text1"/>
          <w:sz w:val="24"/>
          <w:szCs w:val="24"/>
        </w:rPr>
        <w:t xml:space="preserve">Think about how your WI uses inclusive language that reflects the ideals of the organisation. </w:t>
      </w:r>
    </w:p>
    <w:p w14:paraId="7B896EAA" w14:textId="77777777" w:rsidR="004E0AFB" w:rsidRPr="00C01ED5" w:rsidRDefault="004E0AFB" w:rsidP="004E0AFB">
      <w:pPr>
        <w:tabs>
          <w:tab w:val="left" w:pos="5008"/>
        </w:tabs>
        <w:rPr>
          <w:rFonts w:ascii="Arial" w:hAnsi="Arial" w:cs="Arial"/>
          <w:color w:val="000000" w:themeColor="text1"/>
          <w:sz w:val="24"/>
          <w:szCs w:val="24"/>
        </w:rPr>
      </w:pPr>
      <w:r w:rsidRPr="00C01ED5">
        <w:rPr>
          <w:rFonts w:ascii="Arial" w:hAnsi="Arial" w:cs="Arial"/>
          <w:color w:val="000000" w:themeColor="text1"/>
          <w:sz w:val="24"/>
          <w:szCs w:val="24"/>
        </w:rPr>
        <w:t xml:space="preserve"> </w:t>
      </w:r>
      <w:r w:rsidRPr="00C01ED5">
        <w:rPr>
          <w:rFonts w:ascii="Arial" w:hAnsi="Arial" w:cs="Arial"/>
          <w:color w:val="000000" w:themeColor="text1"/>
          <w:sz w:val="24"/>
          <w:szCs w:val="24"/>
        </w:rPr>
        <w:tab/>
      </w:r>
    </w:p>
    <w:p w14:paraId="6267616C" w14:textId="6DEE3396" w:rsidR="004E0AFB" w:rsidRPr="00C01ED5" w:rsidRDefault="004E0AFB" w:rsidP="004E0AFB">
      <w:pPr>
        <w:rPr>
          <w:rFonts w:ascii="Arial" w:hAnsi="Arial" w:cs="Arial"/>
          <w:color w:val="000000" w:themeColor="text1"/>
          <w:sz w:val="24"/>
          <w:szCs w:val="24"/>
        </w:rPr>
      </w:pPr>
      <w:r w:rsidRPr="00C01ED5">
        <w:rPr>
          <w:rFonts w:ascii="Arial" w:hAnsi="Arial" w:cs="Arial"/>
          <w:color w:val="000000" w:themeColor="text1"/>
          <w:sz w:val="24"/>
          <w:szCs w:val="24"/>
        </w:rPr>
        <w:t xml:space="preserve">For more information about equality, diversity and inclusion please see the NFWI Equality, Diversity and Inclusion Policy </w:t>
      </w:r>
      <w:r w:rsidR="00926074" w:rsidRPr="00C01ED5">
        <w:rPr>
          <w:rFonts w:ascii="Arial" w:hAnsi="Arial" w:cs="Arial"/>
          <w:color w:val="000000" w:themeColor="text1"/>
          <w:sz w:val="24"/>
          <w:szCs w:val="24"/>
        </w:rPr>
        <w:t xml:space="preserve">and Glossary </w:t>
      </w:r>
      <w:r w:rsidRPr="00C01ED5">
        <w:rPr>
          <w:rFonts w:ascii="Arial" w:hAnsi="Arial" w:cs="Arial"/>
          <w:color w:val="000000" w:themeColor="text1"/>
          <w:sz w:val="24"/>
          <w:szCs w:val="24"/>
        </w:rPr>
        <w:t>on My WI</w:t>
      </w:r>
      <w:r w:rsidR="00790588" w:rsidRPr="00C01ED5">
        <w:rPr>
          <w:rFonts w:ascii="Arial" w:hAnsi="Arial" w:cs="Arial"/>
          <w:color w:val="000000" w:themeColor="text1"/>
          <w:sz w:val="24"/>
          <w:szCs w:val="24"/>
        </w:rPr>
        <w:t xml:space="preserve"> </w:t>
      </w:r>
      <w:hyperlink r:id="rId39" w:anchor="equality-diversity-and-inclusion" w:history="1">
        <w:r w:rsidR="00790588" w:rsidRPr="00C01ED5">
          <w:rPr>
            <w:rStyle w:val="Hyperlink"/>
            <w:rFonts w:ascii="Arial" w:hAnsi="Arial" w:cs="Arial"/>
            <w:sz w:val="24"/>
            <w:szCs w:val="24"/>
          </w:rPr>
          <w:t>here</w:t>
        </w:r>
      </w:hyperlink>
      <w:r w:rsidR="009C66E7" w:rsidRPr="00C01ED5">
        <w:rPr>
          <w:rFonts w:ascii="Arial" w:hAnsi="Arial" w:cs="Arial"/>
          <w:color w:val="2B579A"/>
          <w:sz w:val="24"/>
          <w:szCs w:val="24"/>
          <w:shd w:val="clear" w:color="auto" w:fill="E6E6E6"/>
        </w:rPr>
        <w:t xml:space="preserve"> or by going to My WI </w:t>
      </w:r>
      <w:r w:rsidR="00010E39" w:rsidRPr="00C01ED5">
        <w:rPr>
          <w:rFonts w:ascii="Arial" w:hAnsi="Arial" w:cs="Arial"/>
          <w:color w:val="2B579A"/>
          <w:sz w:val="24"/>
          <w:szCs w:val="24"/>
          <w:shd w:val="clear" w:color="auto" w:fill="E6E6E6"/>
        </w:rPr>
        <w:t>/ Essential Information / WI Police and Guidance / Equality, Diversity and Inclusion.</w:t>
      </w:r>
      <w:r w:rsidR="06338C06" w:rsidRPr="00C01ED5">
        <w:rPr>
          <w:rFonts w:ascii="Arial" w:hAnsi="Arial" w:cs="Arial"/>
          <w:color w:val="000000" w:themeColor="text1"/>
          <w:sz w:val="24"/>
          <w:szCs w:val="24"/>
        </w:rPr>
        <w:t xml:space="preserve"> </w:t>
      </w:r>
    </w:p>
    <w:p w14:paraId="54DFEAF7" w14:textId="77777777" w:rsidR="00F72B58" w:rsidRPr="00C01ED5" w:rsidRDefault="00F72B58" w:rsidP="004E0AFB">
      <w:pPr>
        <w:rPr>
          <w:rFonts w:ascii="Arial" w:hAnsi="Arial" w:cs="Arial"/>
          <w:color w:val="000000" w:themeColor="text1"/>
          <w:sz w:val="24"/>
          <w:szCs w:val="24"/>
        </w:rPr>
      </w:pPr>
    </w:p>
    <w:p w14:paraId="33115B34" w14:textId="77777777" w:rsidR="004E0AFB" w:rsidRPr="00C01ED5" w:rsidRDefault="004E0AFB" w:rsidP="004E0AFB">
      <w:pPr>
        <w:pStyle w:val="Heading2"/>
        <w:rPr>
          <w:rStyle w:val="Strong"/>
          <w:b/>
          <w:bCs w:val="0"/>
          <w:color w:val="000000" w:themeColor="text1"/>
        </w:rPr>
      </w:pPr>
      <w:bookmarkStart w:id="55" w:name="_Toc200033789"/>
      <w:r w:rsidRPr="00C01ED5">
        <w:rPr>
          <w:rStyle w:val="Strong"/>
          <w:b/>
          <w:bCs w:val="0"/>
          <w:color w:val="000000" w:themeColor="text1"/>
        </w:rPr>
        <w:t>Reporting concerns/discrimination</w:t>
      </w:r>
      <w:bookmarkEnd w:id="55"/>
      <w:r w:rsidRPr="00C01ED5">
        <w:rPr>
          <w:rStyle w:val="Strong"/>
          <w:b/>
          <w:bCs w:val="0"/>
          <w:color w:val="000000" w:themeColor="text1"/>
        </w:rPr>
        <w:t xml:space="preserve"> </w:t>
      </w:r>
    </w:p>
    <w:p w14:paraId="3BE4B41B" w14:textId="77777777" w:rsidR="004E0AFB" w:rsidRPr="00C01ED5" w:rsidRDefault="004E0AFB" w:rsidP="004E0AFB">
      <w:pPr>
        <w:jc w:val="both"/>
        <w:rPr>
          <w:rFonts w:ascii="Arial" w:hAnsi="Arial" w:cs="Arial"/>
          <w:bCs/>
          <w:color w:val="000000" w:themeColor="text1"/>
          <w:sz w:val="24"/>
          <w:szCs w:val="24"/>
        </w:rPr>
      </w:pPr>
      <w:r w:rsidRPr="00C01ED5">
        <w:rPr>
          <w:rFonts w:ascii="Arial" w:hAnsi="Arial" w:cs="Arial"/>
          <w:bCs/>
          <w:color w:val="000000" w:themeColor="text1"/>
          <w:sz w:val="24"/>
          <w:szCs w:val="24"/>
        </w:rPr>
        <w:t xml:space="preserve">We take breaches of the NFWI Equality, Diversity and Inclusion Policy very seriously and will begin investigations into potential breaches when necessary. If we are made aware of issues we may choose to follow these up as a formal complaint even where this has not been specifically requested and the complainant will be contacted about this. </w:t>
      </w:r>
    </w:p>
    <w:p w14:paraId="4FDE3DF5" w14:textId="01ED3DFA" w:rsidR="004E0AFB" w:rsidRPr="00C01ED5" w:rsidRDefault="42273B36" w:rsidP="004E0AFB">
      <w:pPr>
        <w:rPr>
          <w:rFonts w:ascii="Arial" w:hAnsi="Arial" w:cs="Arial"/>
          <w:sz w:val="24"/>
          <w:szCs w:val="24"/>
        </w:rPr>
      </w:pPr>
      <w:r w:rsidRPr="00C01ED5">
        <w:rPr>
          <w:rFonts w:ascii="Arial" w:hAnsi="Arial" w:cs="Arial"/>
          <w:sz w:val="24"/>
          <w:szCs w:val="24"/>
        </w:rPr>
        <w:t xml:space="preserve">If you have any concerns about equality, diversity and inclusion, or wish to report potential discrimination, please get in touch with your WI </w:t>
      </w:r>
      <w:r w:rsidR="0FE6DDAC" w:rsidRPr="00C01ED5">
        <w:rPr>
          <w:rFonts w:ascii="Arial" w:hAnsi="Arial" w:cs="Arial"/>
          <w:sz w:val="24"/>
          <w:szCs w:val="24"/>
        </w:rPr>
        <w:t>c</w:t>
      </w:r>
      <w:r w:rsidRPr="00C01ED5">
        <w:rPr>
          <w:rFonts w:ascii="Arial" w:hAnsi="Arial" w:cs="Arial"/>
          <w:sz w:val="24"/>
          <w:szCs w:val="24"/>
        </w:rPr>
        <w:t xml:space="preserve">ommittee, federation or the NFWI Membership and Engagement Team using the contact information in section </w:t>
      </w:r>
      <w:r w:rsidR="22D65724" w:rsidRPr="00C01ED5">
        <w:rPr>
          <w:rFonts w:ascii="Arial" w:hAnsi="Arial" w:cs="Arial"/>
          <w:sz w:val="24"/>
          <w:szCs w:val="24"/>
        </w:rPr>
        <w:t>1</w:t>
      </w:r>
      <w:r w:rsidR="00D11209" w:rsidRPr="00C01ED5">
        <w:rPr>
          <w:rFonts w:ascii="Arial" w:hAnsi="Arial" w:cs="Arial"/>
          <w:sz w:val="24"/>
          <w:szCs w:val="24"/>
        </w:rPr>
        <w:t>6</w:t>
      </w:r>
      <w:r w:rsidRPr="00C01ED5">
        <w:rPr>
          <w:rFonts w:ascii="Arial" w:hAnsi="Arial" w:cs="Arial"/>
          <w:sz w:val="24"/>
          <w:szCs w:val="24"/>
        </w:rPr>
        <w:t>. You can also view the NFWI Complaints Policy on My WI</w:t>
      </w:r>
      <w:r w:rsidR="00790588" w:rsidRPr="00C01ED5">
        <w:rPr>
          <w:rFonts w:ascii="Arial" w:hAnsi="Arial" w:cs="Arial"/>
          <w:sz w:val="24"/>
          <w:szCs w:val="24"/>
        </w:rPr>
        <w:t xml:space="preserve"> </w:t>
      </w:r>
      <w:hyperlink r:id="rId40" w:anchor="complaints">
        <w:r w:rsidR="00790588" w:rsidRPr="00C01ED5">
          <w:rPr>
            <w:rStyle w:val="Hyperlink"/>
            <w:rFonts w:ascii="Arial" w:hAnsi="Arial" w:cs="Arial"/>
            <w:sz w:val="24"/>
            <w:szCs w:val="24"/>
          </w:rPr>
          <w:t>here</w:t>
        </w:r>
      </w:hyperlink>
      <w:r w:rsidR="00790588" w:rsidRPr="00C01ED5">
        <w:rPr>
          <w:rFonts w:ascii="Arial" w:hAnsi="Arial" w:cs="Arial"/>
          <w:sz w:val="24"/>
          <w:szCs w:val="24"/>
        </w:rPr>
        <w:t xml:space="preserve"> </w:t>
      </w:r>
      <w:r w:rsidR="00790588" w:rsidRPr="00C01ED5">
        <w:rPr>
          <w:rFonts w:ascii="Arial" w:hAnsi="Arial" w:cs="Arial"/>
          <w:color w:val="000000" w:themeColor="text1"/>
          <w:sz w:val="24"/>
          <w:szCs w:val="24"/>
        </w:rPr>
        <w:t>or by going to My WI / Essential Information / WI Policy and Guidance / Complaints</w:t>
      </w:r>
      <w:r w:rsidR="3A4A1B80" w:rsidRPr="00C01ED5">
        <w:rPr>
          <w:rFonts w:ascii="Arial" w:hAnsi="Arial" w:cs="Arial"/>
          <w:color w:val="000000" w:themeColor="text1"/>
          <w:sz w:val="24"/>
          <w:szCs w:val="24"/>
        </w:rPr>
        <w:t xml:space="preserve"> </w:t>
      </w:r>
      <w:r w:rsidRPr="00C01ED5">
        <w:rPr>
          <w:rFonts w:ascii="Arial" w:hAnsi="Arial" w:cs="Arial"/>
          <w:sz w:val="24"/>
          <w:szCs w:val="24"/>
        </w:rPr>
        <w:t xml:space="preserve">which WIs and federations are welcome to adopt. </w:t>
      </w:r>
    </w:p>
    <w:p w14:paraId="7A701C46" w14:textId="77777777" w:rsidR="008A5DF8" w:rsidRPr="00C01ED5" w:rsidRDefault="008A5DF8">
      <w:pPr>
        <w:rPr>
          <w:rFonts w:ascii="Arial" w:hAnsi="Arial" w:cs="Arial"/>
          <w:b/>
          <w:color w:val="000000" w:themeColor="text1"/>
          <w:sz w:val="24"/>
          <w:szCs w:val="24"/>
        </w:rPr>
      </w:pPr>
    </w:p>
    <w:p w14:paraId="5BA5717F" w14:textId="7D070B44" w:rsidR="00AC2343" w:rsidRPr="00C01ED5" w:rsidRDefault="00AC2343" w:rsidP="00AC2343">
      <w:pPr>
        <w:pStyle w:val="Heading1"/>
        <w:rPr>
          <w:sz w:val="24"/>
          <w:szCs w:val="24"/>
        </w:rPr>
      </w:pPr>
      <w:bookmarkStart w:id="56" w:name="_Toc200033790"/>
      <w:r w:rsidRPr="00C01ED5">
        <w:rPr>
          <w:sz w:val="24"/>
          <w:szCs w:val="24"/>
        </w:rPr>
        <w:lastRenderedPageBreak/>
        <w:t>Safeguarding</w:t>
      </w:r>
      <w:bookmarkEnd w:id="56"/>
      <w:r w:rsidRPr="00C01ED5">
        <w:rPr>
          <w:sz w:val="24"/>
          <w:szCs w:val="24"/>
        </w:rPr>
        <w:t xml:space="preserve"> </w:t>
      </w:r>
    </w:p>
    <w:p w14:paraId="6C14C167" w14:textId="77777777" w:rsidR="00DD4D20" w:rsidRPr="00C01ED5" w:rsidRDefault="00DD4D20" w:rsidP="00DD4D20">
      <w:pPr>
        <w:rPr>
          <w:rFonts w:ascii="Arial" w:hAnsi="Arial" w:cs="Arial"/>
          <w:b/>
          <w:bCs/>
          <w:sz w:val="24"/>
          <w:szCs w:val="24"/>
          <w:lang w:val="en-US"/>
        </w:rPr>
      </w:pPr>
      <w:r w:rsidRPr="00C01ED5">
        <w:rPr>
          <w:rFonts w:ascii="Arial" w:hAnsi="Arial" w:cs="Arial"/>
          <w:sz w:val="24"/>
          <w:szCs w:val="24"/>
        </w:rPr>
        <w:t>The WI acknowledges that safeguarding is everybody’s responsibility and is committed to preventing abuse and neglect through safeguarding the welfare of all young people, adults at risk, and Representatives of the WI.</w:t>
      </w:r>
    </w:p>
    <w:p w14:paraId="734C8679" w14:textId="77777777" w:rsidR="00DD4D20" w:rsidRPr="00C01ED5" w:rsidRDefault="00DD4D20" w:rsidP="00DD4D20">
      <w:pPr>
        <w:rPr>
          <w:rFonts w:ascii="Arial" w:hAnsi="Arial" w:cs="Arial"/>
          <w:sz w:val="24"/>
          <w:szCs w:val="24"/>
          <w:lang w:val="en-US"/>
        </w:rPr>
      </w:pPr>
      <w:r w:rsidRPr="00C01ED5">
        <w:rPr>
          <w:rFonts w:ascii="Arial" w:hAnsi="Arial" w:cs="Arial"/>
          <w:sz w:val="24"/>
          <w:szCs w:val="24"/>
          <w:lang w:val="en-US"/>
        </w:rPr>
        <w:t>The NFWI Safeguarding Policy, updated in April 2023, replaces the following policies:</w:t>
      </w:r>
    </w:p>
    <w:p w14:paraId="59CFCC1D" w14:textId="77777777" w:rsidR="00DD4D20" w:rsidRPr="00C01ED5" w:rsidRDefault="00DD4D20">
      <w:pPr>
        <w:pStyle w:val="ListParagraph"/>
        <w:numPr>
          <w:ilvl w:val="0"/>
          <w:numId w:val="85"/>
        </w:numPr>
        <w:jc w:val="both"/>
        <w:rPr>
          <w:rFonts w:ascii="Arial" w:hAnsi="Arial" w:cs="Arial"/>
          <w:color w:val="000000" w:themeColor="text1"/>
          <w:sz w:val="24"/>
          <w:szCs w:val="24"/>
        </w:rPr>
      </w:pPr>
      <w:r w:rsidRPr="00C01ED5">
        <w:rPr>
          <w:rFonts w:ascii="Arial" w:hAnsi="Arial" w:cs="Arial"/>
          <w:b/>
          <w:bCs/>
          <w:sz w:val="24"/>
          <w:szCs w:val="24"/>
          <w:lang w:val="en-US"/>
        </w:rPr>
        <w:t xml:space="preserve"> </w:t>
      </w:r>
      <w:r w:rsidRPr="00C01ED5">
        <w:rPr>
          <w:rFonts w:ascii="Arial" w:hAnsi="Arial" w:cs="Arial"/>
          <w:color w:val="000000" w:themeColor="text1"/>
          <w:sz w:val="24"/>
          <w:szCs w:val="24"/>
        </w:rPr>
        <w:t xml:space="preserve">Admission of Girls to Membership Policy </w:t>
      </w:r>
    </w:p>
    <w:p w14:paraId="13D64DA1" w14:textId="77777777" w:rsidR="00DD4D20" w:rsidRPr="00C01ED5" w:rsidRDefault="00DD4D20">
      <w:pPr>
        <w:pStyle w:val="ListParagraph"/>
        <w:numPr>
          <w:ilvl w:val="0"/>
          <w:numId w:val="85"/>
        </w:num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Safeguarding Children and Vulnerable Adults Policy </w:t>
      </w:r>
    </w:p>
    <w:p w14:paraId="1F6CCBD8" w14:textId="77777777" w:rsidR="00DD4D20" w:rsidRPr="00C01ED5" w:rsidRDefault="00DD4D20" w:rsidP="00DD4D20">
      <w:pPr>
        <w:rPr>
          <w:rFonts w:ascii="Arial" w:hAnsi="Arial" w:cs="Arial"/>
          <w:sz w:val="24"/>
          <w:szCs w:val="24"/>
          <w:lang w:val="en-US"/>
        </w:rPr>
      </w:pPr>
      <w:r w:rsidRPr="00C01ED5">
        <w:rPr>
          <w:rFonts w:ascii="Arial" w:hAnsi="Arial" w:cs="Arial"/>
          <w:sz w:val="24"/>
          <w:szCs w:val="24"/>
        </w:rPr>
        <w:t>Safeguarding is making sure someone is safe and can live their life in the way they want to, without causing harm to others. No person should worry about something of harm happening to them, others taking advantage of them, or others putting them in a position that they are unhappy with or which causes them distress. Young people and adults at risk are at particular risk of harm.</w:t>
      </w:r>
    </w:p>
    <w:p w14:paraId="2BD4D358" w14:textId="77777777" w:rsidR="00DD4D20" w:rsidRPr="00C01ED5" w:rsidRDefault="00DD4D20" w:rsidP="00DD4D20">
      <w:pPr>
        <w:rPr>
          <w:rFonts w:ascii="Arial" w:hAnsi="Arial" w:cs="Arial"/>
          <w:sz w:val="24"/>
          <w:szCs w:val="24"/>
          <w:lang w:val="en-US"/>
        </w:rPr>
      </w:pPr>
      <w:r w:rsidRPr="00C01ED5">
        <w:rPr>
          <w:rFonts w:ascii="Arial" w:hAnsi="Arial" w:cs="Arial"/>
          <w:sz w:val="24"/>
          <w:szCs w:val="24"/>
        </w:rPr>
        <w:t>Federations are required to appoint a Federation Safeguarding Officer (FSO) from within their existing federation board and ensure that there is a named person holding this role at all times. If an FSO cannot be appointed this role defaults to the Federation Chair.</w:t>
      </w:r>
    </w:p>
    <w:p w14:paraId="1EBCA173" w14:textId="77777777" w:rsidR="00DD4D20" w:rsidRPr="00C01ED5" w:rsidRDefault="00DD4D20" w:rsidP="00DD4D20">
      <w:pPr>
        <w:rPr>
          <w:rFonts w:ascii="Arial" w:hAnsi="Arial" w:cs="Arial"/>
          <w:sz w:val="24"/>
          <w:szCs w:val="24"/>
        </w:rPr>
      </w:pPr>
      <w:r w:rsidRPr="00C01ED5">
        <w:rPr>
          <w:rFonts w:ascii="Arial" w:hAnsi="Arial" w:cs="Arial"/>
          <w:sz w:val="24"/>
          <w:szCs w:val="24"/>
        </w:rPr>
        <w:t>All Federation Trustees will hold equal responsibility for the implementation of this policy and ongoing management of safeguarding. The FSO will be the lead and first point of contact, as well as being the liaison person between the federation, the WIs within the federation and the NFWI.</w:t>
      </w:r>
    </w:p>
    <w:p w14:paraId="458A8162" w14:textId="401CD306" w:rsidR="00DD4D20" w:rsidRPr="00C01ED5" w:rsidRDefault="00DD4D20" w:rsidP="00DD4D20">
      <w:pPr>
        <w:rPr>
          <w:rFonts w:ascii="Arial" w:hAnsi="Arial" w:cs="Arial"/>
          <w:sz w:val="24"/>
          <w:szCs w:val="24"/>
          <w:lang w:val="en-US"/>
        </w:rPr>
      </w:pPr>
      <w:r w:rsidRPr="00C01ED5">
        <w:rPr>
          <w:rFonts w:ascii="Arial" w:hAnsi="Arial" w:cs="Arial"/>
          <w:sz w:val="24"/>
          <w:szCs w:val="24"/>
        </w:rPr>
        <w:t xml:space="preserve">WI </w:t>
      </w:r>
      <w:r w:rsidR="1577189E" w:rsidRPr="00C01ED5">
        <w:rPr>
          <w:rFonts w:ascii="Arial" w:hAnsi="Arial" w:cs="Arial"/>
          <w:sz w:val="24"/>
          <w:szCs w:val="24"/>
        </w:rPr>
        <w:t>m</w:t>
      </w:r>
      <w:r w:rsidRPr="00C01ED5">
        <w:rPr>
          <w:rFonts w:ascii="Arial" w:hAnsi="Arial" w:cs="Arial"/>
          <w:sz w:val="24"/>
          <w:szCs w:val="24"/>
        </w:rPr>
        <w:t>embers need to be made aware of who the FSO is within their federation.</w:t>
      </w:r>
    </w:p>
    <w:p w14:paraId="6D9266D0" w14:textId="761695AE" w:rsidR="00DD4D20" w:rsidRPr="00C01ED5" w:rsidRDefault="1DBE814C" w:rsidP="00DD4D20">
      <w:pPr>
        <w:rPr>
          <w:rFonts w:ascii="Arial" w:hAnsi="Arial" w:cs="Arial"/>
          <w:sz w:val="24"/>
          <w:szCs w:val="24"/>
        </w:rPr>
      </w:pPr>
      <w:r w:rsidRPr="00C01ED5">
        <w:rPr>
          <w:rFonts w:ascii="Arial" w:hAnsi="Arial" w:cs="Arial"/>
          <w:sz w:val="24"/>
          <w:szCs w:val="24"/>
        </w:rPr>
        <w:t xml:space="preserve">The </w:t>
      </w:r>
      <w:r w:rsidR="00DD4D20" w:rsidRPr="00C01ED5">
        <w:rPr>
          <w:rFonts w:ascii="Arial" w:hAnsi="Arial" w:cs="Arial"/>
          <w:sz w:val="24"/>
          <w:szCs w:val="24"/>
        </w:rPr>
        <w:t>NFWI will appoint a National Safeguarding Officer (NSO).</w:t>
      </w:r>
    </w:p>
    <w:p w14:paraId="247F2E14" w14:textId="77777777" w:rsidR="00DD4D20" w:rsidRPr="00C01ED5" w:rsidRDefault="00DD4D20" w:rsidP="00DD4D20">
      <w:pPr>
        <w:rPr>
          <w:rFonts w:ascii="Arial" w:hAnsi="Arial" w:cs="Arial"/>
          <w:sz w:val="24"/>
          <w:szCs w:val="24"/>
        </w:rPr>
      </w:pPr>
      <w:r w:rsidRPr="00C01ED5">
        <w:rPr>
          <w:rFonts w:ascii="Arial" w:hAnsi="Arial" w:cs="Arial"/>
          <w:sz w:val="24"/>
          <w:szCs w:val="24"/>
        </w:rPr>
        <w:t xml:space="preserve">If a WI member, Representative, or Beneficiary has a safeguarding concern, they should report it to their FSO in the first instance. If a WI member, Representative, or Beneficiary is unable to contact the FSO, or the person covering for them, or the concern raised relates to the FSO, they should contact the NSO. </w:t>
      </w:r>
    </w:p>
    <w:p w14:paraId="3E177A20" w14:textId="77777777" w:rsidR="00DD4D20" w:rsidRPr="00C01ED5" w:rsidRDefault="00DD4D20" w:rsidP="00DD4D20">
      <w:pPr>
        <w:rPr>
          <w:rFonts w:ascii="Arial" w:hAnsi="Arial" w:cs="Arial"/>
          <w:sz w:val="24"/>
          <w:szCs w:val="24"/>
          <w:lang w:val="en-US"/>
        </w:rPr>
      </w:pPr>
      <w:r w:rsidRPr="00C01ED5">
        <w:rPr>
          <w:rFonts w:ascii="Arial" w:hAnsi="Arial" w:cs="Arial"/>
          <w:sz w:val="24"/>
          <w:szCs w:val="24"/>
        </w:rPr>
        <w:t xml:space="preserve">The NSO can be contacted by emailing: </w:t>
      </w:r>
      <w:hyperlink r:id="rId41" w:history="1">
        <w:r w:rsidRPr="00C01ED5">
          <w:rPr>
            <w:rStyle w:val="Hyperlink"/>
            <w:rFonts w:ascii="Arial" w:hAnsi="Arial" w:cs="Arial"/>
            <w:sz w:val="24"/>
            <w:szCs w:val="24"/>
            <w:lang w:val="en-US" w:eastAsia="en-GB"/>
          </w:rPr>
          <w:t>safeguardingofficer@nfwi.org.uk</w:t>
        </w:r>
      </w:hyperlink>
    </w:p>
    <w:p w14:paraId="25B4F4B2" w14:textId="6A3DEEA4" w:rsidR="00DD4D20" w:rsidRPr="00C01ED5" w:rsidRDefault="00DD4D20" w:rsidP="00DD4D20">
      <w:pPr>
        <w:rPr>
          <w:rFonts w:ascii="Arial" w:hAnsi="Arial" w:cs="Arial"/>
          <w:sz w:val="24"/>
          <w:szCs w:val="24"/>
          <w:lang w:val="en-US"/>
        </w:rPr>
      </w:pPr>
      <w:r w:rsidRPr="00C01ED5">
        <w:rPr>
          <w:rFonts w:ascii="Arial" w:hAnsi="Arial" w:cs="Arial"/>
          <w:sz w:val="24"/>
          <w:szCs w:val="24"/>
          <w:lang w:val="en-US"/>
        </w:rPr>
        <w:t>The full NFWI Safeguarding Policy and the template safeguarding incident reporting form can be found on My WI</w:t>
      </w:r>
      <w:r w:rsidR="006525A6" w:rsidRPr="00C01ED5">
        <w:rPr>
          <w:rFonts w:ascii="Arial" w:hAnsi="Arial" w:cs="Arial"/>
          <w:sz w:val="24"/>
          <w:szCs w:val="24"/>
          <w:lang w:val="en-US"/>
        </w:rPr>
        <w:t xml:space="preserve"> </w:t>
      </w:r>
      <w:hyperlink r:id="rId42" w:anchor="health-and-safety" w:history="1">
        <w:r w:rsidR="006525A6" w:rsidRPr="00C01ED5">
          <w:rPr>
            <w:rStyle w:val="Hyperlink"/>
            <w:rFonts w:ascii="Arial" w:hAnsi="Arial" w:cs="Arial"/>
            <w:sz w:val="24"/>
            <w:szCs w:val="24"/>
            <w:lang w:val="en-US"/>
          </w:rPr>
          <w:t>here</w:t>
        </w:r>
      </w:hyperlink>
      <w:r w:rsidR="006525A6" w:rsidRPr="00C01ED5">
        <w:rPr>
          <w:rFonts w:ascii="Arial" w:hAnsi="Arial" w:cs="Arial"/>
          <w:sz w:val="24"/>
          <w:szCs w:val="24"/>
          <w:lang w:val="en-US"/>
        </w:rPr>
        <w:t xml:space="preserve"> or by going to My WI / Essential Information / WI Policy and Guidance / Health and Safety</w:t>
      </w:r>
      <w:r w:rsidR="00EC5D7C" w:rsidRPr="00C01ED5">
        <w:rPr>
          <w:rFonts w:ascii="Arial" w:hAnsi="Arial" w:cs="Arial"/>
          <w:sz w:val="24"/>
          <w:szCs w:val="24"/>
          <w:lang w:val="en-US"/>
        </w:rPr>
        <w:t>.</w:t>
      </w:r>
    </w:p>
    <w:p w14:paraId="1AB0C1BD" w14:textId="217A9563" w:rsidR="454DC5D7" w:rsidRPr="00C01ED5" w:rsidRDefault="00B01EB9" w:rsidP="00D37DE5">
      <w:pPr>
        <w:pStyle w:val="Heading1"/>
        <w:rPr>
          <w:sz w:val="24"/>
          <w:szCs w:val="24"/>
        </w:rPr>
      </w:pPr>
      <w:bookmarkStart w:id="57" w:name="_Toc200033791"/>
      <w:r w:rsidRPr="00C01ED5">
        <w:rPr>
          <w:sz w:val="24"/>
          <w:szCs w:val="24"/>
        </w:rPr>
        <w:t>Health and Safety</w:t>
      </w:r>
      <w:bookmarkEnd w:id="57"/>
    </w:p>
    <w:p w14:paraId="2C6897C4" w14:textId="21288C47" w:rsidR="454DC5D7" w:rsidRPr="00C01ED5" w:rsidRDefault="454DC5D7" w:rsidP="00D37DE5">
      <w:pPr>
        <w:spacing w:line="259" w:lineRule="auto"/>
        <w:jc w:val="both"/>
        <w:rPr>
          <w:rFonts w:ascii="Arial" w:eastAsia="Arial" w:hAnsi="Arial" w:cs="Arial"/>
          <w:color w:val="000000" w:themeColor="text1"/>
          <w:sz w:val="24"/>
          <w:szCs w:val="24"/>
          <w:lang w:val="en-US"/>
        </w:rPr>
      </w:pPr>
      <w:r w:rsidRPr="00C01ED5">
        <w:rPr>
          <w:rFonts w:ascii="Arial" w:eastAsia="Arial" w:hAnsi="Arial" w:cs="Arial"/>
          <w:color w:val="000000" w:themeColor="text1"/>
          <w:sz w:val="24"/>
          <w:szCs w:val="24"/>
        </w:rPr>
        <w:t xml:space="preserve">The NFWI has a responsibility to ensure the safety of all staff, members, visitors and contractors whilst working or taking part in NFWI activities. </w:t>
      </w:r>
    </w:p>
    <w:p w14:paraId="095F51EC" w14:textId="04CD889B" w:rsidR="454DC5D7" w:rsidRPr="00C01ED5" w:rsidRDefault="454DC5D7" w:rsidP="00D37DE5">
      <w:pPr>
        <w:spacing w:line="259" w:lineRule="auto"/>
        <w:jc w:val="both"/>
        <w:rPr>
          <w:rFonts w:ascii="Arial" w:eastAsia="Arial" w:hAnsi="Arial" w:cs="Arial"/>
          <w:color w:val="000000" w:themeColor="text1"/>
          <w:sz w:val="24"/>
          <w:szCs w:val="24"/>
          <w:lang w:val="en-US"/>
        </w:rPr>
      </w:pPr>
      <w:r w:rsidRPr="00C01ED5">
        <w:rPr>
          <w:rFonts w:ascii="Arial" w:eastAsia="Arial" w:hAnsi="Arial" w:cs="Arial"/>
          <w:color w:val="000000" w:themeColor="text1"/>
          <w:sz w:val="24"/>
          <w:szCs w:val="24"/>
        </w:rPr>
        <w:lastRenderedPageBreak/>
        <w:t>The NFWI Board of Trustees has agreed this NFWI Health and Safety Policy and this document replaces previous versions.</w:t>
      </w:r>
    </w:p>
    <w:p w14:paraId="1702A1BF" w14:textId="79EFF8C5" w:rsidR="454DC5D7" w:rsidRPr="00C01ED5" w:rsidRDefault="454DC5D7" w:rsidP="00D37DE5">
      <w:pPr>
        <w:spacing w:line="259" w:lineRule="auto"/>
        <w:jc w:val="both"/>
        <w:rPr>
          <w:rFonts w:ascii="Arial" w:eastAsia="Arial" w:hAnsi="Arial" w:cs="Arial"/>
          <w:color w:val="000000" w:themeColor="text1"/>
          <w:sz w:val="24"/>
          <w:szCs w:val="24"/>
          <w:lang w:val="en-US"/>
        </w:rPr>
      </w:pPr>
      <w:r w:rsidRPr="00C01ED5">
        <w:rPr>
          <w:rFonts w:ascii="Arial" w:eastAsia="Arial" w:hAnsi="Arial" w:cs="Arial"/>
          <w:color w:val="000000" w:themeColor="text1"/>
          <w:sz w:val="24"/>
          <w:szCs w:val="24"/>
        </w:rPr>
        <w:t xml:space="preserve">The NFWI has a duty to ensure all organisers, visitors and relevant members are aware of the NFWI Health and Safety Policy and that those responsible for ensuring its delivery have clear information and training to support them. </w:t>
      </w:r>
    </w:p>
    <w:p w14:paraId="5D77C2A3" w14:textId="454FE746" w:rsidR="454DC5D7" w:rsidRPr="00C01ED5" w:rsidRDefault="454DC5D7" w:rsidP="00D37DE5">
      <w:pPr>
        <w:spacing w:line="259" w:lineRule="auto"/>
        <w:jc w:val="both"/>
        <w:rPr>
          <w:rFonts w:ascii="Arial" w:eastAsia="Arial" w:hAnsi="Arial" w:cs="Arial"/>
          <w:color w:val="000000" w:themeColor="text1"/>
          <w:sz w:val="24"/>
          <w:szCs w:val="24"/>
          <w:lang w:val="en-US"/>
        </w:rPr>
      </w:pPr>
      <w:r w:rsidRPr="00C01ED5">
        <w:rPr>
          <w:rFonts w:ascii="Arial" w:eastAsia="Arial" w:hAnsi="Arial" w:cs="Arial"/>
          <w:color w:val="000000" w:themeColor="text1"/>
          <w:sz w:val="24"/>
          <w:szCs w:val="24"/>
        </w:rPr>
        <w:t xml:space="preserve">This Policy will need to be adhered to whenever a meeting, course or event is organised on behalf of </w:t>
      </w:r>
      <w:r w:rsidR="36D4F25C" w:rsidRPr="00C01ED5">
        <w:rPr>
          <w:rFonts w:ascii="Arial" w:eastAsia="Arial" w:hAnsi="Arial" w:cs="Arial"/>
          <w:color w:val="000000" w:themeColor="text1"/>
          <w:sz w:val="24"/>
          <w:szCs w:val="24"/>
        </w:rPr>
        <w:t xml:space="preserve">the </w:t>
      </w:r>
      <w:r w:rsidRPr="00C01ED5">
        <w:rPr>
          <w:rFonts w:ascii="Arial" w:eastAsia="Arial" w:hAnsi="Arial" w:cs="Arial"/>
          <w:color w:val="000000" w:themeColor="text1"/>
          <w:sz w:val="24"/>
          <w:szCs w:val="24"/>
        </w:rPr>
        <w:t xml:space="preserve">NFWI. </w:t>
      </w:r>
    </w:p>
    <w:p w14:paraId="793BD547" w14:textId="48037B81" w:rsidR="454DC5D7" w:rsidRPr="00C01ED5" w:rsidRDefault="454DC5D7" w:rsidP="00D37DE5">
      <w:pPr>
        <w:spacing w:line="259" w:lineRule="auto"/>
        <w:jc w:val="both"/>
        <w:rPr>
          <w:rFonts w:ascii="Arial" w:eastAsia="Arial" w:hAnsi="Arial" w:cs="Arial"/>
          <w:color w:val="000000" w:themeColor="text1"/>
          <w:sz w:val="24"/>
          <w:szCs w:val="24"/>
          <w:lang w:val="en-US"/>
        </w:rPr>
      </w:pPr>
      <w:r w:rsidRPr="00C01ED5">
        <w:rPr>
          <w:rFonts w:ascii="Arial" w:eastAsia="Arial" w:hAnsi="Arial" w:cs="Arial"/>
          <w:color w:val="000000" w:themeColor="text1"/>
          <w:sz w:val="24"/>
          <w:szCs w:val="24"/>
        </w:rPr>
        <w:t xml:space="preserve">This is a compulsory policy for all federations and </w:t>
      </w:r>
      <w:proofErr w:type="spellStart"/>
      <w:r w:rsidRPr="00C01ED5">
        <w:rPr>
          <w:rFonts w:ascii="Arial" w:eastAsia="Arial" w:hAnsi="Arial" w:cs="Arial"/>
          <w:color w:val="000000" w:themeColor="text1"/>
          <w:sz w:val="24"/>
          <w:szCs w:val="24"/>
        </w:rPr>
        <w:t>WIs.</w:t>
      </w:r>
      <w:proofErr w:type="spellEnd"/>
      <w:r w:rsidRPr="00C01ED5">
        <w:rPr>
          <w:rFonts w:ascii="Arial" w:eastAsia="Arial" w:hAnsi="Arial" w:cs="Arial"/>
          <w:color w:val="000000" w:themeColor="text1"/>
          <w:sz w:val="24"/>
          <w:szCs w:val="24"/>
        </w:rPr>
        <w:t xml:space="preserve"> Though the implementation may vary depending on the size and activities of the charity, all WIs/federations must adopt the policy and follow the guidance. It is the responsibility of the WI </w:t>
      </w:r>
      <w:r w:rsidR="5A324610" w:rsidRPr="00C01ED5">
        <w:rPr>
          <w:rFonts w:ascii="Arial" w:eastAsia="Arial" w:hAnsi="Arial" w:cs="Arial"/>
          <w:color w:val="000000" w:themeColor="text1"/>
          <w:sz w:val="24"/>
          <w:szCs w:val="24"/>
        </w:rPr>
        <w:t>c</w:t>
      </w:r>
      <w:r w:rsidRPr="00C01ED5">
        <w:rPr>
          <w:rFonts w:ascii="Arial" w:eastAsia="Arial" w:hAnsi="Arial" w:cs="Arial"/>
          <w:color w:val="000000" w:themeColor="text1"/>
          <w:sz w:val="24"/>
          <w:szCs w:val="24"/>
        </w:rPr>
        <w:t xml:space="preserve">ommittee/federation board to ensure this is implemented. </w:t>
      </w:r>
    </w:p>
    <w:p w14:paraId="37DCC9E2" w14:textId="358E1B72" w:rsidR="454DC5D7" w:rsidRPr="00C01ED5" w:rsidRDefault="454DC5D7" w:rsidP="00D37DE5">
      <w:pPr>
        <w:spacing w:line="259" w:lineRule="auto"/>
        <w:jc w:val="both"/>
        <w:rPr>
          <w:rFonts w:ascii="Arial" w:eastAsia="Arial" w:hAnsi="Arial" w:cs="Arial"/>
          <w:color w:val="000000" w:themeColor="text1"/>
          <w:sz w:val="24"/>
          <w:szCs w:val="24"/>
          <w:lang w:val="en-US"/>
        </w:rPr>
      </w:pPr>
      <w:r w:rsidRPr="00C01ED5">
        <w:rPr>
          <w:rFonts w:ascii="Arial" w:eastAsia="Arial" w:hAnsi="Arial" w:cs="Arial"/>
          <w:color w:val="000000" w:themeColor="text1"/>
          <w:sz w:val="24"/>
          <w:szCs w:val="24"/>
        </w:rPr>
        <w:t>This policy is an introduction to the areas which WIs and federations should be aware of and take action in relation to. This document (and any supporting resources) do not provide a comprehensive guide to all health and safety considerations and trustees are encouraged to remain up to date on the different aspects of this policy.</w:t>
      </w:r>
    </w:p>
    <w:p w14:paraId="1E502302" w14:textId="1BEA45E1" w:rsidR="454DC5D7" w:rsidRPr="00C01ED5" w:rsidRDefault="454DC5D7" w:rsidP="00D37DE5">
      <w:pPr>
        <w:spacing w:line="259" w:lineRule="auto"/>
        <w:jc w:val="both"/>
        <w:rPr>
          <w:rFonts w:ascii="Arial" w:eastAsia="Arial" w:hAnsi="Arial" w:cs="Arial"/>
          <w:color w:val="000000" w:themeColor="text1"/>
          <w:sz w:val="24"/>
          <w:szCs w:val="24"/>
          <w:lang w:val="en-US"/>
        </w:rPr>
      </w:pPr>
      <w:r w:rsidRPr="00C01ED5">
        <w:rPr>
          <w:rFonts w:ascii="Arial" w:eastAsia="Arial" w:hAnsi="Arial" w:cs="Arial"/>
          <w:color w:val="000000" w:themeColor="text1"/>
          <w:sz w:val="24"/>
          <w:szCs w:val="24"/>
        </w:rPr>
        <w:t>This policy operates alongside and in conjunction with any additional requirements stated by the WI, federation or any insurance providers or partner organisations. Federations and WIs should ensure they are aware of their insurance cover and any additional requirements of their insurer.</w:t>
      </w:r>
    </w:p>
    <w:p w14:paraId="491859DA" w14:textId="0A0691B8" w:rsidR="00FA5F02" w:rsidRPr="00C01ED5" w:rsidRDefault="454DC5D7" w:rsidP="00972027">
      <w:pPr>
        <w:rPr>
          <w:rFonts w:ascii="Arial" w:hAnsi="Arial" w:cs="Arial"/>
          <w:sz w:val="24"/>
          <w:szCs w:val="24"/>
          <w:lang w:val="en-US"/>
        </w:rPr>
      </w:pPr>
      <w:r w:rsidRPr="00C01ED5">
        <w:rPr>
          <w:rFonts w:ascii="Arial" w:hAnsi="Arial" w:cs="Arial"/>
          <w:sz w:val="24"/>
          <w:szCs w:val="24"/>
          <w:lang w:val="en-US"/>
        </w:rPr>
        <w:t>The health and safety policy along with all supporting documents can be found on My</w:t>
      </w:r>
      <w:r w:rsidR="00D11209" w:rsidRPr="00C01ED5">
        <w:rPr>
          <w:rFonts w:ascii="Arial" w:hAnsi="Arial" w:cs="Arial"/>
          <w:sz w:val="24"/>
          <w:szCs w:val="24"/>
          <w:lang w:val="en-US"/>
        </w:rPr>
        <w:t xml:space="preserve"> </w:t>
      </w:r>
      <w:r w:rsidRPr="00C01ED5">
        <w:rPr>
          <w:rFonts w:ascii="Arial" w:hAnsi="Arial" w:cs="Arial"/>
          <w:sz w:val="24"/>
          <w:szCs w:val="24"/>
          <w:lang w:val="en-US"/>
        </w:rPr>
        <w:t>WI</w:t>
      </w:r>
      <w:r w:rsidR="00D11209" w:rsidRPr="00C01ED5">
        <w:rPr>
          <w:rFonts w:ascii="Arial" w:hAnsi="Arial" w:cs="Arial"/>
          <w:sz w:val="24"/>
          <w:szCs w:val="24"/>
          <w:lang w:val="en-US"/>
        </w:rPr>
        <w:t xml:space="preserve"> </w:t>
      </w:r>
      <w:hyperlink r:id="rId43" w:anchor="health-and-safety" w:history="1">
        <w:r w:rsidR="00D11209" w:rsidRPr="00C01ED5">
          <w:rPr>
            <w:rStyle w:val="Hyperlink"/>
            <w:rFonts w:ascii="Arial" w:hAnsi="Arial" w:cs="Arial"/>
            <w:sz w:val="24"/>
            <w:szCs w:val="24"/>
            <w:lang w:val="en-US"/>
          </w:rPr>
          <w:t>here</w:t>
        </w:r>
      </w:hyperlink>
      <w:r w:rsidR="00D11209" w:rsidRPr="00C01ED5">
        <w:rPr>
          <w:rFonts w:ascii="Arial" w:hAnsi="Arial" w:cs="Arial"/>
          <w:sz w:val="24"/>
          <w:szCs w:val="24"/>
          <w:lang w:val="en-US"/>
        </w:rPr>
        <w:t xml:space="preserve"> or by going to My WI</w:t>
      </w:r>
      <w:r w:rsidRPr="00C01ED5">
        <w:rPr>
          <w:rFonts w:ascii="Arial" w:hAnsi="Arial" w:cs="Arial"/>
          <w:sz w:val="24"/>
          <w:szCs w:val="24"/>
          <w:lang w:val="en-US"/>
        </w:rPr>
        <w:t xml:space="preserve"> / </w:t>
      </w:r>
      <w:r w:rsidR="7D9A4DBE" w:rsidRPr="00C01ED5">
        <w:rPr>
          <w:rFonts w:ascii="Arial" w:hAnsi="Arial" w:cs="Arial"/>
          <w:sz w:val="24"/>
          <w:szCs w:val="24"/>
          <w:lang w:val="en-US"/>
        </w:rPr>
        <w:t>E</w:t>
      </w:r>
      <w:r w:rsidRPr="00C01ED5">
        <w:rPr>
          <w:rFonts w:ascii="Arial" w:hAnsi="Arial" w:cs="Arial"/>
          <w:sz w:val="24"/>
          <w:szCs w:val="24"/>
          <w:lang w:val="en-US"/>
        </w:rPr>
        <w:t>ssential</w:t>
      </w:r>
      <w:r w:rsidR="2D4E3BC7" w:rsidRPr="00C01ED5">
        <w:rPr>
          <w:rFonts w:ascii="Arial" w:hAnsi="Arial" w:cs="Arial"/>
          <w:sz w:val="24"/>
          <w:szCs w:val="24"/>
          <w:lang w:val="en-US"/>
        </w:rPr>
        <w:t xml:space="preserve"> </w:t>
      </w:r>
      <w:r w:rsidR="4519EEFD" w:rsidRPr="00C01ED5">
        <w:rPr>
          <w:rFonts w:ascii="Arial" w:hAnsi="Arial" w:cs="Arial"/>
          <w:sz w:val="24"/>
          <w:szCs w:val="24"/>
          <w:lang w:val="en-US"/>
        </w:rPr>
        <w:t>I</w:t>
      </w:r>
      <w:r w:rsidR="51EB850A" w:rsidRPr="00C01ED5">
        <w:rPr>
          <w:rFonts w:ascii="Arial" w:hAnsi="Arial" w:cs="Arial"/>
          <w:sz w:val="24"/>
          <w:szCs w:val="24"/>
          <w:lang w:val="en-US"/>
        </w:rPr>
        <w:t>nformation</w:t>
      </w:r>
      <w:r w:rsidRPr="00C01ED5">
        <w:rPr>
          <w:rFonts w:ascii="Arial" w:hAnsi="Arial" w:cs="Arial"/>
          <w:sz w:val="24"/>
          <w:szCs w:val="24"/>
          <w:lang w:val="en-US"/>
        </w:rPr>
        <w:t xml:space="preserve"> </w:t>
      </w:r>
      <w:r w:rsidR="4046FCE5" w:rsidRPr="00C01ED5">
        <w:rPr>
          <w:rFonts w:ascii="Arial" w:hAnsi="Arial" w:cs="Arial"/>
          <w:sz w:val="24"/>
          <w:szCs w:val="24"/>
          <w:lang w:val="en-US"/>
        </w:rPr>
        <w:t>/ WI policy and guidance</w:t>
      </w:r>
      <w:r w:rsidR="00FA5F02" w:rsidRPr="00C01ED5">
        <w:rPr>
          <w:rFonts w:ascii="Arial" w:hAnsi="Arial" w:cs="Arial"/>
          <w:sz w:val="24"/>
          <w:szCs w:val="24"/>
          <w:lang w:val="en-US"/>
        </w:rPr>
        <w:t xml:space="preserve"> / Health and Safety</w:t>
      </w:r>
      <w:r w:rsidR="4046FCE5" w:rsidRPr="00C01ED5">
        <w:rPr>
          <w:rFonts w:ascii="Arial" w:hAnsi="Arial" w:cs="Arial"/>
          <w:sz w:val="24"/>
          <w:szCs w:val="24"/>
          <w:lang w:val="en-US"/>
        </w:rPr>
        <w:t>.</w:t>
      </w:r>
    </w:p>
    <w:p w14:paraId="02AF4B5B" w14:textId="77777777" w:rsidR="00FA5F02" w:rsidRPr="00C01ED5" w:rsidRDefault="00FA5F02" w:rsidP="00972027">
      <w:pPr>
        <w:rPr>
          <w:rFonts w:ascii="Arial" w:hAnsi="Arial" w:cs="Arial"/>
          <w:sz w:val="24"/>
          <w:szCs w:val="24"/>
        </w:rPr>
      </w:pPr>
    </w:p>
    <w:p w14:paraId="35AEFF2B" w14:textId="385ED593" w:rsidR="00E232F2" w:rsidRPr="00C01ED5" w:rsidRDefault="00AC2343" w:rsidP="00AC2343">
      <w:pPr>
        <w:pStyle w:val="Heading1"/>
        <w:rPr>
          <w:sz w:val="24"/>
          <w:szCs w:val="24"/>
        </w:rPr>
      </w:pPr>
      <w:bookmarkStart w:id="58" w:name="_Toc200033792"/>
      <w:r w:rsidRPr="00C01ED5">
        <w:rPr>
          <w:sz w:val="24"/>
          <w:szCs w:val="24"/>
        </w:rPr>
        <w:t>Campaigns</w:t>
      </w:r>
      <w:bookmarkEnd w:id="58"/>
      <w:r w:rsidR="00E232F2" w:rsidRPr="00C01ED5">
        <w:rPr>
          <w:sz w:val="24"/>
          <w:szCs w:val="24"/>
        </w:rPr>
        <w:t xml:space="preserve"> </w:t>
      </w:r>
    </w:p>
    <w:p w14:paraId="54062630" w14:textId="4C267299" w:rsidR="00FA0637" w:rsidRPr="00C01ED5" w:rsidRDefault="002065C6" w:rsidP="008176B4">
      <w:pPr>
        <w:jc w:val="both"/>
        <w:rPr>
          <w:rFonts w:ascii="Arial" w:hAnsi="Arial" w:cs="Arial"/>
          <w:sz w:val="24"/>
          <w:szCs w:val="24"/>
        </w:rPr>
      </w:pPr>
      <w:r w:rsidRPr="00C01ED5">
        <w:rPr>
          <w:rFonts w:ascii="Arial" w:hAnsi="Arial" w:cs="Arial"/>
          <w:sz w:val="24"/>
          <w:szCs w:val="24"/>
        </w:rPr>
        <w:t>With a large, informed and active membership</w:t>
      </w:r>
      <w:r w:rsidR="00E232F2" w:rsidRPr="00C01ED5">
        <w:rPr>
          <w:rFonts w:ascii="Arial" w:hAnsi="Arial" w:cs="Arial"/>
          <w:sz w:val="24"/>
          <w:szCs w:val="24"/>
        </w:rPr>
        <w:t>, the WI is widely recognised as a powerful force for positive change.</w:t>
      </w:r>
      <w:r w:rsidR="007A403E" w:rsidRPr="00C01ED5">
        <w:rPr>
          <w:rFonts w:ascii="Arial" w:hAnsi="Arial" w:cs="Arial"/>
          <w:sz w:val="24"/>
          <w:szCs w:val="24"/>
        </w:rPr>
        <w:t xml:space="preserve"> </w:t>
      </w:r>
      <w:r w:rsidR="00FA0637" w:rsidRPr="00C01ED5">
        <w:rPr>
          <w:rFonts w:ascii="Arial" w:hAnsi="Arial" w:cs="Arial"/>
          <w:sz w:val="24"/>
          <w:szCs w:val="24"/>
        </w:rPr>
        <w:t>The WI is unique as a campaigning organ</w:t>
      </w:r>
      <w:r w:rsidR="00C53F1B" w:rsidRPr="00C01ED5">
        <w:rPr>
          <w:rFonts w:ascii="Arial" w:hAnsi="Arial" w:cs="Arial"/>
          <w:sz w:val="24"/>
          <w:szCs w:val="24"/>
        </w:rPr>
        <w:t>isation with</w:t>
      </w:r>
      <w:r w:rsidR="00FA0637" w:rsidRPr="00C01ED5">
        <w:rPr>
          <w:rFonts w:ascii="Arial" w:hAnsi="Arial" w:cs="Arial"/>
          <w:sz w:val="24"/>
          <w:szCs w:val="24"/>
        </w:rPr>
        <w:t xml:space="preserve"> its democratic ethos where every member is given the opportunity to shape the WI’s national campaigning priorities. </w:t>
      </w:r>
    </w:p>
    <w:p w14:paraId="157FD510" w14:textId="0AF3E1D2" w:rsidR="00E232F2" w:rsidRPr="00C01ED5" w:rsidRDefault="00E232F2" w:rsidP="008176B4">
      <w:pPr>
        <w:jc w:val="both"/>
        <w:rPr>
          <w:rFonts w:ascii="Arial" w:hAnsi="Arial" w:cs="Arial"/>
          <w:sz w:val="24"/>
          <w:szCs w:val="24"/>
        </w:rPr>
      </w:pPr>
      <w:r w:rsidRPr="276AC0EA">
        <w:rPr>
          <w:rFonts w:ascii="Arial" w:hAnsi="Arial" w:cs="Arial"/>
          <w:sz w:val="24"/>
          <w:szCs w:val="24"/>
        </w:rPr>
        <w:t xml:space="preserve">Between July and September each year, WIs and federations submit proposed resolutions to the NFWI. All WIs and federations may submit resolutions. The NFWI’s annual resolution procedure is a democratic process driven entirely by WI membership and every member </w:t>
      </w:r>
      <w:r w:rsidR="00782F1D" w:rsidRPr="276AC0EA">
        <w:rPr>
          <w:rFonts w:ascii="Arial" w:hAnsi="Arial" w:cs="Arial"/>
          <w:sz w:val="24"/>
          <w:szCs w:val="24"/>
        </w:rPr>
        <w:t>can</w:t>
      </w:r>
      <w:r w:rsidRPr="276AC0EA">
        <w:rPr>
          <w:rFonts w:ascii="Arial" w:hAnsi="Arial" w:cs="Arial"/>
          <w:sz w:val="24"/>
          <w:szCs w:val="24"/>
        </w:rPr>
        <w:t xml:space="preserve"> contribute.</w:t>
      </w:r>
    </w:p>
    <w:p w14:paraId="641D8261" w14:textId="4FFD8CBB" w:rsidR="00E232F2" w:rsidRPr="00C01ED5" w:rsidRDefault="00E232F2" w:rsidP="008176B4">
      <w:pPr>
        <w:jc w:val="both"/>
        <w:rPr>
          <w:rFonts w:ascii="Arial" w:hAnsi="Arial" w:cs="Arial"/>
          <w:sz w:val="24"/>
          <w:szCs w:val="24"/>
        </w:rPr>
      </w:pPr>
      <w:r w:rsidRPr="00C01ED5">
        <w:rPr>
          <w:rFonts w:ascii="Arial" w:hAnsi="Arial" w:cs="Arial"/>
          <w:sz w:val="24"/>
          <w:szCs w:val="24"/>
        </w:rPr>
        <w:t>A resolution is a short statement and call to action from a WI or a federation</w:t>
      </w:r>
      <w:r w:rsidR="00FA0637" w:rsidRPr="00C01ED5">
        <w:rPr>
          <w:rFonts w:ascii="Arial" w:hAnsi="Arial" w:cs="Arial"/>
          <w:sz w:val="24"/>
          <w:szCs w:val="24"/>
        </w:rPr>
        <w:t>, generally aiming to highlight a social, political or environmental issue. Resolutions generally call for action on a particular topic</w:t>
      </w:r>
      <w:r w:rsidR="00607750" w:rsidRPr="00C01ED5">
        <w:rPr>
          <w:rFonts w:ascii="Arial" w:hAnsi="Arial" w:cs="Arial"/>
          <w:sz w:val="24"/>
          <w:szCs w:val="24"/>
        </w:rPr>
        <w:t xml:space="preserve"> where it is felt the WI can make a positive difference</w:t>
      </w:r>
      <w:r w:rsidRPr="00C01ED5">
        <w:rPr>
          <w:rFonts w:ascii="Arial" w:hAnsi="Arial" w:cs="Arial"/>
          <w:sz w:val="24"/>
          <w:szCs w:val="24"/>
        </w:rPr>
        <w:t xml:space="preserve">. </w:t>
      </w:r>
    </w:p>
    <w:p w14:paraId="5B1FAC96" w14:textId="18ADE80F" w:rsidR="00E232F2" w:rsidRPr="00C01ED5" w:rsidRDefault="00E232F2" w:rsidP="008176B4">
      <w:pPr>
        <w:jc w:val="both"/>
        <w:rPr>
          <w:rFonts w:ascii="Arial" w:hAnsi="Arial" w:cs="Arial"/>
          <w:sz w:val="24"/>
          <w:szCs w:val="24"/>
        </w:rPr>
      </w:pPr>
      <w:r w:rsidRPr="276AC0EA">
        <w:rPr>
          <w:rFonts w:ascii="Arial" w:hAnsi="Arial" w:cs="Arial"/>
          <w:sz w:val="24"/>
          <w:szCs w:val="24"/>
        </w:rPr>
        <w:lastRenderedPageBreak/>
        <w:t xml:space="preserve">Through a year-long process WIs and </w:t>
      </w:r>
      <w:r w:rsidR="00782F1D" w:rsidRPr="276AC0EA">
        <w:rPr>
          <w:rFonts w:ascii="Arial" w:hAnsi="Arial" w:cs="Arial"/>
          <w:sz w:val="24"/>
          <w:szCs w:val="24"/>
        </w:rPr>
        <w:t>f</w:t>
      </w:r>
      <w:r w:rsidRPr="276AC0EA">
        <w:rPr>
          <w:rFonts w:ascii="Arial" w:hAnsi="Arial" w:cs="Arial"/>
          <w:sz w:val="24"/>
          <w:szCs w:val="24"/>
        </w:rPr>
        <w:t>ederations shortlist, debate and vote on resolutions. Once a resolution has been adopted at the Annual Meeting, the NFWI’s Public Affairs Department turns it into a national campaign. Through national and local campaigning, members then play a key role in achieving change on important issues.</w:t>
      </w:r>
      <w:r w:rsidR="00F41803" w:rsidRPr="276AC0EA">
        <w:rPr>
          <w:rFonts w:ascii="Arial" w:hAnsi="Arial" w:cs="Arial"/>
          <w:sz w:val="24"/>
          <w:szCs w:val="24"/>
        </w:rPr>
        <w:t xml:space="preserve"> </w:t>
      </w:r>
    </w:p>
    <w:p w14:paraId="692CDF2A" w14:textId="62AC4138" w:rsidR="00E232F2" w:rsidRPr="00C01ED5" w:rsidRDefault="00E232F2" w:rsidP="008176B4">
      <w:pPr>
        <w:jc w:val="both"/>
        <w:rPr>
          <w:rFonts w:ascii="Arial" w:hAnsi="Arial" w:cs="Arial"/>
          <w:sz w:val="24"/>
          <w:szCs w:val="24"/>
        </w:rPr>
      </w:pPr>
      <w:r w:rsidRPr="00C01ED5">
        <w:rPr>
          <w:rFonts w:ascii="Arial" w:hAnsi="Arial" w:cs="Arial"/>
          <w:sz w:val="24"/>
          <w:szCs w:val="24"/>
        </w:rPr>
        <w:t>As well as taking part in the national process, WIs and federations can pass local resolutions on issues they are passionate about</w:t>
      </w:r>
      <w:r w:rsidR="00A925BE" w:rsidRPr="00C01ED5">
        <w:rPr>
          <w:rFonts w:ascii="Arial" w:hAnsi="Arial" w:cs="Arial"/>
          <w:sz w:val="24"/>
          <w:szCs w:val="24"/>
        </w:rPr>
        <w:t>,</w:t>
      </w:r>
      <w:r w:rsidRPr="00C01ED5">
        <w:rPr>
          <w:rFonts w:ascii="Arial" w:hAnsi="Arial" w:cs="Arial"/>
          <w:sz w:val="24"/>
          <w:szCs w:val="24"/>
        </w:rPr>
        <w:t xml:space="preserve"> providing it fits with the WI’s charitable objects.</w:t>
      </w:r>
      <w:r w:rsidR="007A403E" w:rsidRPr="00C01ED5">
        <w:rPr>
          <w:rFonts w:ascii="Arial" w:hAnsi="Arial" w:cs="Arial"/>
          <w:sz w:val="24"/>
          <w:szCs w:val="24"/>
        </w:rPr>
        <w:t xml:space="preserve"> </w:t>
      </w:r>
      <w:r w:rsidRPr="00C01ED5">
        <w:rPr>
          <w:rFonts w:ascii="Arial" w:hAnsi="Arial" w:cs="Arial"/>
          <w:sz w:val="24"/>
          <w:szCs w:val="24"/>
        </w:rPr>
        <w:t xml:space="preserve">You can contact the NFWI Public Affairs Department via </w:t>
      </w:r>
      <w:hyperlink r:id="rId44" w:history="1">
        <w:r w:rsidRPr="00C01ED5">
          <w:rPr>
            <w:rStyle w:val="Hyperlink"/>
            <w:rFonts w:ascii="Arial" w:hAnsi="Arial" w:cs="Arial"/>
            <w:sz w:val="24"/>
            <w:szCs w:val="24"/>
          </w:rPr>
          <w:t>pa@nfwi.org.uk</w:t>
        </w:r>
      </w:hyperlink>
      <w:r w:rsidRPr="00C01ED5">
        <w:rPr>
          <w:rFonts w:ascii="Arial" w:hAnsi="Arial" w:cs="Arial"/>
          <w:sz w:val="24"/>
          <w:szCs w:val="24"/>
        </w:rPr>
        <w:t xml:space="preserve"> for more information on this. </w:t>
      </w:r>
    </w:p>
    <w:p w14:paraId="797A44F1" w14:textId="34568410" w:rsidR="00E232F2" w:rsidRPr="00C01ED5" w:rsidRDefault="00E232F2" w:rsidP="008176B4">
      <w:pPr>
        <w:jc w:val="both"/>
        <w:rPr>
          <w:rFonts w:ascii="Arial" w:hAnsi="Arial" w:cs="Arial"/>
          <w:sz w:val="24"/>
          <w:szCs w:val="24"/>
        </w:rPr>
      </w:pPr>
      <w:r w:rsidRPr="5D819037">
        <w:rPr>
          <w:rFonts w:ascii="Arial" w:hAnsi="Arial" w:cs="Arial"/>
          <w:sz w:val="24"/>
          <w:szCs w:val="24"/>
        </w:rPr>
        <w:t xml:space="preserve">The NFWI resolution process </w:t>
      </w:r>
      <w:r w:rsidR="00CF49BF" w:rsidRPr="5D819037">
        <w:rPr>
          <w:rFonts w:ascii="Arial" w:hAnsi="Arial" w:cs="Arial"/>
          <w:sz w:val="24"/>
          <w:szCs w:val="24"/>
        </w:rPr>
        <w:t xml:space="preserve">for national resolution submissions </w:t>
      </w:r>
      <w:r w:rsidRPr="5D819037">
        <w:rPr>
          <w:rFonts w:ascii="Arial" w:hAnsi="Arial" w:cs="Arial"/>
          <w:sz w:val="24"/>
          <w:szCs w:val="24"/>
        </w:rPr>
        <w:t>is as follows:</w:t>
      </w:r>
    </w:p>
    <w:tbl>
      <w:tblPr>
        <w:tblStyle w:val="TableGrid"/>
        <w:tblW w:w="0" w:type="auto"/>
        <w:tblLook w:val="04A0" w:firstRow="1" w:lastRow="0" w:firstColumn="1" w:lastColumn="0" w:noHBand="0" w:noVBand="1"/>
      </w:tblPr>
      <w:tblGrid>
        <w:gridCol w:w="1229"/>
        <w:gridCol w:w="7787"/>
      </w:tblGrid>
      <w:tr w:rsidR="00E232F2" w:rsidRPr="00C01ED5" w14:paraId="53460A06" w14:textId="77777777" w:rsidTr="00E539AB">
        <w:tc>
          <w:tcPr>
            <w:tcW w:w="1242" w:type="dxa"/>
          </w:tcPr>
          <w:p w14:paraId="61FB52CF" w14:textId="2C60D0F2" w:rsidR="00E539AB" w:rsidRPr="00C01ED5" w:rsidRDefault="00E539AB" w:rsidP="008176B4">
            <w:pPr>
              <w:jc w:val="both"/>
              <w:rPr>
                <w:rFonts w:ascii="Arial" w:hAnsi="Arial" w:cs="Arial"/>
                <w:b/>
                <w:bCs/>
                <w:sz w:val="24"/>
                <w:szCs w:val="24"/>
              </w:rPr>
            </w:pPr>
            <w:r w:rsidRPr="00C01ED5">
              <w:rPr>
                <w:rFonts w:ascii="Arial" w:hAnsi="Arial" w:cs="Arial"/>
                <w:b/>
                <w:bCs/>
                <w:sz w:val="24"/>
                <w:szCs w:val="24"/>
              </w:rPr>
              <w:t>Stage 1</w:t>
            </w:r>
          </w:p>
          <w:p w14:paraId="62B3C6F6" w14:textId="193C0FC6" w:rsidR="00E232F2" w:rsidRPr="00C01ED5" w:rsidRDefault="00E232F2" w:rsidP="008176B4">
            <w:pPr>
              <w:jc w:val="both"/>
              <w:rPr>
                <w:rFonts w:ascii="Arial" w:hAnsi="Arial" w:cs="Arial"/>
                <w:b/>
                <w:sz w:val="24"/>
                <w:szCs w:val="24"/>
              </w:rPr>
            </w:pPr>
          </w:p>
        </w:tc>
        <w:tc>
          <w:tcPr>
            <w:tcW w:w="8000" w:type="dxa"/>
          </w:tcPr>
          <w:p w14:paraId="25E4BD7C" w14:textId="7A8949CC" w:rsidR="00E232F2" w:rsidRPr="00C01ED5" w:rsidRDefault="00E539AB" w:rsidP="00CF49BF">
            <w:pPr>
              <w:jc w:val="both"/>
              <w:rPr>
                <w:rFonts w:ascii="Arial" w:hAnsi="Arial" w:cs="Arial"/>
                <w:sz w:val="24"/>
                <w:szCs w:val="24"/>
              </w:rPr>
            </w:pPr>
            <w:r w:rsidRPr="00C01ED5">
              <w:rPr>
                <w:rFonts w:ascii="Arial" w:hAnsi="Arial" w:cs="Arial"/>
                <w:sz w:val="24"/>
                <w:szCs w:val="24"/>
              </w:rPr>
              <w:t>Between July and September, WIs and federations submit resolutions about current social or political issues they are concerned about to the NFWI.</w:t>
            </w:r>
            <w:r w:rsidR="00586EB8" w:rsidRPr="00C01ED5">
              <w:rPr>
                <w:rFonts w:ascii="Arial" w:hAnsi="Arial" w:cs="Arial"/>
                <w:sz w:val="24"/>
                <w:szCs w:val="24"/>
              </w:rPr>
              <w:t xml:space="preserve"> Resolutions must be signed off by the </w:t>
            </w:r>
            <w:r w:rsidR="006641BB" w:rsidRPr="00C01ED5">
              <w:rPr>
                <w:rFonts w:ascii="Arial" w:hAnsi="Arial" w:cs="Arial"/>
                <w:sz w:val="24"/>
                <w:szCs w:val="24"/>
              </w:rPr>
              <w:t>F</w:t>
            </w:r>
            <w:r w:rsidR="00586EB8" w:rsidRPr="00C01ED5">
              <w:rPr>
                <w:rFonts w:ascii="Arial" w:hAnsi="Arial" w:cs="Arial"/>
                <w:sz w:val="24"/>
                <w:szCs w:val="24"/>
              </w:rPr>
              <w:t xml:space="preserve">ederation </w:t>
            </w:r>
            <w:r w:rsidR="006641BB" w:rsidRPr="00C01ED5">
              <w:rPr>
                <w:rFonts w:ascii="Arial" w:hAnsi="Arial" w:cs="Arial"/>
                <w:sz w:val="24"/>
                <w:szCs w:val="24"/>
              </w:rPr>
              <w:t>R</w:t>
            </w:r>
            <w:r w:rsidR="00CF49BF" w:rsidRPr="00C01ED5">
              <w:rPr>
                <w:rFonts w:ascii="Arial" w:hAnsi="Arial" w:cs="Arial"/>
                <w:sz w:val="24"/>
                <w:szCs w:val="24"/>
              </w:rPr>
              <w:t xml:space="preserve">esolutions </w:t>
            </w:r>
            <w:r w:rsidR="006641BB" w:rsidRPr="00C01ED5">
              <w:rPr>
                <w:rFonts w:ascii="Arial" w:hAnsi="Arial" w:cs="Arial"/>
                <w:sz w:val="24"/>
                <w:szCs w:val="24"/>
              </w:rPr>
              <w:t>C</w:t>
            </w:r>
            <w:r w:rsidR="00CF49BF" w:rsidRPr="00C01ED5">
              <w:rPr>
                <w:rFonts w:ascii="Arial" w:hAnsi="Arial" w:cs="Arial"/>
                <w:sz w:val="24"/>
                <w:szCs w:val="24"/>
              </w:rPr>
              <w:t>o</w:t>
            </w:r>
            <w:r w:rsidR="006641BB" w:rsidRPr="00C01ED5">
              <w:rPr>
                <w:rFonts w:ascii="Arial" w:hAnsi="Arial" w:cs="Arial"/>
                <w:sz w:val="24"/>
                <w:szCs w:val="24"/>
              </w:rPr>
              <w:t>-</w:t>
            </w:r>
            <w:r w:rsidR="00CF49BF" w:rsidRPr="00C01ED5">
              <w:rPr>
                <w:rFonts w:ascii="Arial" w:hAnsi="Arial" w:cs="Arial"/>
                <w:sz w:val="24"/>
                <w:szCs w:val="24"/>
              </w:rPr>
              <w:t xml:space="preserve">ordinator before submission to the NFWI. </w:t>
            </w:r>
          </w:p>
        </w:tc>
      </w:tr>
      <w:tr w:rsidR="00E232F2" w:rsidRPr="00C01ED5" w14:paraId="2B281586" w14:textId="77777777" w:rsidTr="00E539AB">
        <w:tc>
          <w:tcPr>
            <w:tcW w:w="1242" w:type="dxa"/>
          </w:tcPr>
          <w:p w14:paraId="40FB6910" w14:textId="283446CA" w:rsidR="00E232F2" w:rsidRPr="00C01ED5" w:rsidRDefault="00E539AB" w:rsidP="008176B4">
            <w:pPr>
              <w:jc w:val="both"/>
              <w:rPr>
                <w:rFonts w:ascii="Arial" w:hAnsi="Arial" w:cs="Arial"/>
                <w:b/>
                <w:sz w:val="24"/>
                <w:szCs w:val="24"/>
              </w:rPr>
            </w:pPr>
            <w:r w:rsidRPr="00C01ED5">
              <w:rPr>
                <w:rFonts w:ascii="Arial" w:hAnsi="Arial" w:cs="Arial"/>
                <w:b/>
                <w:sz w:val="24"/>
                <w:szCs w:val="24"/>
              </w:rPr>
              <w:t>Stage 2</w:t>
            </w:r>
          </w:p>
        </w:tc>
        <w:tc>
          <w:tcPr>
            <w:tcW w:w="8000" w:type="dxa"/>
          </w:tcPr>
          <w:p w14:paraId="07FA5F56" w14:textId="4B39FB7B" w:rsidR="00E232F2" w:rsidRPr="00C01ED5" w:rsidRDefault="00E539AB" w:rsidP="008176B4">
            <w:pPr>
              <w:jc w:val="both"/>
              <w:rPr>
                <w:rFonts w:ascii="Arial" w:hAnsi="Arial" w:cs="Arial"/>
                <w:sz w:val="24"/>
                <w:szCs w:val="24"/>
              </w:rPr>
            </w:pPr>
            <w:r w:rsidRPr="00C01ED5">
              <w:rPr>
                <w:rFonts w:ascii="Arial" w:hAnsi="Arial" w:cs="Arial"/>
                <w:sz w:val="24"/>
                <w:szCs w:val="24"/>
              </w:rPr>
              <w:t xml:space="preserve">In early autumn, the submitted resolutions are discussed and debated by </w:t>
            </w:r>
            <w:r w:rsidR="00607750" w:rsidRPr="00C01ED5">
              <w:rPr>
                <w:rFonts w:ascii="Arial" w:hAnsi="Arial" w:cs="Arial"/>
                <w:sz w:val="24"/>
                <w:szCs w:val="24"/>
              </w:rPr>
              <w:t xml:space="preserve">a panel of </w:t>
            </w:r>
            <w:r w:rsidRPr="00C01ED5">
              <w:rPr>
                <w:rFonts w:ascii="Arial" w:hAnsi="Arial" w:cs="Arial"/>
                <w:sz w:val="24"/>
                <w:szCs w:val="24"/>
              </w:rPr>
              <w:t>member representatives and reduced to a shortlist</w:t>
            </w:r>
            <w:r w:rsidR="00607750" w:rsidRPr="00C01ED5">
              <w:rPr>
                <w:rFonts w:ascii="Arial" w:hAnsi="Arial" w:cs="Arial"/>
                <w:sz w:val="24"/>
                <w:szCs w:val="24"/>
              </w:rPr>
              <w:t xml:space="preserve"> which is circulated to all members</w:t>
            </w:r>
            <w:r w:rsidRPr="00C01ED5">
              <w:rPr>
                <w:rFonts w:ascii="Arial" w:hAnsi="Arial" w:cs="Arial"/>
                <w:sz w:val="24"/>
                <w:szCs w:val="24"/>
              </w:rPr>
              <w:t>.</w:t>
            </w:r>
          </w:p>
        </w:tc>
      </w:tr>
      <w:tr w:rsidR="00E232F2" w:rsidRPr="00C01ED5" w14:paraId="1C03F0D7" w14:textId="77777777" w:rsidTr="00E539AB">
        <w:tc>
          <w:tcPr>
            <w:tcW w:w="1242" w:type="dxa"/>
          </w:tcPr>
          <w:p w14:paraId="3BCE80C2" w14:textId="04BE176F" w:rsidR="00E232F2" w:rsidRPr="00C01ED5" w:rsidRDefault="00E539AB" w:rsidP="008176B4">
            <w:pPr>
              <w:jc w:val="both"/>
              <w:rPr>
                <w:rFonts w:ascii="Arial" w:hAnsi="Arial" w:cs="Arial"/>
                <w:b/>
                <w:sz w:val="24"/>
                <w:szCs w:val="24"/>
              </w:rPr>
            </w:pPr>
            <w:r w:rsidRPr="00C01ED5">
              <w:rPr>
                <w:rFonts w:ascii="Arial" w:hAnsi="Arial" w:cs="Arial"/>
                <w:b/>
                <w:sz w:val="24"/>
                <w:szCs w:val="24"/>
              </w:rPr>
              <w:t>Stage 3</w:t>
            </w:r>
          </w:p>
        </w:tc>
        <w:tc>
          <w:tcPr>
            <w:tcW w:w="8000" w:type="dxa"/>
          </w:tcPr>
          <w:p w14:paraId="7C2E6C76" w14:textId="759B4A93" w:rsidR="00E232F2" w:rsidRPr="00C01ED5" w:rsidRDefault="00E539AB" w:rsidP="008176B4">
            <w:pPr>
              <w:jc w:val="both"/>
              <w:rPr>
                <w:rFonts w:ascii="Arial" w:hAnsi="Arial" w:cs="Arial"/>
                <w:sz w:val="24"/>
                <w:szCs w:val="24"/>
              </w:rPr>
            </w:pPr>
            <w:r w:rsidRPr="00C01ED5">
              <w:rPr>
                <w:rFonts w:ascii="Arial" w:hAnsi="Arial" w:cs="Arial"/>
                <w:sz w:val="24"/>
                <w:szCs w:val="24"/>
              </w:rPr>
              <w:t>In late autumn and winter, federations and WIs hold meetings to discuss the shortlisted resolutions, giving every member the chance to have their say on the shortlist. Each member casts their selection for the resolution they support the most.</w:t>
            </w:r>
          </w:p>
        </w:tc>
      </w:tr>
      <w:tr w:rsidR="00E232F2" w:rsidRPr="00C01ED5" w14:paraId="07B10292" w14:textId="77777777" w:rsidTr="00E539AB">
        <w:tc>
          <w:tcPr>
            <w:tcW w:w="1242" w:type="dxa"/>
          </w:tcPr>
          <w:p w14:paraId="5E3B3940" w14:textId="349CDC6F" w:rsidR="00E232F2" w:rsidRPr="00C01ED5" w:rsidRDefault="00E539AB" w:rsidP="008176B4">
            <w:pPr>
              <w:jc w:val="both"/>
              <w:rPr>
                <w:rFonts w:ascii="Arial" w:hAnsi="Arial" w:cs="Arial"/>
                <w:b/>
                <w:sz w:val="24"/>
                <w:szCs w:val="24"/>
              </w:rPr>
            </w:pPr>
            <w:r w:rsidRPr="00C01ED5">
              <w:rPr>
                <w:rFonts w:ascii="Arial" w:hAnsi="Arial" w:cs="Arial"/>
                <w:b/>
                <w:sz w:val="24"/>
                <w:szCs w:val="24"/>
              </w:rPr>
              <w:t xml:space="preserve">Stage 4 </w:t>
            </w:r>
          </w:p>
        </w:tc>
        <w:tc>
          <w:tcPr>
            <w:tcW w:w="8000" w:type="dxa"/>
          </w:tcPr>
          <w:p w14:paraId="21104197" w14:textId="2D726AAE" w:rsidR="00E232F2" w:rsidRPr="00C01ED5" w:rsidRDefault="00CF49BF" w:rsidP="008176B4">
            <w:pPr>
              <w:jc w:val="both"/>
              <w:rPr>
                <w:rFonts w:ascii="Arial" w:hAnsi="Arial" w:cs="Arial"/>
                <w:sz w:val="24"/>
                <w:szCs w:val="24"/>
              </w:rPr>
            </w:pPr>
            <w:r w:rsidRPr="00C01ED5">
              <w:rPr>
                <w:rFonts w:ascii="Arial" w:hAnsi="Arial" w:cs="Arial"/>
                <w:sz w:val="24"/>
                <w:szCs w:val="24"/>
              </w:rPr>
              <w:t>In the spring the</w:t>
            </w:r>
            <w:r w:rsidR="00E539AB" w:rsidRPr="00C01ED5">
              <w:rPr>
                <w:rFonts w:ascii="Arial" w:hAnsi="Arial" w:cs="Arial"/>
                <w:sz w:val="24"/>
                <w:szCs w:val="24"/>
              </w:rPr>
              <w:t xml:space="preserve"> NFWI Board of Trustees reviews the results of the member selections and agrees on the resolutions to </w:t>
            </w:r>
            <w:r w:rsidR="00C2229E" w:rsidRPr="00C01ED5">
              <w:rPr>
                <w:rFonts w:ascii="Arial" w:hAnsi="Arial" w:cs="Arial"/>
                <w:sz w:val="24"/>
                <w:szCs w:val="24"/>
              </w:rPr>
              <w:t>be presented</w:t>
            </w:r>
            <w:r w:rsidR="00E539AB" w:rsidRPr="00C01ED5">
              <w:rPr>
                <w:rFonts w:ascii="Arial" w:hAnsi="Arial" w:cs="Arial"/>
                <w:sz w:val="24"/>
                <w:szCs w:val="24"/>
              </w:rPr>
              <w:t xml:space="preserve"> to the Annual Meeting</w:t>
            </w:r>
            <w:r w:rsidR="00607750" w:rsidRPr="00C01ED5">
              <w:rPr>
                <w:rFonts w:ascii="Arial" w:hAnsi="Arial" w:cs="Arial"/>
                <w:sz w:val="24"/>
                <w:szCs w:val="24"/>
              </w:rPr>
              <w:t xml:space="preserve"> and voted on</w:t>
            </w:r>
            <w:r w:rsidR="00E539AB" w:rsidRPr="00C01ED5">
              <w:rPr>
                <w:rFonts w:ascii="Arial" w:hAnsi="Arial" w:cs="Arial"/>
                <w:sz w:val="24"/>
                <w:szCs w:val="24"/>
              </w:rPr>
              <w:t xml:space="preserve">. This is usually one resolution, but sometimes more than one is taken forward. </w:t>
            </w:r>
          </w:p>
        </w:tc>
      </w:tr>
      <w:tr w:rsidR="00E232F2" w:rsidRPr="00C01ED5" w14:paraId="14CB68E6" w14:textId="77777777" w:rsidTr="00E539AB">
        <w:trPr>
          <w:trHeight w:val="145"/>
        </w:trPr>
        <w:tc>
          <w:tcPr>
            <w:tcW w:w="1242" w:type="dxa"/>
          </w:tcPr>
          <w:p w14:paraId="2CBC3DCF" w14:textId="31B53757" w:rsidR="00E232F2" w:rsidRPr="00C01ED5" w:rsidRDefault="00E539AB" w:rsidP="008176B4">
            <w:pPr>
              <w:jc w:val="both"/>
              <w:rPr>
                <w:rFonts w:ascii="Arial" w:hAnsi="Arial" w:cs="Arial"/>
                <w:b/>
                <w:sz w:val="24"/>
                <w:szCs w:val="24"/>
              </w:rPr>
            </w:pPr>
            <w:r w:rsidRPr="00C01ED5">
              <w:rPr>
                <w:rFonts w:ascii="Arial" w:hAnsi="Arial" w:cs="Arial"/>
                <w:b/>
                <w:sz w:val="24"/>
                <w:szCs w:val="24"/>
              </w:rPr>
              <w:t>Stage 5</w:t>
            </w:r>
            <w:r w:rsidR="00E232F2" w:rsidRPr="00C01ED5">
              <w:rPr>
                <w:rFonts w:ascii="Arial" w:hAnsi="Arial" w:cs="Arial"/>
                <w:b/>
                <w:sz w:val="24"/>
                <w:szCs w:val="24"/>
              </w:rPr>
              <w:t xml:space="preserve"> </w:t>
            </w:r>
          </w:p>
        </w:tc>
        <w:tc>
          <w:tcPr>
            <w:tcW w:w="8000" w:type="dxa"/>
          </w:tcPr>
          <w:p w14:paraId="4C9BEC77" w14:textId="457F58FD" w:rsidR="00E232F2" w:rsidRPr="00C01ED5" w:rsidRDefault="00E539AB" w:rsidP="008176B4">
            <w:pPr>
              <w:jc w:val="both"/>
              <w:rPr>
                <w:rFonts w:ascii="Arial" w:hAnsi="Arial" w:cs="Arial"/>
                <w:sz w:val="24"/>
                <w:szCs w:val="24"/>
              </w:rPr>
            </w:pPr>
            <w:r w:rsidRPr="00C01ED5">
              <w:rPr>
                <w:rFonts w:ascii="Arial" w:hAnsi="Arial" w:cs="Arial"/>
                <w:sz w:val="24"/>
                <w:szCs w:val="24"/>
              </w:rPr>
              <w:t xml:space="preserve">At the Annual Meeting, delegates hear from the resolution proposer, seconder and experts on the topics. Votes are then cast on the </w:t>
            </w:r>
            <w:r w:rsidR="00CF49BF" w:rsidRPr="00C01ED5">
              <w:rPr>
                <w:rFonts w:ascii="Arial" w:hAnsi="Arial" w:cs="Arial"/>
                <w:sz w:val="24"/>
                <w:szCs w:val="24"/>
              </w:rPr>
              <w:t>resolution(s) which, if passed</w:t>
            </w:r>
            <w:r w:rsidRPr="00C01ED5">
              <w:rPr>
                <w:rFonts w:ascii="Arial" w:hAnsi="Arial" w:cs="Arial"/>
                <w:sz w:val="24"/>
                <w:szCs w:val="24"/>
              </w:rPr>
              <w:t>, will go on to form the basis of a WI campaign.</w:t>
            </w:r>
          </w:p>
        </w:tc>
      </w:tr>
    </w:tbl>
    <w:p w14:paraId="43207F11" w14:textId="273A1BAD" w:rsidR="00E232F2" w:rsidRPr="00C01ED5" w:rsidRDefault="0035302B" w:rsidP="008176B4">
      <w:pPr>
        <w:jc w:val="both"/>
        <w:rPr>
          <w:rFonts w:ascii="Arial" w:hAnsi="Arial" w:cs="Arial"/>
          <w:sz w:val="24"/>
          <w:szCs w:val="24"/>
        </w:rPr>
      </w:pPr>
      <w:r w:rsidRPr="00C01ED5">
        <w:rPr>
          <w:rFonts w:ascii="Arial" w:hAnsi="Arial" w:cs="Arial"/>
          <w:sz w:val="24"/>
          <w:szCs w:val="24"/>
        </w:rPr>
        <w:br/>
      </w:r>
      <w:r w:rsidR="00E232F2" w:rsidRPr="00C01ED5">
        <w:rPr>
          <w:rFonts w:ascii="Arial" w:hAnsi="Arial" w:cs="Arial"/>
          <w:sz w:val="24"/>
          <w:szCs w:val="24"/>
        </w:rPr>
        <w:t xml:space="preserve">A more detailed schedule is sent to every WI each year, and available to download from the WI website. </w:t>
      </w:r>
    </w:p>
    <w:p w14:paraId="357C5482" w14:textId="3FC32824" w:rsidR="00CF49BF" w:rsidRPr="00C01ED5" w:rsidRDefault="00CF49BF" w:rsidP="00CF49BF">
      <w:pPr>
        <w:jc w:val="both"/>
        <w:rPr>
          <w:rFonts w:ascii="Arial" w:hAnsi="Arial" w:cs="Arial"/>
          <w:sz w:val="24"/>
          <w:szCs w:val="24"/>
        </w:rPr>
      </w:pPr>
      <w:r w:rsidRPr="00C01ED5">
        <w:rPr>
          <w:rFonts w:ascii="Arial" w:hAnsi="Arial" w:cs="Arial"/>
          <w:sz w:val="24"/>
          <w:szCs w:val="24"/>
        </w:rPr>
        <w:t>Federations will have their own processes for considering potential federation resolutions. Please contact your federation for more information.</w:t>
      </w:r>
    </w:p>
    <w:p w14:paraId="0BB77198" w14:textId="77777777" w:rsidR="0035302B" w:rsidRPr="00C01ED5" w:rsidRDefault="0035302B" w:rsidP="008176B4">
      <w:pPr>
        <w:jc w:val="both"/>
        <w:rPr>
          <w:rFonts w:ascii="Arial" w:hAnsi="Arial" w:cs="Arial"/>
          <w:sz w:val="24"/>
          <w:szCs w:val="24"/>
        </w:rPr>
      </w:pPr>
    </w:p>
    <w:p w14:paraId="7AE5D29F" w14:textId="77777777" w:rsidR="002372BF" w:rsidRPr="00C01ED5" w:rsidRDefault="002372BF" w:rsidP="008176B4">
      <w:pPr>
        <w:jc w:val="both"/>
        <w:rPr>
          <w:rFonts w:ascii="Arial" w:hAnsi="Arial" w:cs="Arial"/>
          <w:sz w:val="24"/>
          <w:szCs w:val="24"/>
        </w:rPr>
      </w:pPr>
    </w:p>
    <w:p w14:paraId="50B78FAF" w14:textId="5B8E994A" w:rsidR="00E232F2" w:rsidRPr="00C01ED5" w:rsidRDefault="00E232F2" w:rsidP="00F157DC">
      <w:pPr>
        <w:pStyle w:val="Heading2"/>
      </w:pPr>
      <w:bookmarkStart w:id="59" w:name="_Toc200033793"/>
      <w:r w:rsidRPr="00C01ED5">
        <w:t>Speaking out through the WI’s national resolutions process</w:t>
      </w:r>
      <w:bookmarkEnd w:id="59"/>
      <w:r w:rsidRPr="00C01ED5">
        <w:t xml:space="preserve"> </w:t>
      </w:r>
    </w:p>
    <w:p w14:paraId="2D10049E" w14:textId="082CCF2E" w:rsidR="00E232F2" w:rsidRPr="00C01ED5" w:rsidRDefault="00E232F2" w:rsidP="008176B4">
      <w:pPr>
        <w:jc w:val="both"/>
        <w:rPr>
          <w:rFonts w:ascii="Arial" w:hAnsi="Arial" w:cs="Arial"/>
          <w:b/>
          <w:sz w:val="24"/>
          <w:szCs w:val="24"/>
        </w:rPr>
      </w:pPr>
      <w:r w:rsidRPr="00C01ED5">
        <w:rPr>
          <w:rFonts w:ascii="Arial" w:hAnsi="Arial" w:cs="Arial"/>
          <w:sz w:val="24"/>
          <w:szCs w:val="24"/>
        </w:rPr>
        <w:t>Your members may feel strongly about an issue of social or political interest discussed at one of your meetings.</w:t>
      </w:r>
      <w:r w:rsidR="007A403E" w:rsidRPr="00C01ED5">
        <w:rPr>
          <w:rFonts w:ascii="Arial" w:hAnsi="Arial" w:cs="Arial"/>
          <w:sz w:val="24"/>
          <w:szCs w:val="24"/>
        </w:rPr>
        <w:t xml:space="preserve"> </w:t>
      </w:r>
      <w:r w:rsidRPr="00C01ED5">
        <w:rPr>
          <w:rFonts w:ascii="Arial" w:hAnsi="Arial" w:cs="Arial"/>
          <w:sz w:val="24"/>
          <w:szCs w:val="24"/>
        </w:rPr>
        <w:t xml:space="preserve">If your members would like to see the issue become a national campaign, any WI or federation can submit a resolution to the NFWI between the </w:t>
      </w:r>
      <w:r w:rsidRPr="00C01ED5">
        <w:rPr>
          <w:rFonts w:ascii="Arial" w:hAnsi="Arial" w:cs="Arial"/>
          <w:sz w:val="24"/>
          <w:szCs w:val="24"/>
        </w:rPr>
        <w:lastRenderedPageBreak/>
        <w:t>months of July and September each year. You don’t need to be an expert on the issue</w:t>
      </w:r>
      <w:r w:rsidR="006641BB" w:rsidRPr="00C01ED5">
        <w:rPr>
          <w:rFonts w:ascii="Arial" w:hAnsi="Arial" w:cs="Arial"/>
          <w:sz w:val="24"/>
          <w:szCs w:val="24"/>
        </w:rPr>
        <w:t xml:space="preserve"> but you should</w:t>
      </w:r>
      <w:r w:rsidRPr="00C01ED5">
        <w:rPr>
          <w:rFonts w:ascii="Arial" w:hAnsi="Arial" w:cs="Arial"/>
          <w:sz w:val="24"/>
          <w:szCs w:val="24"/>
        </w:rPr>
        <w:t>:</w:t>
      </w:r>
    </w:p>
    <w:p w14:paraId="5A8DE548" w14:textId="77777777" w:rsidR="00E232F2" w:rsidRPr="00C01ED5" w:rsidRDefault="00E232F2">
      <w:pPr>
        <w:pStyle w:val="ListParagraph"/>
        <w:numPr>
          <w:ilvl w:val="0"/>
          <w:numId w:val="54"/>
        </w:numPr>
        <w:jc w:val="both"/>
        <w:rPr>
          <w:rFonts w:ascii="Arial" w:hAnsi="Arial" w:cs="Arial"/>
          <w:b/>
          <w:sz w:val="24"/>
          <w:szCs w:val="24"/>
        </w:rPr>
      </w:pPr>
      <w:r w:rsidRPr="00C01ED5">
        <w:rPr>
          <w:rFonts w:ascii="Arial" w:hAnsi="Arial" w:cs="Arial"/>
          <w:sz w:val="24"/>
          <w:szCs w:val="24"/>
        </w:rPr>
        <w:t>Carry out some research on why the issue is important.</w:t>
      </w:r>
    </w:p>
    <w:p w14:paraId="21CC214D" w14:textId="636D7CD7" w:rsidR="0026678C" w:rsidRPr="00C01ED5" w:rsidRDefault="0026678C">
      <w:pPr>
        <w:pStyle w:val="ListParagraph"/>
        <w:numPr>
          <w:ilvl w:val="0"/>
          <w:numId w:val="54"/>
        </w:numPr>
        <w:jc w:val="both"/>
        <w:rPr>
          <w:rFonts w:ascii="Arial" w:hAnsi="Arial" w:cs="Arial"/>
          <w:b/>
          <w:sz w:val="24"/>
          <w:szCs w:val="24"/>
        </w:rPr>
      </w:pPr>
      <w:r w:rsidRPr="00C01ED5">
        <w:rPr>
          <w:rFonts w:ascii="Arial" w:hAnsi="Arial" w:cs="Arial"/>
          <w:sz w:val="24"/>
          <w:szCs w:val="24"/>
        </w:rPr>
        <w:t xml:space="preserve">Think about how the WI could make a difference on the issue. </w:t>
      </w:r>
    </w:p>
    <w:p w14:paraId="10A1EABA" w14:textId="1142E279" w:rsidR="00E232F2" w:rsidRPr="00C01ED5" w:rsidRDefault="0026678C">
      <w:pPr>
        <w:pStyle w:val="ListParagraph"/>
        <w:numPr>
          <w:ilvl w:val="0"/>
          <w:numId w:val="54"/>
        </w:numPr>
        <w:jc w:val="both"/>
        <w:rPr>
          <w:rFonts w:ascii="Arial" w:hAnsi="Arial" w:cs="Arial"/>
          <w:b/>
          <w:sz w:val="24"/>
          <w:szCs w:val="24"/>
        </w:rPr>
      </w:pPr>
      <w:r w:rsidRPr="00C01ED5">
        <w:rPr>
          <w:rFonts w:ascii="Arial" w:hAnsi="Arial" w:cs="Arial"/>
          <w:sz w:val="24"/>
          <w:szCs w:val="24"/>
        </w:rPr>
        <w:t>Be specific about what you</w:t>
      </w:r>
      <w:r w:rsidR="00E232F2" w:rsidRPr="00C01ED5">
        <w:rPr>
          <w:rFonts w:ascii="Arial" w:hAnsi="Arial" w:cs="Arial"/>
          <w:sz w:val="24"/>
          <w:szCs w:val="24"/>
        </w:rPr>
        <w:t xml:space="preserve"> want to change</w:t>
      </w:r>
      <w:r w:rsidR="004B4605" w:rsidRPr="00C01ED5">
        <w:rPr>
          <w:rFonts w:ascii="Arial" w:hAnsi="Arial" w:cs="Arial"/>
          <w:sz w:val="24"/>
          <w:szCs w:val="24"/>
        </w:rPr>
        <w:t>.</w:t>
      </w:r>
    </w:p>
    <w:p w14:paraId="2EB6A6CE" w14:textId="77777777" w:rsidR="00E232F2" w:rsidRPr="00C01ED5" w:rsidRDefault="00E232F2">
      <w:pPr>
        <w:pStyle w:val="ListParagraph"/>
        <w:numPr>
          <w:ilvl w:val="0"/>
          <w:numId w:val="54"/>
        </w:numPr>
        <w:jc w:val="both"/>
        <w:rPr>
          <w:rFonts w:ascii="Arial" w:hAnsi="Arial" w:cs="Arial"/>
          <w:b/>
          <w:sz w:val="24"/>
          <w:szCs w:val="24"/>
        </w:rPr>
      </w:pPr>
      <w:r w:rsidRPr="00C01ED5">
        <w:rPr>
          <w:rFonts w:ascii="Arial" w:hAnsi="Arial" w:cs="Arial"/>
          <w:sz w:val="24"/>
          <w:szCs w:val="24"/>
        </w:rPr>
        <w:t xml:space="preserve">Call on a particular organisation to do something. </w:t>
      </w:r>
    </w:p>
    <w:p w14:paraId="302A0062" w14:textId="77777777" w:rsidR="00E232F2" w:rsidRPr="00C01ED5" w:rsidRDefault="00E232F2" w:rsidP="008176B4">
      <w:pPr>
        <w:jc w:val="both"/>
        <w:rPr>
          <w:rFonts w:ascii="Arial" w:hAnsi="Arial" w:cs="Arial"/>
          <w:sz w:val="24"/>
          <w:szCs w:val="24"/>
        </w:rPr>
      </w:pPr>
      <w:r w:rsidRPr="00C01ED5">
        <w:rPr>
          <w:rFonts w:ascii="Arial" w:hAnsi="Arial" w:cs="Arial"/>
          <w:sz w:val="24"/>
          <w:szCs w:val="24"/>
        </w:rPr>
        <w:t>Resolutions should be:</w:t>
      </w:r>
    </w:p>
    <w:p w14:paraId="565D7762" w14:textId="0334E485" w:rsidR="00E232F2" w:rsidRPr="00C01ED5" w:rsidRDefault="00E232F2">
      <w:pPr>
        <w:pStyle w:val="ListParagraph"/>
        <w:numPr>
          <w:ilvl w:val="0"/>
          <w:numId w:val="50"/>
        </w:numPr>
        <w:jc w:val="both"/>
        <w:rPr>
          <w:rFonts w:ascii="Arial" w:hAnsi="Arial" w:cs="Arial"/>
          <w:sz w:val="24"/>
          <w:szCs w:val="24"/>
        </w:rPr>
      </w:pPr>
      <w:r w:rsidRPr="00C01ED5">
        <w:rPr>
          <w:rFonts w:ascii="Arial" w:hAnsi="Arial" w:cs="Arial"/>
          <w:sz w:val="24"/>
          <w:szCs w:val="24"/>
        </w:rPr>
        <w:t>Timely – it is the appropriate time for looking at the issue</w:t>
      </w:r>
      <w:r w:rsidR="005B34CA" w:rsidRPr="00C01ED5">
        <w:rPr>
          <w:rFonts w:ascii="Arial" w:hAnsi="Arial" w:cs="Arial"/>
          <w:sz w:val="24"/>
          <w:szCs w:val="24"/>
        </w:rPr>
        <w:t>.</w:t>
      </w:r>
      <w:r w:rsidRPr="00C01ED5">
        <w:rPr>
          <w:rFonts w:ascii="Arial" w:hAnsi="Arial" w:cs="Arial"/>
          <w:sz w:val="24"/>
          <w:szCs w:val="24"/>
        </w:rPr>
        <w:t xml:space="preserve"> </w:t>
      </w:r>
    </w:p>
    <w:p w14:paraId="5AB9C4E4" w14:textId="0AA77C2E" w:rsidR="00E232F2" w:rsidRPr="00C01ED5" w:rsidRDefault="005B34CA">
      <w:pPr>
        <w:pStyle w:val="ListParagraph"/>
        <w:numPr>
          <w:ilvl w:val="0"/>
          <w:numId w:val="50"/>
        </w:numPr>
        <w:jc w:val="both"/>
        <w:rPr>
          <w:rFonts w:ascii="Arial" w:hAnsi="Arial" w:cs="Arial"/>
          <w:sz w:val="24"/>
          <w:szCs w:val="24"/>
        </w:rPr>
      </w:pPr>
      <w:r w:rsidRPr="00C01ED5">
        <w:rPr>
          <w:rFonts w:ascii="Arial" w:hAnsi="Arial" w:cs="Arial"/>
          <w:sz w:val="24"/>
          <w:szCs w:val="24"/>
        </w:rPr>
        <w:t xml:space="preserve">Targeted – clear and realistic </w:t>
      </w:r>
      <w:r w:rsidR="00E232F2" w:rsidRPr="00C01ED5">
        <w:rPr>
          <w:rFonts w:ascii="Arial" w:hAnsi="Arial" w:cs="Arial"/>
          <w:sz w:val="24"/>
          <w:szCs w:val="24"/>
        </w:rPr>
        <w:t>goals</w:t>
      </w:r>
      <w:r w:rsidRPr="00C01ED5">
        <w:rPr>
          <w:rFonts w:ascii="Arial" w:hAnsi="Arial" w:cs="Arial"/>
          <w:sz w:val="24"/>
          <w:szCs w:val="24"/>
        </w:rPr>
        <w:t>.</w:t>
      </w:r>
      <w:r w:rsidR="00E232F2" w:rsidRPr="00C01ED5">
        <w:rPr>
          <w:rFonts w:ascii="Arial" w:hAnsi="Arial" w:cs="Arial"/>
          <w:sz w:val="24"/>
          <w:szCs w:val="24"/>
        </w:rPr>
        <w:t xml:space="preserve"> </w:t>
      </w:r>
    </w:p>
    <w:p w14:paraId="23C333F3" w14:textId="7A53C397" w:rsidR="00E232F2" w:rsidRPr="00C01ED5" w:rsidRDefault="00E232F2">
      <w:pPr>
        <w:pStyle w:val="ListParagraph"/>
        <w:numPr>
          <w:ilvl w:val="0"/>
          <w:numId w:val="50"/>
        </w:numPr>
        <w:jc w:val="both"/>
        <w:rPr>
          <w:rFonts w:ascii="Arial" w:hAnsi="Arial" w:cs="Arial"/>
          <w:sz w:val="24"/>
          <w:szCs w:val="24"/>
        </w:rPr>
      </w:pPr>
      <w:r w:rsidRPr="00C01ED5">
        <w:rPr>
          <w:rFonts w:ascii="Arial" w:hAnsi="Arial" w:cs="Arial"/>
          <w:sz w:val="24"/>
          <w:szCs w:val="24"/>
        </w:rPr>
        <w:t>Achievable – the resolution is calling for something meaningful and sensible that can be achieved</w:t>
      </w:r>
      <w:r w:rsidR="005B34CA" w:rsidRPr="00C01ED5">
        <w:rPr>
          <w:rFonts w:ascii="Arial" w:hAnsi="Arial" w:cs="Arial"/>
          <w:sz w:val="24"/>
          <w:szCs w:val="24"/>
        </w:rPr>
        <w:t>.</w:t>
      </w:r>
      <w:r w:rsidRPr="00C01ED5">
        <w:rPr>
          <w:rFonts w:ascii="Arial" w:hAnsi="Arial" w:cs="Arial"/>
          <w:sz w:val="24"/>
          <w:szCs w:val="24"/>
        </w:rPr>
        <w:t xml:space="preserve"> </w:t>
      </w:r>
    </w:p>
    <w:p w14:paraId="12ACB1F2" w14:textId="13F4DB44" w:rsidR="00E232F2" w:rsidRPr="00C01ED5" w:rsidRDefault="009F09C4">
      <w:pPr>
        <w:pStyle w:val="ListParagraph"/>
        <w:numPr>
          <w:ilvl w:val="0"/>
          <w:numId w:val="50"/>
        </w:numPr>
        <w:jc w:val="both"/>
        <w:rPr>
          <w:rFonts w:ascii="Arial" w:hAnsi="Arial" w:cs="Arial"/>
          <w:sz w:val="24"/>
          <w:szCs w:val="24"/>
        </w:rPr>
      </w:pPr>
      <w:r w:rsidRPr="00C01ED5">
        <w:rPr>
          <w:rFonts w:ascii="Arial" w:hAnsi="Arial" w:cs="Arial"/>
          <w:sz w:val="24"/>
          <w:szCs w:val="24"/>
        </w:rPr>
        <w:t>Open to p</w:t>
      </w:r>
      <w:r w:rsidR="00E232F2" w:rsidRPr="00C01ED5">
        <w:rPr>
          <w:rFonts w:ascii="Arial" w:hAnsi="Arial" w:cs="Arial"/>
          <w:sz w:val="24"/>
          <w:szCs w:val="24"/>
        </w:rPr>
        <w:t>artnership potential – the WI’s campaign will add value to the work of other organisations</w:t>
      </w:r>
      <w:r w:rsidR="005B34CA" w:rsidRPr="00C01ED5">
        <w:rPr>
          <w:rFonts w:ascii="Arial" w:hAnsi="Arial" w:cs="Arial"/>
          <w:sz w:val="24"/>
          <w:szCs w:val="24"/>
        </w:rPr>
        <w:t>.</w:t>
      </w:r>
      <w:r w:rsidR="00E232F2" w:rsidRPr="00C01ED5">
        <w:rPr>
          <w:rFonts w:ascii="Arial" w:hAnsi="Arial" w:cs="Arial"/>
          <w:sz w:val="24"/>
          <w:szCs w:val="24"/>
        </w:rPr>
        <w:t xml:space="preserve"> </w:t>
      </w:r>
    </w:p>
    <w:p w14:paraId="06333B07" w14:textId="5653AFCD" w:rsidR="00E232F2" w:rsidRPr="00C01ED5" w:rsidRDefault="00E232F2">
      <w:pPr>
        <w:pStyle w:val="ListParagraph"/>
        <w:numPr>
          <w:ilvl w:val="0"/>
          <w:numId w:val="50"/>
        </w:numPr>
        <w:jc w:val="both"/>
        <w:rPr>
          <w:rFonts w:ascii="Arial" w:hAnsi="Arial" w:cs="Arial"/>
          <w:sz w:val="24"/>
          <w:szCs w:val="24"/>
        </w:rPr>
      </w:pPr>
      <w:r w:rsidRPr="00C01ED5">
        <w:rPr>
          <w:rFonts w:ascii="Arial" w:hAnsi="Arial" w:cs="Arial"/>
          <w:sz w:val="24"/>
          <w:szCs w:val="24"/>
        </w:rPr>
        <w:t>Accurate – reflects the current situation with accurate information</w:t>
      </w:r>
      <w:r w:rsidR="005B34CA" w:rsidRPr="00C01ED5">
        <w:rPr>
          <w:rFonts w:ascii="Arial" w:hAnsi="Arial" w:cs="Arial"/>
          <w:sz w:val="24"/>
          <w:szCs w:val="24"/>
        </w:rPr>
        <w:t>.</w:t>
      </w:r>
      <w:r w:rsidRPr="00C01ED5">
        <w:rPr>
          <w:rFonts w:ascii="Arial" w:hAnsi="Arial" w:cs="Arial"/>
          <w:sz w:val="24"/>
          <w:szCs w:val="24"/>
        </w:rPr>
        <w:t xml:space="preserve"> </w:t>
      </w:r>
    </w:p>
    <w:p w14:paraId="766C322A" w14:textId="338C702F" w:rsidR="00E232F2" w:rsidRPr="00C01ED5" w:rsidRDefault="00C21999">
      <w:pPr>
        <w:pStyle w:val="ListParagraph"/>
        <w:numPr>
          <w:ilvl w:val="0"/>
          <w:numId w:val="50"/>
        </w:numPr>
        <w:jc w:val="both"/>
        <w:rPr>
          <w:rFonts w:ascii="Arial" w:hAnsi="Arial" w:cs="Arial"/>
          <w:sz w:val="24"/>
          <w:szCs w:val="24"/>
        </w:rPr>
      </w:pPr>
      <w:r w:rsidRPr="00C01ED5">
        <w:rPr>
          <w:rFonts w:ascii="Arial" w:hAnsi="Arial" w:cs="Arial"/>
          <w:sz w:val="24"/>
          <w:szCs w:val="24"/>
        </w:rPr>
        <w:t xml:space="preserve">Open to </w:t>
      </w:r>
      <w:r w:rsidR="00E232F2" w:rsidRPr="00C01ED5">
        <w:rPr>
          <w:rFonts w:ascii="Arial" w:hAnsi="Arial" w:cs="Arial"/>
          <w:sz w:val="24"/>
          <w:szCs w:val="24"/>
        </w:rPr>
        <w:t>PR potential – potential to gain positive media coverage for the WI</w:t>
      </w:r>
      <w:r w:rsidR="005B34CA" w:rsidRPr="00C01ED5">
        <w:rPr>
          <w:rFonts w:ascii="Arial" w:hAnsi="Arial" w:cs="Arial"/>
          <w:sz w:val="24"/>
          <w:szCs w:val="24"/>
        </w:rPr>
        <w:t>.</w:t>
      </w:r>
    </w:p>
    <w:p w14:paraId="2FCD5F0F" w14:textId="638C2310" w:rsidR="00E232F2" w:rsidRPr="00C01ED5" w:rsidRDefault="00E232F2">
      <w:pPr>
        <w:pStyle w:val="ListParagraph"/>
        <w:numPr>
          <w:ilvl w:val="0"/>
          <w:numId w:val="50"/>
        </w:numPr>
        <w:jc w:val="both"/>
        <w:rPr>
          <w:rFonts w:ascii="Arial" w:hAnsi="Arial" w:cs="Arial"/>
          <w:sz w:val="24"/>
          <w:szCs w:val="24"/>
        </w:rPr>
      </w:pPr>
      <w:r w:rsidRPr="00C01ED5">
        <w:rPr>
          <w:rFonts w:ascii="Arial" w:hAnsi="Arial" w:cs="Arial"/>
          <w:sz w:val="24"/>
          <w:szCs w:val="24"/>
        </w:rPr>
        <w:t>Appropriate – fits with the WI’s charitable objects, history and ethos</w:t>
      </w:r>
      <w:r w:rsidR="005B34CA" w:rsidRPr="00C01ED5">
        <w:rPr>
          <w:rFonts w:ascii="Arial" w:hAnsi="Arial" w:cs="Arial"/>
          <w:sz w:val="24"/>
          <w:szCs w:val="24"/>
        </w:rPr>
        <w:t>.</w:t>
      </w:r>
    </w:p>
    <w:p w14:paraId="27EFD3FC" w14:textId="1A75665E" w:rsidR="003F6D67" w:rsidRPr="00C01ED5" w:rsidRDefault="00E232F2" w:rsidP="008176B4">
      <w:pPr>
        <w:jc w:val="both"/>
        <w:rPr>
          <w:rFonts w:ascii="Arial" w:hAnsi="Arial" w:cs="Arial"/>
          <w:sz w:val="24"/>
          <w:szCs w:val="24"/>
        </w:rPr>
      </w:pPr>
      <w:r w:rsidRPr="00C01ED5">
        <w:rPr>
          <w:rFonts w:ascii="Arial" w:hAnsi="Arial" w:cs="Arial"/>
          <w:sz w:val="24"/>
          <w:szCs w:val="24"/>
        </w:rPr>
        <w:t xml:space="preserve">Please contact your Federation Resolutions Co-ordinator or the NFWI Public Affairs </w:t>
      </w:r>
      <w:r w:rsidR="005B34CA" w:rsidRPr="00C01ED5">
        <w:rPr>
          <w:rFonts w:ascii="Arial" w:hAnsi="Arial" w:cs="Arial"/>
          <w:sz w:val="24"/>
          <w:szCs w:val="24"/>
        </w:rPr>
        <w:t>Team</w:t>
      </w:r>
      <w:r w:rsidRPr="00C01ED5">
        <w:rPr>
          <w:rFonts w:ascii="Arial" w:hAnsi="Arial" w:cs="Arial"/>
          <w:sz w:val="24"/>
          <w:szCs w:val="24"/>
        </w:rPr>
        <w:t xml:space="preserve"> </w:t>
      </w:r>
      <w:r w:rsidR="009F09C4" w:rsidRPr="00C01ED5">
        <w:rPr>
          <w:rFonts w:ascii="Arial" w:hAnsi="Arial" w:cs="Arial"/>
          <w:sz w:val="24"/>
          <w:szCs w:val="24"/>
        </w:rPr>
        <w:t xml:space="preserve">via </w:t>
      </w:r>
      <w:hyperlink r:id="rId45" w:history="1">
        <w:r w:rsidRPr="00C01ED5">
          <w:rPr>
            <w:rStyle w:val="Hyperlink"/>
            <w:rFonts w:ascii="Arial" w:hAnsi="Arial" w:cs="Arial"/>
            <w:sz w:val="24"/>
            <w:szCs w:val="24"/>
          </w:rPr>
          <w:t>pa@nfwi.org.uk</w:t>
        </w:r>
      </w:hyperlink>
      <w:r w:rsidRPr="00C01ED5">
        <w:rPr>
          <w:rFonts w:ascii="Arial" w:hAnsi="Arial" w:cs="Arial"/>
          <w:sz w:val="24"/>
          <w:szCs w:val="24"/>
        </w:rPr>
        <w:t xml:space="preserve"> for more information about resolutions and NFWI campaigns.</w:t>
      </w:r>
    </w:p>
    <w:p w14:paraId="25679A79" w14:textId="77777777" w:rsidR="004B4605" w:rsidRPr="00C01ED5" w:rsidRDefault="004B4605" w:rsidP="008176B4">
      <w:pPr>
        <w:jc w:val="both"/>
        <w:rPr>
          <w:rFonts w:ascii="Arial" w:hAnsi="Arial" w:cs="Arial"/>
          <w:sz w:val="24"/>
          <w:szCs w:val="24"/>
        </w:rPr>
      </w:pPr>
    </w:p>
    <w:p w14:paraId="54477767" w14:textId="1C6D75DB" w:rsidR="001C6101" w:rsidRPr="00C01ED5" w:rsidRDefault="001C6101" w:rsidP="00F157DC">
      <w:pPr>
        <w:pStyle w:val="Heading2"/>
      </w:pPr>
      <w:bookmarkStart w:id="60" w:name="_Toc200033794"/>
      <w:r w:rsidRPr="00C01ED5">
        <w:t>The PA Digest</w:t>
      </w:r>
      <w:bookmarkEnd w:id="60"/>
      <w:r w:rsidRPr="00C01ED5">
        <w:t xml:space="preserve"> </w:t>
      </w:r>
    </w:p>
    <w:p w14:paraId="3A0C0E6E" w14:textId="748F3435" w:rsidR="005D4588" w:rsidRPr="00C01ED5" w:rsidRDefault="001C6101" w:rsidP="00C53F1B">
      <w:pPr>
        <w:jc w:val="both"/>
        <w:rPr>
          <w:rFonts w:ascii="Arial" w:hAnsi="Arial" w:cs="Arial"/>
          <w:sz w:val="24"/>
          <w:szCs w:val="24"/>
        </w:rPr>
      </w:pPr>
      <w:r w:rsidRPr="00C01ED5">
        <w:rPr>
          <w:rFonts w:ascii="Arial" w:hAnsi="Arial" w:cs="Arial"/>
          <w:sz w:val="24"/>
          <w:szCs w:val="24"/>
        </w:rPr>
        <w:t xml:space="preserve">The Public Affairs Team </w:t>
      </w:r>
      <w:r w:rsidR="005D4588" w:rsidRPr="00C01ED5">
        <w:rPr>
          <w:rFonts w:ascii="Arial" w:hAnsi="Arial" w:cs="Arial"/>
          <w:sz w:val="24"/>
          <w:szCs w:val="24"/>
        </w:rPr>
        <w:t xml:space="preserve">has </w:t>
      </w:r>
      <w:r w:rsidRPr="00C01ED5">
        <w:rPr>
          <w:rFonts w:ascii="Arial" w:hAnsi="Arial" w:cs="Arial"/>
          <w:sz w:val="24"/>
          <w:szCs w:val="24"/>
        </w:rPr>
        <w:t>created a monthly e-update on all the latest WI campaigning news. You can subscribe to this on My WI and view recent issues</w:t>
      </w:r>
      <w:r w:rsidR="001B0525" w:rsidRPr="00C01ED5">
        <w:rPr>
          <w:rFonts w:ascii="Arial" w:hAnsi="Arial" w:cs="Arial"/>
          <w:sz w:val="24"/>
          <w:szCs w:val="24"/>
        </w:rPr>
        <w:t xml:space="preserve"> </w:t>
      </w:r>
      <w:hyperlink r:id="rId46" w:history="1">
        <w:r w:rsidR="001B0525" w:rsidRPr="00C01ED5">
          <w:rPr>
            <w:rStyle w:val="Hyperlink"/>
            <w:rFonts w:ascii="Arial" w:hAnsi="Arial" w:cs="Arial"/>
            <w:sz w:val="24"/>
            <w:szCs w:val="24"/>
          </w:rPr>
          <w:t>here</w:t>
        </w:r>
      </w:hyperlink>
      <w:r w:rsidR="001B0525" w:rsidRPr="00C01ED5">
        <w:rPr>
          <w:rFonts w:ascii="Arial" w:hAnsi="Arial" w:cs="Arial"/>
          <w:sz w:val="24"/>
          <w:szCs w:val="24"/>
        </w:rPr>
        <w:t xml:space="preserve"> or by going to My WI / </w:t>
      </w:r>
      <w:r w:rsidR="0041225D" w:rsidRPr="00C01ED5">
        <w:rPr>
          <w:rFonts w:ascii="Arial" w:hAnsi="Arial" w:cs="Arial"/>
          <w:sz w:val="24"/>
          <w:szCs w:val="24"/>
        </w:rPr>
        <w:t>Public Affairs and Campaigns</w:t>
      </w:r>
      <w:r w:rsidR="00701BC2" w:rsidRPr="00C01ED5">
        <w:rPr>
          <w:rFonts w:ascii="Arial" w:hAnsi="Arial" w:cs="Arial"/>
          <w:sz w:val="24"/>
          <w:szCs w:val="24"/>
        </w:rPr>
        <w:t xml:space="preserve"> / Public Affairs Digest</w:t>
      </w:r>
      <w:r w:rsidRPr="00C01ED5">
        <w:rPr>
          <w:rFonts w:ascii="Arial" w:hAnsi="Arial" w:cs="Arial"/>
          <w:sz w:val="24"/>
          <w:szCs w:val="24"/>
        </w:rPr>
        <w:t xml:space="preserve"> </w:t>
      </w:r>
    </w:p>
    <w:p w14:paraId="6C9E6097" w14:textId="77777777" w:rsidR="00C53F1B" w:rsidRPr="00C01ED5" w:rsidRDefault="00C53F1B" w:rsidP="00C53F1B">
      <w:pPr>
        <w:jc w:val="both"/>
        <w:rPr>
          <w:rFonts w:ascii="Arial" w:hAnsi="Arial" w:cs="Arial"/>
          <w:sz w:val="24"/>
          <w:szCs w:val="24"/>
        </w:rPr>
      </w:pPr>
    </w:p>
    <w:p w14:paraId="36A43F84" w14:textId="26E854DB" w:rsidR="00A00374" w:rsidRPr="00C01ED5" w:rsidRDefault="00CA6A07" w:rsidP="00F157DC">
      <w:pPr>
        <w:pStyle w:val="Heading1"/>
        <w:rPr>
          <w:sz w:val="24"/>
          <w:szCs w:val="24"/>
        </w:rPr>
      </w:pPr>
      <w:bookmarkStart w:id="61" w:name="_Toc200033795"/>
      <w:r w:rsidRPr="00C01ED5">
        <w:rPr>
          <w:sz w:val="24"/>
          <w:szCs w:val="24"/>
        </w:rPr>
        <w:t>Finance</w:t>
      </w:r>
      <w:bookmarkEnd w:id="61"/>
      <w:r w:rsidRPr="00C01ED5">
        <w:rPr>
          <w:sz w:val="24"/>
          <w:szCs w:val="24"/>
        </w:rPr>
        <w:t xml:space="preserve"> </w:t>
      </w:r>
    </w:p>
    <w:p w14:paraId="5625840B" w14:textId="6241EA55" w:rsidR="00A00374" w:rsidRPr="00C01ED5" w:rsidRDefault="002449C8" w:rsidP="008176B4">
      <w:pPr>
        <w:jc w:val="both"/>
        <w:rPr>
          <w:rFonts w:ascii="Arial" w:hAnsi="Arial" w:cs="Arial"/>
          <w:sz w:val="24"/>
          <w:szCs w:val="24"/>
        </w:rPr>
      </w:pPr>
      <w:r w:rsidRPr="00C01ED5">
        <w:rPr>
          <w:rFonts w:ascii="Arial" w:hAnsi="Arial" w:cs="Arial"/>
          <w:sz w:val="24"/>
          <w:szCs w:val="24"/>
        </w:rPr>
        <w:t xml:space="preserve">The WI Treasurer oversees the financial affairs of the WI but the financial </w:t>
      </w:r>
      <w:r w:rsidR="0018343B" w:rsidRPr="00C01ED5">
        <w:rPr>
          <w:rFonts w:ascii="Arial" w:hAnsi="Arial" w:cs="Arial"/>
          <w:sz w:val="24"/>
          <w:szCs w:val="24"/>
        </w:rPr>
        <w:t>well-being</w:t>
      </w:r>
      <w:r w:rsidRPr="00C01ED5">
        <w:rPr>
          <w:rFonts w:ascii="Arial" w:hAnsi="Arial" w:cs="Arial"/>
          <w:sz w:val="24"/>
          <w:szCs w:val="24"/>
        </w:rPr>
        <w:t xml:space="preserve"> of the WI is the </w:t>
      </w:r>
      <w:r w:rsidR="00647FB4" w:rsidRPr="00C01ED5">
        <w:rPr>
          <w:rFonts w:ascii="Arial" w:hAnsi="Arial" w:cs="Arial"/>
          <w:sz w:val="24"/>
          <w:szCs w:val="24"/>
        </w:rPr>
        <w:t>responsibility</w:t>
      </w:r>
      <w:r w:rsidRPr="00C01ED5">
        <w:rPr>
          <w:rFonts w:ascii="Arial" w:hAnsi="Arial" w:cs="Arial"/>
          <w:sz w:val="24"/>
          <w:szCs w:val="24"/>
        </w:rPr>
        <w:t xml:space="preserve"> of all members. </w:t>
      </w:r>
    </w:p>
    <w:p w14:paraId="1CCF8616" w14:textId="77777777" w:rsidR="00AE2D20" w:rsidRPr="00C01ED5" w:rsidRDefault="00AE2D20" w:rsidP="008176B4">
      <w:pPr>
        <w:jc w:val="both"/>
        <w:rPr>
          <w:rFonts w:ascii="Arial" w:hAnsi="Arial" w:cs="Arial"/>
          <w:sz w:val="24"/>
          <w:szCs w:val="24"/>
        </w:rPr>
      </w:pPr>
    </w:p>
    <w:p w14:paraId="73BA6AAA" w14:textId="77777777" w:rsidR="0080782B" w:rsidRPr="00C01ED5" w:rsidRDefault="0080782B" w:rsidP="008176B4">
      <w:pPr>
        <w:jc w:val="both"/>
        <w:rPr>
          <w:rFonts w:ascii="Arial" w:hAnsi="Arial" w:cs="Arial"/>
          <w:sz w:val="24"/>
          <w:szCs w:val="24"/>
        </w:rPr>
      </w:pPr>
    </w:p>
    <w:p w14:paraId="3A795F99" w14:textId="606E9035" w:rsidR="001E7A48" w:rsidRPr="00C01ED5" w:rsidRDefault="001E7A48" w:rsidP="00F157DC">
      <w:pPr>
        <w:pStyle w:val="Heading2"/>
      </w:pPr>
      <w:bookmarkStart w:id="62" w:name="_Toc200033796"/>
      <w:r w:rsidRPr="00C01ED5">
        <w:t>Finance checklist for new WIs</w:t>
      </w:r>
      <w:bookmarkEnd w:id="62"/>
      <w:r w:rsidRPr="00C01ED5">
        <w:t xml:space="preserve"> </w:t>
      </w:r>
    </w:p>
    <w:p w14:paraId="7000EF98" w14:textId="201D9DA3" w:rsidR="001E7A48" w:rsidRPr="00C01ED5" w:rsidRDefault="001E7A48" w:rsidP="008176B4">
      <w:pPr>
        <w:jc w:val="both"/>
        <w:rPr>
          <w:rFonts w:ascii="Arial" w:hAnsi="Arial" w:cs="Arial"/>
          <w:sz w:val="24"/>
          <w:szCs w:val="24"/>
        </w:rPr>
      </w:pPr>
      <w:r w:rsidRPr="00C01ED5">
        <w:rPr>
          <w:rFonts w:ascii="Arial" w:hAnsi="Arial" w:cs="Arial"/>
          <w:sz w:val="24"/>
          <w:szCs w:val="24"/>
        </w:rPr>
        <w:t>When setting up a WI, the following finance tasks must be completed:</w:t>
      </w:r>
    </w:p>
    <w:p w14:paraId="60A7BAD7" w14:textId="15C7A1B6" w:rsidR="001E7A48" w:rsidRPr="00C01ED5" w:rsidRDefault="001E7A48">
      <w:pPr>
        <w:pStyle w:val="ListParagraph"/>
        <w:numPr>
          <w:ilvl w:val="0"/>
          <w:numId w:val="64"/>
        </w:numPr>
        <w:jc w:val="both"/>
        <w:rPr>
          <w:rFonts w:ascii="Arial" w:hAnsi="Arial" w:cs="Arial"/>
          <w:sz w:val="24"/>
          <w:szCs w:val="24"/>
        </w:rPr>
      </w:pPr>
      <w:r w:rsidRPr="00C01ED5">
        <w:rPr>
          <w:rFonts w:ascii="Arial" w:hAnsi="Arial" w:cs="Arial"/>
          <w:sz w:val="24"/>
          <w:szCs w:val="24"/>
        </w:rPr>
        <w:t xml:space="preserve">Appoint a </w:t>
      </w:r>
      <w:r w:rsidR="00505904" w:rsidRPr="00C01ED5">
        <w:rPr>
          <w:rFonts w:ascii="Arial" w:hAnsi="Arial" w:cs="Arial"/>
          <w:sz w:val="24"/>
          <w:szCs w:val="24"/>
        </w:rPr>
        <w:t>T</w:t>
      </w:r>
      <w:r w:rsidRPr="00C01ED5">
        <w:rPr>
          <w:rFonts w:ascii="Arial" w:hAnsi="Arial" w:cs="Arial"/>
          <w:sz w:val="24"/>
          <w:szCs w:val="24"/>
        </w:rPr>
        <w:t>reasurer</w:t>
      </w:r>
      <w:r w:rsidR="00564DDB" w:rsidRPr="00C01ED5">
        <w:rPr>
          <w:rFonts w:ascii="Arial" w:hAnsi="Arial" w:cs="Arial"/>
          <w:sz w:val="24"/>
          <w:szCs w:val="24"/>
        </w:rPr>
        <w:t>.</w:t>
      </w:r>
    </w:p>
    <w:p w14:paraId="2B354065" w14:textId="72CBD926" w:rsidR="001E7A48" w:rsidRPr="00C01ED5" w:rsidRDefault="001E7A48">
      <w:pPr>
        <w:pStyle w:val="ListParagraph"/>
        <w:numPr>
          <w:ilvl w:val="0"/>
          <w:numId w:val="64"/>
        </w:numPr>
        <w:jc w:val="both"/>
        <w:rPr>
          <w:rFonts w:ascii="Arial" w:hAnsi="Arial" w:cs="Arial"/>
          <w:sz w:val="24"/>
          <w:szCs w:val="24"/>
        </w:rPr>
      </w:pPr>
      <w:r w:rsidRPr="00C01ED5">
        <w:rPr>
          <w:rFonts w:ascii="Arial" w:hAnsi="Arial" w:cs="Arial"/>
          <w:sz w:val="24"/>
          <w:szCs w:val="24"/>
        </w:rPr>
        <w:lastRenderedPageBreak/>
        <w:t>Set up a bank account including appointing signatories and online banking</w:t>
      </w:r>
      <w:r w:rsidR="00564DDB" w:rsidRPr="00C01ED5">
        <w:rPr>
          <w:rFonts w:ascii="Arial" w:hAnsi="Arial" w:cs="Arial"/>
          <w:sz w:val="24"/>
          <w:szCs w:val="24"/>
        </w:rPr>
        <w:t>.</w:t>
      </w:r>
      <w:r w:rsidRPr="00C01ED5">
        <w:rPr>
          <w:rFonts w:ascii="Arial" w:hAnsi="Arial" w:cs="Arial"/>
          <w:sz w:val="24"/>
          <w:szCs w:val="24"/>
        </w:rPr>
        <w:t xml:space="preserve"> </w:t>
      </w:r>
    </w:p>
    <w:p w14:paraId="56EC91A2" w14:textId="39E91296" w:rsidR="001E7A48" w:rsidRPr="00C01ED5" w:rsidRDefault="001E7A48">
      <w:pPr>
        <w:pStyle w:val="ListParagraph"/>
        <w:numPr>
          <w:ilvl w:val="0"/>
          <w:numId w:val="64"/>
        </w:numPr>
        <w:jc w:val="both"/>
        <w:rPr>
          <w:rFonts w:ascii="Arial" w:hAnsi="Arial" w:cs="Arial"/>
          <w:sz w:val="24"/>
          <w:szCs w:val="24"/>
        </w:rPr>
      </w:pPr>
      <w:r w:rsidRPr="00C01ED5">
        <w:rPr>
          <w:rFonts w:ascii="Arial" w:hAnsi="Arial" w:cs="Arial"/>
          <w:sz w:val="24"/>
          <w:szCs w:val="24"/>
        </w:rPr>
        <w:t>Decide how you will collect the subscriptions</w:t>
      </w:r>
      <w:r w:rsidR="00AE2D20" w:rsidRPr="00C01ED5">
        <w:rPr>
          <w:rFonts w:ascii="Arial" w:hAnsi="Arial" w:cs="Arial"/>
          <w:sz w:val="24"/>
          <w:szCs w:val="24"/>
        </w:rPr>
        <w:t>,</w:t>
      </w:r>
      <w:r w:rsidRPr="00C01ED5">
        <w:rPr>
          <w:rFonts w:ascii="Arial" w:hAnsi="Arial" w:cs="Arial"/>
          <w:sz w:val="24"/>
          <w:szCs w:val="24"/>
        </w:rPr>
        <w:t xml:space="preserve"> i.e. cheques, BACS, cash</w:t>
      </w:r>
      <w:r w:rsidR="002E72DF" w:rsidRPr="00C01ED5">
        <w:rPr>
          <w:rFonts w:ascii="Arial" w:hAnsi="Arial" w:cs="Arial"/>
          <w:sz w:val="24"/>
          <w:szCs w:val="24"/>
        </w:rPr>
        <w:t>, card machine</w:t>
      </w:r>
      <w:r w:rsidR="00564DDB" w:rsidRPr="00C01ED5">
        <w:rPr>
          <w:rFonts w:ascii="Arial" w:hAnsi="Arial" w:cs="Arial"/>
          <w:sz w:val="24"/>
          <w:szCs w:val="24"/>
        </w:rPr>
        <w:t>.</w:t>
      </w:r>
    </w:p>
    <w:p w14:paraId="35A3248B" w14:textId="402CE1F9" w:rsidR="001E7A48" w:rsidRPr="00C01ED5" w:rsidRDefault="001E7A48">
      <w:pPr>
        <w:pStyle w:val="ListParagraph"/>
        <w:numPr>
          <w:ilvl w:val="0"/>
          <w:numId w:val="64"/>
        </w:numPr>
        <w:jc w:val="both"/>
        <w:rPr>
          <w:rFonts w:ascii="Arial" w:hAnsi="Arial" w:cs="Arial"/>
          <w:sz w:val="24"/>
          <w:szCs w:val="24"/>
        </w:rPr>
      </w:pPr>
      <w:r w:rsidRPr="00C01ED5">
        <w:rPr>
          <w:rFonts w:ascii="Arial" w:hAnsi="Arial" w:cs="Arial"/>
          <w:sz w:val="24"/>
          <w:szCs w:val="24"/>
        </w:rPr>
        <w:t>Collect the subscriptions (the WI keep</w:t>
      </w:r>
      <w:r w:rsidR="00AE2D20" w:rsidRPr="00C01ED5">
        <w:rPr>
          <w:rFonts w:ascii="Arial" w:hAnsi="Arial" w:cs="Arial"/>
          <w:sz w:val="24"/>
          <w:szCs w:val="24"/>
        </w:rPr>
        <w:t>s</w:t>
      </w:r>
      <w:r w:rsidRPr="00C01ED5">
        <w:rPr>
          <w:rFonts w:ascii="Arial" w:hAnsi="Arial" w:cs="Arial"/>
          <w:sz w:val="24"/>
          <w:szCs w:val="24"/>
        </w:rPr>
        <w:t xml:space="preserve"> all of the subscription in their first year) and G</w:t>
      </w:r>
      <w:r w:rsidR="00212F5B" w:rsidRPr="00C01ED5">
        <w:rPr>
          <w:rFonts w:ascii="Arial" w:hAnsi="Arial" w:cs="Arial"/>
          <w:sz w:val="24"/>
          <w:szCs w:val="24"/>
        </w:rPr>
        <w:t>ift Aid forms from members</w:t>
      </w:r>
      <w:r w:rsidR="00564DDB" w:rsidRPr="00C01ED5">
        <w:rPr>
          <w:rFonts w:ascii="Arial" w:hAnsi="Arial" w:cs="Arial"/>
          <w:sz w:val="24"/>
          <w:szCs w:val="24"/>
        </w:rPr>
        <w:t>.</w:t>
      </w:r>
    </w:p>
    <w:p w14:paraId="4EDB2873" w14:textId="331CB370" w:rsidR="00212F5B" w:rsidRPr="00C01ED5" w:rsidRDefault="00212F5B">
      <w:pPr>
        <w:pStyle w:val="ListParagraph"/>
        <w:numPr>
          <w:ilvl w:val="0"/>
          <w:numId w:val="64"/>
        </w:numPr>
        <w:jc w:val="both"/>
        <w:rPr>
          <w:rFonts w:ascii="Arial" w:hAnsi="Arial" w:cs="Arial"/>
          <w:sz w:val="24"/>
          <w:szCs w:val="24"/>
        </w:rPr>
      </w:pPr>
      <w:r w:rsidRPr="00C01ED5">
        <w:rPr>
          <w:rFonts w:ascii="Arial" w:hAnsi="Arial" w:cs="Arial"/>
          <w:sz w:val="24"/>
          <w:szCs w:val="24"/>
        </w:rPr>
        <w:t xml:space="preserve">Download the account book and financial statement </w:t>
      </w:r>
      <w:r w:rsidR="00C76200" w:rsidRPr="00C01ED5">
        <w:rPr>
          <w:rFonts w:ascii="Arial" w:hAnsi="Arial" w:cs="Arial"/>
          <w:sz w:val="24"/>
          <w:szCs w:val="24"/>
        </w:rPr>
        <w:t>spread sheet</w:t>
      </w:r>
      <w:r w:rsidRPr="00C01ED5">
        <w:rPr>
          <w:rFonts w:ascii="Arial" w:hAnsi="Arial" w:cs="Arial"/>
          <w:sz w:val="24"/>
          <w:szCs w:val="24"/>
        </w:rPr>
        <w:t xml:space="preserve"> from My WI </w:t>
      </w:r>
      <w:hyperlink r:id="rId47" w:history="1">
        <w:r w:rsidR="001A2930" w:rsidRPr="00C01ED5">
          <w:rPr>
            <w:rStyle w:val="Hyperlink"/>
            <w:rFonts w:ascii="Arial" w:hAnsi="Arial" w:cs="Arial"/>
            <w:sz w:val="24"/>
            <w:szCs w:val="24"/>
          </w:rPr>
          <w:t>here</w:t>
        </w:r>
      </w:hyperlink>
      <w:r w:rsidR="001A2930" w:rsidRPr="00C01ED5">
        <w:rPr>
          <w:rFonts w:ascii="Arial" w:hAnsi="Arial" w:cs="Arial"/>
          <w:sz w:val="24"/>
          <w:szCs w:val="24"/>
        </w:rPr>
        <w:t xml:space="preserve"> or by going to My WI / </w:t>
      </w:r>
      <w:r w:rsidR="008D6109" w:rsidRPr="00C01ED5">
        <w:rPr>
          <w:rFonts w:ascii="Arial" w:hAnsi="Arial" w:cs="Arial"/>
          <w:sz w:val="24"/>
          <w:szCs w:val="24"/>
        </w:rPr>
        <w:t xml:space="preserve">WI Finances / </w:t>
      </w:r>
      <w:r w:rsidR="00D77F04" w:rsidRPr="00C01ED5">
        <w:rPr>
          <w:rFonts w:ascii="Arial" w:hAnsi="Arial" w:cs="Arial"/>
          <w:sz w:val="24"/>
          <w:szCs w:val="24"/>
        </w:rPr>
        <w:t xml:space="preserve">WI Account Book and Financial statement, </w:t>
      </w:r>
      <w:r w:rsidRPr="00C01ED5">
        <w:rPr>
          <w:rFonts w:ascii="Arial" w:hAnsi="Arial" w:cs="Arial"/>
          <w:sz w:val="24"/>
          <w:szCs w:val="24"/>
        </w:rPr>
        <w:t>as this is where all outgoing and incoming funds are recorded</w:t>
      </w:r>
      <w:r w:rsidR="00564DDB" w:rsidRPr="00C01ED5">
        <w:rPr>
          <w:rFonts w:ascii="Arial" w:hAnsi="Arial" w:cs="Arial"/>
          <w:sz w:val="24"/>
          <w:szCs w:val="24"/>
        </w:rPr>
        <w:t>.</w:t>
      </w:r>
    </w:p>
    <w:p w14:paraId="30ADDB1E" w14:textId="6700D433" w:rsidR="00212F5B" w:rsidRPr="00C01ED5" w:rsidRDefault="00212F5B">
      <w:pPr>
        <w:pStyle w:val="ListParagraph"/>
        <w:numPr>
          <w:ilvl w:val="0"/>
          <w:numId w:val="64"/>
        </w:numPr>
        <w:jc w:val="both"/>
        <w:rPr>
          <w:rFonts w:ascii="Arial" w:hAnsi="Arial" w:cs="Arial"/>
          <w:sz w:val="24"/>
          <w:szCs w:val="24"/>
        </w:rPr>
      </w:pPr>
      <w:r w:rsidRPr="00C01ED5">
        <w:rPr>
          <w:rFonts w:ascii="Arial" w:hAnsi="Arial" w:cs="Arial"/>
          <w:sz w:val="24"/>
          <w:szCs w:val="24"/>
        </w:rPr>
        <w:t xml:space="preserve">The committee should have a look at the finance section on My WI </w:t>
      </w:r>
      <w:hyperlink r:id="rId48" w:history="1">
        <w:r w:rsidR="001D52E7" w:rsidRPr="022095CB">
          <w:rPr>
            <w:rStyle w:val="Hyperlink"/>
            <w:rFonts w:ascii="Arial" w:hAnsi="Arial" w:cs="Arial"/>
            <w:sz w:val="24"/>
            <w:szCs w:val="24"/>
          </w:rPr>
          <w:t>here</w:t>
        </w:r>
      </w:hyperlink>
      <w:r w:rsidR="001D52E7" w:rsidRPr="00C01ED5">
        <w:rPr>
          <w:rFonts w:ascii="Arial" w:hAnsi="Arial" w:cs="Arial"/>
          <w:sz w:val="24"/>
          <w:szCs w:val="24"/>
        </w:rPr>
        <w:t xml:space="preserve"> or by going to My WI / </w:t>
      </w:r>
      <w:r w:rsidR="00143654" w:rsidRPr="00C01ED5">
        <w:rPr>
          <w:rFonts w:ascii="Arial" w:hAnsi="Arial" w:cs="Arial"/>
          <w:sz w:val="24"/>
          <w:szCs w:val="24"/>
        </w:rPr>
        <w:t xml:space="preserve">Running your WI / WI Finances, </w:t>
      </w:r>
      <w:r w:rsidRPr="00C01ED5">
        <w:rPr>
          <w:rFonts w:ascii="Arial" w:hAnsi="Arial" w:cs="Arial"/>
          <w:sz w:val="24"/>
          <w:szCs w:val="24"/>
        </w:rPr>
        <w:t>which contains lots of helpful information</w:t>
      </w:r>
      <w:r w:rsidR="00564DDB" w:rsidRPr="00C01ED5">
        <w:rPr>
          <w:rFonts w:ascii="Arial" w:hAnsi="Arial" w:cs="Arial"/>
          <w:sz w:val="24"/>
          <w:szCs w:val="24"/>
        </w:rPr>
        <w:t>.</w:t>
      </w:r>
    </w:p>
    <w:p w14:paraId="70545028" w14:textId="77777777" w:rsidR="001E7A48" w:rsidRPr="00C01ED5" w:rsidRDefault="001E7A48" w:rsidP="008176B4">
      <w:pPr>
        <w:pStyle w:val="ListParagraph"/>
        <w:jc w:val="both"/>
        <w:rPr>
          <w:rFonts w:ascii="Arial" w:hAnsi="Arial" w:cs="Arial"/>
          <w:sz w:val="24"/>
          <w:szCs w:val="24"/>
        </w:rPr>
      </w:pPr>
    </w:p>
    <w:p w14:paraId="784772B5" w14:textId="77777777" w:rsidR="00FA6B1F" w:rsidRPr="00C01ED5" w:rsidRDefault="00FA6B1F" w:rsidP="00F157DC">
      <w:pPr>
        <w:pStyle w:val="Heading2"/>
      </w:pPr>
      <w:bookmarkStart w:id="63" w:name="_Toc200033797"/>
      <w:r w:rsidRPr="00C01ED5">
        <w:t>Banking</w:t>
      </w:r>
      <w:bookmarkEnd w:id="63"/>
      <w:r w:rsidRPr="00C01ED5">
        <w:t xml:space="preserve"> </w:t>
      </w:r>
    </w:p>
    <w:p w14:paraId="68088C5A" w14:textId="4E51EFFA" w:rsidR="00C33255" w:rsidRPr="00C01ED5" w:rsidRDefault="00C33255" w:rsidP="008176B4">
      <w:pPr>
        <w:jc w:val="both"/>
        <w:rPr>
          <w:rFonts w:ascii="Arial" w:hAnsi="Arial" w:cs="Arial"/>
          <w:sz w:val="24"/>
          <w:szCs w:val="24"/>
        </w:rPr>
      </w:pPr>
      <w:r w:rsidRPr="00C01ED5">
        <w:rPr>
          <w:rFonts w:ascii="Arial" w:hAnsi="Arial" w:cs="Arial"/>
          <w:sz w:val="24"/>
          <w:szCs w:val="24"/>
        </w:rPr>
        <w:t xml:space="preserve">At the formation meeting, the resolution to open a bank account in the name of the WI must be recorded, along with the decision about who will be the signatories. A copy of the decision and a copy of the signed </w:t>
      </w:r>
      <w:r w:rsidR="00284F4C" w:rsidRPr="00C01ED5">
        <w:rPr>
          <w:rFonts w:ascii="Arial" w:hAnsi="Arial" w:cs="Arial"/>
          <w:sz w:val="24"/>
          <w:szCs w:val="24"/>
        </w:rPr>
        <w:t>Constitution will</w:t>
      </w:r>
      <w:r w:rsidRPr="00C01ED5">
        <w:rPr>
          <w:rFonts w:ascii="Arial" w:hAnsi="Arial" w:cs="Arial"/>
          <w:sz w:val="24"/>
          <w:szCs w:val="24"/>
        </w:rPr>
        <w:t xml:space="preserve"> need to be </w:t>
      </w:r>
      <w:r w:rsidR="007C32D7" w:rsidRPr="00C01ED5">
        <w:rPr>
          <w:rFonts w:ascii="Arial" w:hAnsi="Arial" w:cs="Arial"/>
          <w:sz w:val="24"/>
          <w:szCs w:val="24"/>
        </w:rPr>
        <w:t xml:space="preserve">shown </w:t>
      </w:r>
      <w:r w:rsidRPr="00C01ED5">
        <w:rPr>
          <w:rFonts w:ascii="Arial" w:hAnsi="Arial" w:cs="Arial"/>
          <w:sz w:val="24"/>
          <w:szCs w:val="24"/>
        </w:rPr>
        <w:t xml:space="preserve">to the bank </w:t>
      </w:r>
      <w:r w:rsidR="007C32D7" w:rsidRPr="00C01ED5">
        <w:rPr>
          <w:rFonts w:ascii="Arial" w:hAnsi="Arial" w:cs="Arial"/>
          <w:sz w:val="24"/>
          <w:szCs w:val="24"/>
        </w:rPr>
        <w:t>to open the account.</w:t>
      </w:r>
      <w:r w:rsidRPr="00C01ED5">
        <w:rPr>
          <w:rFonts w:ascii="Arial" w:hAnsi="Arial" w:cs="Arial"/>
          <w:sz w:val="24"/>
          <w:szCs w:val="24"/>
        </w:rPr>
        <w:t xml:space="preserve"> </w:t>
      </w:r>
    </w:p>
    <w:p w14:paraId="2AFD499D" w14:textId="038F3085" w:rsidR="00567E4D" w:rsidRPr="00C01ED5" w:rsidRDefault="00567E4D" w:rsidP="008176B4">
      <w:pPr>
        <w:jc w:val="both"/>
        <w:rPr>
          <w:rFonts w:ascii="Arial" w:hAnsi="Arial" w:cs="Arial"/>
          <w:sz w:val="24"/>
          <w:szCs w:val="24"/>
        </w:rPr>
      </w:pPr>
      <w:r w:rsidRPr="00C01ED5">
        <w:rPr>
          <w:rFonts w:ascii="Arial" w:hAnsi="Arial" w:cs="Arial"/>
          <w:sz w:val="24"/>
          <w:szCs w:val="24"/>
        </w:rPr>
        <w:t xml:space="preserve">Once the </w:t>
      </w:r>
      <w:r w:rsidR="00505904" w:rsidRPr="00C01ED5">
        <w:rPr>
          <w:rFonts w:ascii="Arial" w:hAnsi="Arial" w:cs="Arial"/>
          <w:sz w:val="24"/>
          <w:szCs w:val="24"/>
        </w:rPr>
        <w:t>T</w:t>
      </w:r>
      <w:r w:rsidRPr="00C01ED5">
        <w:rPr>
          <w:rFonts w:ascii="Arial" w:hAnsi="Arial" w:cs="Arial"/>
          <w:sz w:val="24"/>
          <w:szCs w:val="24"/>
        </w:rPr>
        <w:t xml:space="preserve">reasurer has been appointed and the bank account opened, the subscriptions collected at the formation meeting can be handed over to </w:t>
      </w:r>
      <w:r w:rsidR="003807A9" w:rsidRPr="00C01ED5">
        <w:rPr>
          <w:rFonts w:ascii="Arial" w:hAnsi="Arial" w:cs="Arial"/>
          <w:sz w:val="24"/>
          <w:szCs w:val="24"/>
        </w:rPr>
        <w:t xml:space="preserve">the Treasurer </w:t>
      </w:r>
      <w:r w:rsidRPr="00C01ED5">
        <w:rPr>
          <w:rFonts w:ascii="Arial" w:hAnsi="Arial" w:cs="Arial"/>
          <w:sz w:val="24"/>
          <w:szCs w:val="24"/>
        </w:rPr>
        <w:t xml:space="preserve">for banking. </w:t>
      </w:r>
    </w:p>
    <w:p w14:paraId="0B9F28C4" w14:textId="77777777" w:rsidR="0032375B" w:rsidRPr="00C01ED5" w:rsidRDefault="0032375B" w:rsidP="008176B4">
      <w:pPr>
        <w:jc w:val="both"/>
        <w:rPr>
          <w:rFonts w:ascii="Arial" w:hAnsi="Arial" w:cs="Arial"/>
          <w:sz w:val="24"/>
          <w:szCs w:val="24"/>
        </w:rPr>
      </w:pPr>
    </w:p>
    <w:p w14:paraId="0755BEBB" w14:textId="77777777" w:rsidR="00FA6B1F" w:rsidRPr="00C01ED5" w:rsidRDefault="009B1FA3" w:rsidP="00F157DC">
      <w:pPr>
        <w:pStyle w:val="Heading2"/>
      </w:pPr>
      <w:bookmarkStart w:id="64" w:name="_Toc200033798"/>
      <w:r w:rsidRPr="00C01ED5">
        <w:t>Using WI funds</w:t>
      </w:r>
      <w:bookmarkEnd w:id="64"/>
      <w:r w:rsidRPr="00C01ED5">
        <w:t xml:space="preserve"> </w:t>
      </w:r>
    </w:p>
    <w:p w14:paraId="74ABDECE" w14:textId="109364A6" w:rsidR="003F6DF6" w:rsidRPr="00C01ED5" w:rsidRDefault="003F6DF6" w:rsidP="008176B4">
      <w:pPr>
        <w:jc w:val="both"/>
        <w:rPr>
          <w:rFonts w:ascii="Arial" w:hAnsi="Arial" w:cs="Arial"/>
          <w:sz w:val="24"/>
          <w:szCs w:val="24"/>
        </w:rPr>
      </w:pPr>
      <w:r w:rsidRPr="00C01ED5">
        <w:rPr>
          <w:rFonts w:ascii="Arial" w:hAnsi="Arial" w:cs="Arial"/>
          <w:sz w:val="24"/>
          <w:szCs w:val="24"/>
        </w:rPr>
        <w:t xml:space="preserve">WI funds must be used in accordance with the </w:t>
      </w:r>
      <w:r w:rsidR="006A5A47" w:rsidRPr="00C01ED5">
        <w:rPr>
          <w:rFonts w:ascii="Arial" w:hAnsi="Arial" w:cs="Arial"/>
          <w:sz w:val="24"/>
          <w:szCs w:val="24"/>
        </w:rPr>
        <w:t>Constitution</w:t>
      </w:r>
      <w:r w:rsidRPr="00C01ED5">
        <w:rPr>
          <w:rFonts w:ascii="Arial" w:hAnsi="Arial" w:cs="Arial"/>
          <w:sz w:val="24"/>
          <w:szCs w:val="24"/>
        </w:rPr>
        <w:t xml:space="preserve"> as agreed by the WI </w:t>
      </w:r>
      <w:r w:rsidR="1B2775F7" w:rsidRPr="00C01ED5">
        <w:rPr>
          <w:rFonts w:ascii="Arial" w:hAnsi="Arial" w:cs="Arial"/>
          <w:sz w:val="24"/>
          <w:szCs w:val="24"/>
        </w:rPr>
        <w:t>c</w:t>
      </w:r>
      <w:r w:rsidRPr="00C01ED5">
        <w:rPr>
          <w:rFonts w:ascii="Arial" w:hAnsi="Arial" w:cs="Arial"/>
          <w:sz w:val="24"/>
          <w:szCs w:val="24"/>
        </w:rPr>
        <w:t xml:space="preserve">ommittee following a consultation with the members. </w:t>
      </w:r>
    </w:p>
    <w:p w14:paraId="46878EE5" w14:textId="77777777" w:rsidR="003807A9" w:rsidRPr="00C01ED5" w:rsidRDefault="003807A9" w:rsidP="008176B4">
      <w:pPr>
        <w:jc w:val="both"/>
        <w:rPr>
          <w:rFonts w:ascii="Arial" w:hAnsi="Arial" w:cs="Arial"/>
          <w:sz w:val="24"/>
          <w:szCs w:val="24"/>
        </w:rPr>
      </w:pPr>
    </w:p>
    <w:p w14:paraId="10D96EB4" w14:textId="21B884C0" w:rsidR="00C73CD7" w:rsidRPr="00C01ED5" w:rsidRDefault="00C73CD7" w:rsidP="00F157DC">
      <w:pPr>
        <w:pStyle w:val="Heading3"/>
        <w:rPr>
          <w:b w:val="0"/>
          <w:i w:val="0"/>
        </w:rPr>
      </w:pPr>
      <w:bookmarkStart w:id="65" w:name="_Toc200033799"/>
      <w:r w:rsidRPr="00C01ED5">
        <w:rPr>
          <w:i w:val="0"/>
          <w:iCs w:val="0"/>
        </w:rPr>
        <w:t>Paying charity speakers</w:t>
      </w:r>
      <w:r w:rsidR="00BD403B" w:rsidRPr="00C01ED5">
        <w:rPr>
          <w:i w:val="0"/>
          <w:iCs w:val="0"/>
        </w:rPr>
        <w:t xml:space="preserve"> or speaker</w:t>
      </w:r>
      <w:r w:rsidR="003219FC" w:rsidRPr="00C01ED5">
        <w:rPr>
          <w:i w:val="0"/>
          <w:iCs w:val="0"/>
        </w:rPr>
        <w:t>s</w:t>
      </w:r>
      <w:r w:rsidR="00BD403B" w:rsidRPr="00C01ED5">
        <w:rPr>
          <w:i w:val="0"/>
          <w:iCs w:val="0"/>
        </w:rPr>
        <w:t xml:space="preserve"> donating their fee to charity</w:t>
      </w:r>
      <w:bookmarkEnd w:id="65"/>
      <w:r w:rsidR="00BD403B" w:rsidRPr="00C01ED5">
        <w:rPr>
          <w:i w:val="0"/>
          <w:iCs w:val="0"/>
        </w:rPr>
        <w:t xml:space="preserve"> </w:t>
      </w:r>
    </w:p>
    <w:p w14:paraId="2D756317" w14:textId="1F07D316" w:rsidR="00C73CD7" w:rsidRPr="00C01ED5" w:rsidRDefault="00BD403B" w:rsidP="008176B4">
      <w:pPr>
        <w:jc w:val="both"/>
        <w:rPr>
          <w:rFonts w:ascii="Arial" w:hAnsi="Arial" w:cs="Arial"/>
          <w:sz w:val="24"/>
          <w:szCs w:val="24"/>
        </w:rPr>
      </w:pPr>
      <w:r w:rsidRPr="00C01ED5">
        <w:rPr>
          <w:rFonts w:ascii="Arial" w:hAnsi="Arial" w:cs="Arial"/>
          <w:sz w:val="24"/>
          <w:szCs w:val="24"/>
        </w:rPr>
        <w:t>There</w:t>
      </w:r>
      <w:r w:rsidR="00C73CD7" w:rsidRPr="00C01ED5">
        <w:rPr>
          <w:rFonts w:ascii="Arial" w:hAnsi="Arial" w:cs="Arial"/>
          <w:sz w:val="24"/>
          <w:szCs w:val="24"/>
        </w:rPr>
        <w:t xml:space="preserve"> are </w:t>
      </w:r>
      <w:r w:rsidR="009556A1" w:rsidRPr="00C01ED5">
        <w:rPr>
          <w:rFonts w:ascii="Arial" w:hAnsi="Arial" w:cs="Arial"/>
          <w:sz w:val="24"/>
          <w:szCs w:val="24"/>
        </w:rPr>
        <w:t xml:space="preserve">two </w:t>
      </w:r>
      <w:r w:rsidR="00C73CD7" w:rsidRPr="00C01ED5">
        <w:rPr>
          <w:rFonts w:ascii="Arial" w:hAnsi="Arial" w:cs="Arial"/>
          <w:sz w:val="24"/>
          <w:szCs w:val="24"/>
        </w:rPr>
        <w:t>potential scenarios</w:t>
      </w:r>
      <w:r w:rsidRPr="00C01ED5">
        <w:rPr>
          <w:rFonts w:ascii="Arial" w:hAnsi="Arial" w:cs="Arial"/>
          <w:sz w:val="24"/>
          <w:szCs w:val="24"/>
        </w:rPr>
        <w:t xml:space="preserve"> here</w:t>
      </w:r>
      <w:r w:rsidR="00C73CD7" w:rsidRPr="00C01ED5">
        <w:rPr>
          <w:rFonts w:ascii="Arial" w:hAnsi="Arial" w:cs="Arial"/>
          <w:sz w:val="24"/>
          <w:szCs w:val="24"/>
        </w:rPr>
        <w:t>:</w:t>
      </w:r>
    </w:p>
    <w:p w14:paraId="3D356062" w14:textId="12A70AA3" w:rsidR="00C73CD7" w:rsidRPr="00C01ED5" w:rsidRDefault="00C73CD7">
      <w:pPr>
        <w:pStyle w:val="ListParagraph"/>
        <w:numPr>
          <w:ilvl w:val="0"/>
          <w:numId w:val="63"/>
        </w:numPr>
        <w:jc w:val="both"/>
        <w:rPr>
          <w:rFonts w:ascii="Arial" w:hAnsi="Arial" w:cs="Arial"/>
          <w:sz w:val="24"/>
          <w:szCs w:val="24"/>
        </w:rPr>
      </w:pPr>
      <w:r w:rsidRPr="00C01ED5">
        <w:rPr>
          <w:rFonts w:ascii="Arial" w:hAnsi="Arial" w:cs="Arial"/>
          <w:sz w:val="24"/>
          <w:szCs w:val="24"/>
        </w:rPr>
        <w:t>The speaker raises an invoice for payment by the WI. Here, the WI pays the invoice to the speaker for their services. The speaker may well then pass this on to the charity, but this is not a donation from the WI to the charity but a payment to the speaker for services.</w:t>
      </w:r>
    </w:p>
    <w:p w14:paraId="43BF531D" w14:textId="3314D736" w:rsidR="00C73CD7" w:rsidRPr="00C01ED5" w:rsidRDefault="00C73CD7">
      <w:pPr>
        <w:pStyle w:val="ListParagraph"/>
        <w:numPr>
          <w:ilvl w:val="0"/>
          <w:numId w:val="63"/>
        </w:numPr>
        <w:jc w:val="both"/>
        <w:rPr>
          <w:rFonts w:ascii="Arial" w:hAnsi="Arial" w:cs="Arial"/>
          <w:sz w:val="24"/>
          <w:szCs w:val="24"/>
        </w:rPr>
      </w:pPr>
      <w:r w:rsidRPr="00C01ED5">
        <w:rPr>
          <w:rFonts w:ascii="Arial" w:hAnsi="Arial" w:cs="Arial"/>
          <w:sz w:val="24"/>
          <w:szCs w:val="24"/>
        </w:rPr>
        <w:t>The charity raises an invoice for payment by the WI. Here, the WI pays the invoice to the charity for their services. This is not a donation to the charity but payment for services, therefore the charity</w:t>
      </w:r>
      <w:r w:rsidR="008E1D86" w:rsidRPr="00C01ED5">
        <w:rPr>
          <w:rFonts w:ascii="Arial" w:hAnsi="Arial" w:cs="Arial"/>
          <w:sz w:val="24"/>
          <w:szCs w:val="24"/>
        </w:rPr>
        <w:t>’</w:t>
      </w:r>
      <w:r w:rsidRPr="00C01ED5">
        <w:rPr>
          <w:rFonts w:ascii="Arial" w:hAnsi="Arial" w:cs="Arial"/>
          <w:sz w:val="24"/>
          <w:szCs w:val="24"/>
        </w:rPr>
        <w:t>s charitable objects do not have to be in line with the WI</w:t>
      </w:r>
      <w:r w:rsidR="008E1D86" w:rsidRPr="00C01ED5">
        <w:rPr>
          <w:rFonts w:ascii="Arial" w:hAnsi="Arial" w:cs="Arial"/>
          <w:sz w:val="24"/>
          <w:szCs w:val="24"/>
        </w:rPr>
        <w:t>’</w:t>
      </w:r>
      <w:r w:rsidRPr="00C01ED5">
        <w:rPr>
          <w:rFonts w:ascii="Arial" w:hAnsi="Arial" w:cs="Arial"/>
          <w:sz w:val="24"/>
          <w:szCs w:val="24"/>
        </w:rPr>
        <w:t>s charitable objects.</w:t>
      </w:r>
    </w:p>
    <w:p w14:paraId="267CF098" w14:textId="77777777" w:rsidR="00C73CD7" w:rsidRPr="00C01ED5" w:rsidRDefault="00C73CD7" w:rsidP="00F157DC">
      <w:pPr>
        <w:ind w:left="360"/>
        <w:jc w:val="both"/>
        <w:rPr>
          <w:rFonts w:ascii="Arial" w:hAnsi="Arial" w:cs="Arial"/>
          <w:sz w:val="24"/>
          <w:szCs w:val="24"/>
        </w:rPr>
      </w:pPr>
    </w:p>
    <w:p w14:paraId="167CEC33" w14:textId="53DA5D04" w:rsidR="00C73CD7" w:rsidRPr="00C01ED5" w:rsidRDefault="00C73CD7" w:rsidP="00F157DC">
      <w:pPr>
        <w:pStyle w:val="Heading3"/>
        <w:rPr>
          <w:i w:val="0"/>
        </w:rPr>
      </w:pPr>
      <w:bookmarkStart w:id="66" w:name="_Toc200033800"/>
      <w:r w:rsidRPr="00C01ED5">
        <w:rPr>
          <w:i w:val="0"/>
          <w:iCs w:val="0"/>
        </w:rPr>
        <w:t>Paying non-charity speakers</w:t>
      </w:r>
      <w:bookmarkEnd w:id="66"/>
      <w:r w:rsidRPr="00C01ED5">
        <w:rPr>
          <w:i w:val="0"/>
          <w:iCs w:val="0"/>
        </w:rPr>
        <w:t xml:space="preserve"> </w:t>
      </w:r>
    </w:p>
    <w:p w14:paraId="36C7A87B" w14:textId="1F6F375C" w:rsidR="00C73CD7" w:rsidRPr="00C01ED5" w:rsidRDefault="00C73CD7" w:rsidP="008176B4">
      <w:pPr>
        <w:jc w:val="both"/>
        <w:rPr>
          <w:rFonts w:ascii="Arial" w:hAnsi="Arial" w:cs="Arial"/>
          <w:sz w:val="24"/>
          <w:szCs w:val="24"/>
        </w:rPr>
      </w:pPr>
      <w:r w:rsidRPr="00C01ED5">
        <w:rPr>
          <w:rFonts w:ascii="Arial" w:hAnsi="Arial" w:cs="Arial"/>
          <w:sz w:val="24"/>
          <w:szCs w:val="24"/>
        </w:rPr>
        <w:t>If you are paying a non-charity speaker, the speaker must raise an invoice for payment by the WI. The invoice may be in the individual’s name or the organisation’s name. Here, the WI pays the invoice to the speaker for their services.</w:t>
      </w:r>
    </w:p>
    <w:p w14:paraId="08AB8889" w14:textId="77777777" w:rsidR="003219FC" w:rsidRPr="00C01ED5" w:rsidRDefault="003219FC" w:rsidP="008176B4">
      <w:pPr>
        <w:jc w:val="both"/>
        <w:rPr>
          <w:rFonts w:ascii="Arial" w:hAnsi="Arial" w:cs="Arial"/>
          <w:sz w:val="24"/>
          <w:szCs w:val="24"/>
        </w:rPr>
      </w:pPr>
    </w:p>
    <w:p w14:paraId="7F82CD31" w14:textId="77777777" w:rsidR="009B1FA3" w:rsidRPr="00C01ED5" w:rsidRDefault="00D41DF4" w:rsidP="00F157DC">
      <w:pPr>
        <w:pStyle w:val="Heading2"/>
      </w:pPr>
      <w:bookmarkStart w:id="67" w:name="_Toc200033801"/>
      <w:r w:rsidRPr="00C01ED5">
        <w:t>Fundraising</w:t>
      </w:r>
      <w:bookmarkEnd w:id="67"/>
      <w:r w:rsidRPr="00C01ED5">
        <w:t xml:space="preserve"> </w:t>
      </w:r>
    </w:p>
    <w:p w14:paraId="5806D905" w14:textId="2A365F17" w:rsidR="000448F7" w:rsidRPr="00C01ED5" w:rsidRDefault="009F3BE7" w:rsidP="008176B4">
      <w:pPr>
        <w:jc w:val="both"/>
        <w:rPr>
          <w:rFonts w:ascii="Arial" w:hAnsi="Arial" w:cs="Arial"/>
          <w:color w:val="000000" w:themeColor="text1"/>
          <w:sz w:val="24"/>
          <w:szCs w:val="24"/>
        </w:rPr>
      </w:pPr>
      <w:r w:rsidRPr="00C01ED5">
        <w:rPr>
          <w:rFonts w:ascii="Arial" w:hAnsi="Arial" w:cs="Arial"/>
          <w:sz w:val="24"/>
          <w:szCs w:val="24"/>
        </w:rPr>
        <w:t xml:space="preserve">WIs can raise </w:t>
      </w:r>
      <w:r w:rsidRPr="00C01ED5">
        <w:rPr>
          <w:rFonts w:ascii="Arial" w:hAnsi="Arial" w:cs="Arial"/>
          <w:color w:val="000000" w:themeColor="text1"/>
          <w:sz w:val="24"/>
          <w:szCs w:val="24"/>
        </w:rPr>
        <w:t>funds not only for their own programmes, but also to support</w:t>
      </w:r>
      <w:r w:rsidR="00C34DF7" w:rsidRPr="00C01ED5">
        <w:rPr>
          <w:rFonts w:ascii="Arial" w:hAnsi="Arial" w:cs="Arial"/>
          <w:color w:val="000000" w:themeColor="text1"/>
          <w:sz w:val="24"/>
          <w:szCs w:val="24"/>
        </w:rPr>
        <w:t xml:space="preserve"> </w:t>
      </w:r>
      <w:r w:rsidR="762DE6F4" w:rsidRPr="6FF76D7E">
        <w:rPr>
          <w:rFonts w:ascii="Arial" w:hAnsi="Arial" w:cs="Arial"/>
          <w:color w:val="000000" w:themeColor="text1"/>
          <w:sz w:val="24"/>
          <w:szCs w:val="24"/>
        </w:rPr>
        <w:t>other charities</w:t>
      </w:r>
      <w:r w:rsidRPr="00C01ED5">
        <w:rPr>
          <w:rFonts w:ascii="Arial" w:hAnsi="Arial" w:cs="Arial"/>
          <w:color w:val="000000" w:themeColor="text1"/>
          <w:sz w:val="24"/>
          <w:szCs w:val="24"/>
        </w:rPr>
        <w:t xml:space="preserve"> that are in line with the WIs’ charitable objects as set out in the </w:t>
      </w:r>
      <w:r w:rsidR="006A5A47" w:rsidRPr="00C01ED5">
        <w:rPr>
          <w:rFonts w:ascii="Arial" w:hAnsi="Arial" w:cs="Arial"/>
          <w:color w:val="000000" w:themeColor="text1"/>
          <w:sz w:val="24"/>
          <w:szCs w:val="24"/>
        </w:rPr>
        <w:t>Constitution</w:t>
      </w:r>
      <w:r w:rsidRPr="00C01ED5">
        <w:rPr>
          <w:rFonts w:ascii="Arial" w:hAnsi="Arial" w:cs="Arial"/>
          <w:color w:val="000000" w:themeColor="text1"/>
          <w:sz w:val="24"/>
          <w:szCs w:val="24"/>
        </w:rPr>
        <w:t xml:space="preserve">. </w:t>
      </w:r>
    </w:p>
    <w:p w14:paraId="19C0775A" w14:textId="11615CD8" w:rsidR="00400615" w:rsidRPr="00C01ED5" w:rsidRDefault="00400615" w:rsidP="008176B4">
      <w:pPr>
        <w:jc w:val="both"/>
        <w:rPr>
          <w:rFonts w:ascii="Arial" w:hAnsi="Arial" w:cs="Arial"/>
          <w:sz w:val="24"/>
          <w:szCs w:val="24"/>
        </w:rPr>
      </w:pPr>
      <w:r w:rsidRPr="00C01ED5">
        <w:rPr>
          <w:rFonts w:ascii="Arial" w:hAnsi="Arial" w:cs="Arial"/>
          <w:sz w:val="24"/>
          <w:szCs w:val="24"/>
        </w:rPr>
        <w:t xml:space="preserve">There may be causes that WI members want to support that fall outside the scope of the objects. WI members can fundraise for these causes </w:t>
      </w:r>
      <w:r w:rsidR="00DF3393" w:rsidRPr="00C01ED5">
        <w:rPr>
          <w:rFonts w:ascii="Arial" w:hAnsi="Arial" w:cs="Arial"/>
          <w:sz w:val="24"/>
          <w:szCs w:val="24"/>
        </w:rPr>
        <w:t>as long as they do</w:t>
      </w:r>
      <w:r w:rsidRPr="00C01ED5">
        <w:rPr>
          <w:rFonts w:ascii="Arial" w:hAnsi="Arial" w:cs="Arial"/>
          <w:sz w:val="24"/>
          <w:szCs w:val="24"/>
        </w:rPr>
        <w:t xml:space="preserve"> this as individuals and not in the name of the WI. </w:t>
      </w:r>
    </w:p>
    <w:p w14:paraId="07AF65B4" w14:textId="71A31D5E" w:rsidR="009F3BE7" w:rsidRPr="00C01ED5" w:rsidRDefault="009F3BE7" w:rsidP="008176B4">
      <w:pPr>
        <w:jc w:val="both"/>
        <w:rPr>
          <w:rFonts w:ascii="Arial" w:hAnsi="Arial" w:cs="Arial"/>
          <w:sz w:val="24"/>
          <w:szCs w:val="24"/>
        </w:rPr>
      </w:pPr>
      <w:r w:rsidRPr="00C01ED5">
        <w:rPr>
          <w:rFonts w:ascii="Arial" w:hAnsi="Arial" w:cs="Arial"/>
          <w:sz w:val="24"/>
          <w:szCs w:val="24"/>
        </w:rPr>
        <w:t xml:space="preserve">Please see the </w:t>
      </w:r>
      <w:r w:rsidRPr="00C01ED5">
        <w:rPr>
          <w:rFonts w:ascii="Arial" w:hAnsi="Arial" w:cs="Arial"/>
          <w:iCs/>
          <w:sz w:val="24"/>
          <w:szCs w:val="24"/>
        </w:rPr>
        <w:t>NFWI Fundraising Guidelines</w:t>
      </w:r>
      <w:r w:rsidRPr="00C01ED5">
        <w:rPr>
          <w:rFonts w:ascii="Arial" w:hAnsi="Arial" w:cs="Arial"/>
          <w:sz w:val="24"/>
          <w:szCs w:val="24"/>
        </w:rPr>
        <w:t xml:space="preserve"> for further information on fundraising. </w:t>
      </w:r>
    </w:p>
    <w:p w14:paraId="19AAA233" w14:textId="77777777" w:rsidR="00CA39B7" w:rsidRPr="00C01ED5" w:rsidRDefault="00CA39B7" w:rsidP="008176B4">
      <w:pPr>
        <w:jc w:val="both"/>
        <w:rPr>
          <w:rFonts w:ascii="Arial" w:hAnsi="Arial" w:cs="Arial"/>
          <w:sz w:val="24"/>
          <w:szCs w:val="24"/>
        </w:rPr>
      </w:pPr>
    </w:p>
    <w:p w14:paraId="6EDD7218" w14:textId="77777777" w:rsidR="009108D2" w:rsidRPr="00C01ED5" w:rsidRDefault="009108D2" w:rsidP="00F157DC">
      <w:pPr>
        <w:pStyle w:val="Heading2"/>
      </w:pPr>
      <w:bookmarkStart w:id="68" w:name="_Toc200033802"/>
      <w:r w:rsidRPr="00C01ED5">
        <w:t>Gift Aid</w:t>
      </w:r>
      <w:bookmarkEnd w:id="68"/>
      <w:r w:rsidRPr="00C01ED5">
        <w:t xml:space="preserve"> </w:t>
      </w:r>
    </w:p>
    <w:p w14:paraId="406EFC67" w14:textId="54F0C7E2" w:rsidR="0088006F" w:rsidRPr="00C01ED5" w:rsidRDefault="0088006F" w:rsidP="008176B4">
      <w:pPr>
        <w:jc w:val="both"/>
        <w:rPr>
          <w:rFonts w:ascii="Arial" w:hAnsi="Arial" w:cs="Arial"/>
          <w:sz w:val="24"/>
          <w:szCs w:val="24"/>
        </w:rPr>
      </w:pPr>
      <w:r w:rsidRPr="00C01ED5">
        <w:rPr>
          <w:rFonts w:ascii="Arial" w:hAnsi="Arial" w:cs="Arial"/>
          <w:sz w:val="24"/>
          <w:szCs w:val="24"/>
        </w:rPr>
        <w:t>WIs, federations and the NFWI can claim Gift Aid on their portion of the subscription fee</w:t>
      </w:r>
      <w:r w:rsidR="00BD034D" w:rsidRPr="00C01ED5">
        <w:rPr>
          <w:rFonts w:ascii="Arial" w:hAnsi="Arial" w:cs="Arial"/>
          <w:sz w:val="24"/>
          <w:szCs w:val="24"/>
        </w:rPr>
        <w:t>,</w:t>
      </w:r>
      <w:r w:rsidRPr="00C01ED5">
        <w:rPr>
          <w:rFonts w:ascii="Arial" w:hAnsi="Arial" w:cs="Arial"/>
          <w:sz w:val="24"/>
          <w:szCs w:val="24"/>
        </w:rPr>
        <w:t xml:space="preserve"> and this can be claimed for up to four years prior. This equals 25p for every £1 of subscription for members who have completed the Gift Aid Declaration Form, provided the member has not received more than 25% of the subscription fee portion in benefits. </w:t>
      </w:r>
    </w:p>
    <w:p w14:paraId="7CD5D4A7" w14:textId="28D227C6" w:rsidR="008825E8" w:rsidRPr="00C01ED5" w:rsidRDefault="008825E8" w:rsidP="008176B4">
      <w:pPr>
        <w:jc w:val="both"/>
        <w:rPr>
          <w:rFonts w:ascii="Arial" w:hAnsi="Arial" w:cs="Arial"/>
          <w:sz w:val="24"/>
          <w:szCs w:val="24"/>
        </w:rPr>
      </w:pPr>
      <w:r w:rsidRPr="00C01ED5">
        <w:rPr>
          <w:rFonts w:ascii="Arial" w:hAnsi="Arial" w:cs="Arial"/>
          <w:sz w:val="24"/>
          <w:szCs w:val="24"/>
        </w:rPr>
        <w:t>For further information on Gift Aid, please see My WI</w:t>
      </w:r>
      <w:r w:rsidR="0070289C" w:rsidRPr="00C01ED5">
        <w:rPr>
          <w:rFonts w:ascii="Arial" w:hAnsi="Arial" w:cs="Arial"/>
          <w:sz w:val="24"/>
          <w:szCs w:val="24"/>
        </w:rPr>
        <w:t xml:space="preserve"> </w:t>
      </w:r>
      <w:hyperlink r:id="rId49" w:history="1">
        <w:r w:rsidR="0070289C" w:rsidRPr="00C01ED5">
          <w:rPr>
            <w:rStyle w:val="Hyperlink"/>
            <w:rFonts w:ascii="Arial" w:hAnsi="Arial" w:cs="Arial"/>
            <w:sz w:val="24"/>
            <w:szCs w:val="24"/>
          </w:rPr>
          <w:t>here</w:t>
        </w:r>
      </w:hyperlink>
      <w:r w:rsidR="0070289C" w:rsidRPr="00C01ED5">
        <w:rPr>
          <w:rFonts w:ascii="Arial" w:hAnsi="Arial" w:cs="Arial"/>
          <w:sz w:val="24"/>
          <w:szCs w:val="24"/>
        </w:rPr>
        <w:t xml:space="preserve"> or by going to My WI / </w:t>
      </w:r>
      <w:r w:rsidR="00A504C3" w:rsidRPr="00C01ED5">
        <w:rPr>
          <w:rFonts w:ascii="Arial" w:hAnsi="Arial" w:cs="Arial"/>
          <w:sz w:val="24"/>
          <w:szCs w:val="24"/>
        </w:rPr>
        <w:t>Running your WI / WI Finances / Gift Aid.</w:t>
      </w:r>
    </w:p>
    <w:p w14:paraId="4229E579" w14:textId="77777777" w:rsidR="00CA39B7" w:rsidRPr="00C01ED5" w:rsidRDefault="00CA39B7" w:rsidP="008176B4">
      <w:pPr>
        <w:jc w:val="both"/>
        <w:rPr>
          <w:rFonts w:ascii="Arial" w:hAnsi="Arial" w:cs="Arial"/>
          <w:sz w:val="24"/>
          <w:szCs w:val="24"/>
        </w:rPr>
      </w:pPr>
    </w:p>
    <w:p w14:paraId="324C17AF" w14:textId="77777777" w:rsidR="009B1FA3" w:rsidRPr="00C01ED5" w:rsidRDefault="002C3FE5" w:rsidP="00F157DC">
      <w:pPr>
        <w:pStyle w:val="Heading2"/>
      </w:pPr>
      <w:bookmarkStart w:id="69" w:name="_Toc200033803"/>
      <w:r w:rsidRPr="00C01ED5">
        <w:t>Bursaries</w:t>
      </w:r>
      <w:bookmarkEnd w:id="69"/>
      <w:r w:rsidRPr="00C01ED5">
        <w:t xml:space="preserve"> </w:t>
      </w:r>
    </w:p>
    <w:p w14:paraId="2C3568B8" w14:textId="6F116C6F" w:rsidR="00E36EC6" w:rsidRPr="00C01ED5" w:rsidRDefault="00E36EC6" w:rsidP="008176B4">
      <w:pPr>
        <w:jc w:val="both"/>
        <w:rPr>
          <w:rFonts w:ascii="Arial" w:hAnsi="Arial" w:cs="Arial"/>
          <w:sz w:val="24"/>
          <w:szCs w:val="24"/>
        </w:rPr>
      </w:pPr>
      <w:r w:rsidRPr="00C01ED5">
        <w:rPr>
          <w:rFonts w:ascii="Arial" w:hAnsi="Arial" w:cs="Arial"/>
          <w:sz w:val="24"/>
          <w:szCs w:val="24"/>
        </w:rPr>
        <w:t xml:space="preserve">WIs can decide to award a bursary if there are sufficient funds available. The conditions of the bursary should be drawn up and agreed in advance. Bursaries can be awarded to enable members to attend a course </w:t>
      </w:r>
      <w:r w:rsidR="00B40098" w:rsidRPr="00C01ED5">
        <w:rPr>
          <w:rFonts w:ascii="Arial" w:hAnsi="Arial" w:cs="Arial"/>
          <w:sz w:val="24"/>
          <w:szCs w:val="24"/>
        </w:rPr>
        <w:t>within</w:t>
      </w:r>
      <w:r w:rsidRPr="00C01ED5">
        <w:rPr>
          <w:rFonts w:ascii="Arial" w:hAnsi="Arial" w:cs="Arial"/>
          <w:sz w:val="24"/>
          <w:szCs w:val="24"/>
        </w:rPr>
        <w:t xml:space="preserve"> the federation or anywhere else. The bursary could cover all or part of the costs of the course. It is important to consider:</w:t>
      </w:r>
    </w:p>
    <w:p w14:paraId="17FF3403" w14:textId="56C94F0B" w:rsidR="00E36EC6" w:rsidRPr="00C01ED5" w:rsidRDefault="00E36EC6">
      <w:pPr>
        <w:pStyle w:val="ListParagraph"/>
        <w:numPr>
          <w:ilvl w:val="0"/>
          <w:numId w:val="42"/>
        </w:numPr>
        <w:jc w:val="both"/>
        <w:rPr>
          <w:rFonts w:ascii="Arial" w:hAnsi="Arial" w:cs="Arial"/>
          <w:sz w:val="24"/>
          <w:szCs w:val="24"/>
        </w:rPr>
      </w:pPr>
      <w:r w:rsidRPr="00C01ED5">
        <w:rPr>
          <w:rFonts w:ascii="Arial" w:hAnsi="Arial" w:cs="Arial"/>
          <w:sz w:val="24"/>
          <w:szCs w:val="24"/>
        </w:rPr>
        <w:t>How much the bursary will be for and how often this is offered</w:t>
      </w:r>
      <w:r w:rsidR="00755385" w:rsidRPr="00C01ED5">
        <w:rPr>
          <w:rFonts w:ascii="Arial" w:hAnsi="Arial" w:cs="Arial"/>
          <w:sz w:val="24"/>
          <w:szCs w:val="24"/>
        </w:rPr>
        <w:t>.</w:t>
      </w:r>
    </w:p>
    <w:p w14:paraId="347B1069" w14:textId="03EA2C05" w:rsidR="00E36EC6" w:rsidRPr="00C01ED5" w:rsidRDefault="00E36EC6">
      <w:pPr>
        <w:pStyle w:val="ListParagraph"/>
        <w:numPr>
          <w:ilvl w:val="0"/>
          <w:numId w:val="42"/>
        </w:numPr>
        <w:jc w:val="both"/>
        <w:rPr>
          <w:rFonts w:ascii="Arial" w:hAnsi="Arial" w:cs="Arial"/>
          <w:sz w:val="24"/>
          <w:szCs w:val="24"/>
        </w:rPr>
      </w:pPr>
      <w:r w:rsidRPr="00C01ED5">
        <w:rPr>
          <w:rFonts w:ascii="Arial" w:hAnsi="Arial" w:cs="Arial"/>
          <w:sz w:val="24"/>
          <w:szCs w:val="24"/>
        </w:rPr>
        <w:t>When the bursary will be drawn</w:t>
      </w:r>
      <w:r w:rsidR="00755385" w:rsidRPr="00C01ED5">
        <w:rPr>
          <w:rFonts w:ascii="Arial" w:hAnsi="Arial" w:cs="Arial"/>
          <w:sz w:val="24"/>
          <w:szCs w:val="24"/>
        </w:rPr>
        <w:t>.</w:t>
      </w:r>
    </w:p>
    <w:p w14:paraId="70316442" w14:textId="40526BD4" w:rsidR="00E36EC6" w:rsidRPr="00C01ED5" w:rsidRDefault="00E36EC6">
      <w:pPr>
        <w:pStyle w:val="ListParagraph"/>
        <w:numPr>
          <w:ilvl w:val="0"/>
          <w:numId w:val="42"/>
        </w:numPr>
        <w:jc w:val="both"/>
        <w:rPr>
          <w:rFonts w:ascii="Arial" w:hAnsi="Arial" w:cs="Arial"/>
          <w:sz w:val="24"/>
          <w:szCs w:val="24"/>
        </w:rPr>
      </w:pPr>
      <w:r w:rsidRPr="00C01ED5">
        <w:rPr>
          <w:rFonts w:ascii="Arial" w:hAnsi="Arial" w:cs="Arial"/>
          <w:sz w:val="24"/>
          <w:szCs w:val="24"/>
        </w:rPr>
        <w:t xml:space="preserve">How soon the winner has to apply/take up the bursary </w:t>
      </w:r>
      <w:r w:rsidR="00B40098" w:rsidRPr="00C01ED5">
        <w:rPr>
          <w:rFonts w:ascii="Arial" w:hAnsi="Arial" w:cs="Arial"/>
          <w:sz w:val="24"/>
          <w:szCs w:val="24"/>
        </w:rPr>
        <w:t>and the deadline for using it</w:t>
      </w:r>
      <w:r w:rsidR="00755385" w:rsidRPr="00C01ED5">
        <w:rPr>
          <w:rFonts w:ascii="Arial" w:hAnsi="Arial" w:cs="Arial"/>
          <w:sz w:val="24"/>
          <w:szCs w:val="24"/>
        </w:rPr>
        <w:t>.</w:t>
      </w:r>
    </w:p>
    <w:p w14:paraId="777659D5" w14:textId="34FF75B0" w:rsidR="00B40098" w:rsidRPr="00C01ED5" w:rsidRDefault="00B40098">
      <w:pPr>
        <w:pStyle w:val="ListParagraph"/>
        <w:numPr>
          <w:ilvl w:val="0"/>
          <w:numId w:val="42"/>
        </w:numPr>
        <w:jc w:val="both"/>
        <w:rPr>
          <w:rFonts w:ascii="Arial" w:hAnsi="Arial" w:cs="Arial"/>
          <w:sz w:val="24"/>
          <w:szCs w:val="24"/>
        </w:rPr>
      </w:pPr>
      <w:r w:rsidRPr="00C01ED5">
        <w:rPr>
          <w:rFonts w:ascii="Arial" w:hAnsi="Arial" w:cs="Arial"/>
          <w:sz w:val="24"/>
          <w:szCs w:val="24"/>
        </w:rPr>
        <w:t>What happens if the individual doesn’t wish to/can’t utilise the bursary</w:t>
      </w:r>
      <w:r w:rsidR="00755385" w:rsidRPr="00C01ED5">
        <w:rPr>
          <w:rFonts w:ascii="Arial" w:hAnsi="Arial" w:cs="Arial"/>
          <w:sz w:val="24"/>
          <w:szCs w:val="24"/>
        </w:rPr>
        <w:t>.</w:t>
      </w:r>
    </w:p>
    <w:p w14:paraId="31E02932" w14:textId="49A7792F" w:rsidR="00E36EC6" w:rsidRPr="00C01ED5" w:rsidRDefault="00E36EC6">
      <w:pPr>
        <w:pStyle w:val="ListParagraph"/>
        <w:numPr>
          <w:ilvl w:val="0"/>
          <w:numId w:val="42"/>
        </w:numPr>
        <w:jc w:val="both"/>
        <w:rPr>
          <w:rFonts w:ascii="Arial" w:hAnsi="Arial" w:cs="Arial"/>
          <w:sz w:val="24"/>
          <w:szCs w:val="24"/>
        </w:rPr>
      </w:pPr>
      <w:r w:rsidRPr="00C01ED5">
        <w:rPr>
          <w:rFonts w:ascii="Arial" w:hAnsi="Arial" w:cs="Arial"/>
          <w:sz w:val="24"/>
          <w:szCs w:val="24"/>
        </w:rPr>
        <w:lastRenderedPageBreak/>
        <w:t>Decide if you would like the winner to do something in return for being awarded the bursary</w:t>
      </w:r>
      <w:r w:rsidR="00755385" w:rsidRPr="00C01ED5">
        <w:rPr>
          <w:rFonts w:ascii="Arial" w:hAnsi="Arial" w:cs="Arial"/>
          <w:sz w:val="24"/>
          <w:szCs w:val="24"/>
        </w:rPr>
        <w:t>,</w:t>
      </w:r>
      <w:r w:rsidRPr="00C01ED5">
        <w:rPr>
          <w:rFonts w:ascii="Arial" w:hAnsi="Arial" w:cs="Arial"/>
          <w:sz w:val="24"/>
          <w:szCs w:val="24"/>
        </w:rPr>
        <w:t xml:space="preserve"> such as give a talk to the members about their experience</w:t>
      </w:r>
      <w:r w:rsidR="00755385" w:rsidRPr="00C01ED5">
        <w:rPr>
          <w:rFonts w:ascii="Arial" w:hAnsi="Arial" w:cs="Arial"/>
          <w:sz w:val="24"/>
          <w:szCs w:val="24"/>
        </w:rPr>
        <w:t>.</w:t>
      </w:r>
    </w:p>
    <w:p w14:paraId="7F992852" w14:textId="38E0D0D9" w:rsidR="00E36EC6" w:rsidRPr="00C01ED5" w:rsidRDefault="00E36EC6">
      <w:pPr>
        <w:pStyle w:val="ListParagraph"/>
        <w:numPr>
          <w:ilvl w:val="0"/>
          <w:numId w:val="42"/>
        </w:numPr>
        <w:jc w:val="both"/>
        <w:rPr>
          <w:rFonts w:ascii="Arial" w:hAnsi="Arial" w:cs="Arial"/>
          <w:sz w:val="24"/>
          <w:szCs w:val="24"/>
        </w:rPr>
      </w:pPr>
      <w:r w:rsidRPr="00C01ED5">
        <w:rPr>
          <w:rFonts w:ascii="Arial" w:hAnsi="Arial" w:cs="Arial"/>
          <w:sz w:val="24"/>
          <w:szCs w:val="24"/>
        </w:rPr>
        <w:t>Consider any Gift Aid implications</w:t>
      </w:r>
      <w:r w:rsidR="00755385" w:rsidRPr="00C01ED5">
        <w:rPr>
          <w:rFonts w:ascii="Arial" w:hAnsi="Arial" w:cs="Arial"/>
          <w:sz w:val="24"/>
          <w:szCs w:val="24"/>
        </w:rPr>
        <w:t>.</w:t>
      </w:r>
    </w:p>
    <w:p w14:paraId="31ACC4BB" w14:textId="77777777" w:rsidR="00E36EC6" w:rsidRDefault="00E36EC6" w:rsidP="00F157DC">
      <w:pPr>
        <w:ind w:left="360"/>
        <w:jc w:val="both"/>
        <w:rPr>
          <w:rFonts w:ascii="Arial" w:hAnsi="Arial" w:cs="Arial"/>
          <w:sz w:val="24"/>
          <w:szCs w:val="24"/>
        </w:rPr>
      </w:pPr>
    </w:p>
    <w:p w14:paraId="1611DF06" w14:textId="77777777" w:rsidR="00077BDB" w:rsidRDefault="00077BDB" w:rsidP="00F157DC">
      <w:pPr>
        <w:ind w:left="360"/>
        <w:jc w:val="both"/>
        <w:rPr>
          <w:rFonts w:ascii="Arial" w:hAnsi="Arial" w:cs="Arial"/>
          <w:sz w:val="24"/>
          <w:szCs w:val="24"/>
        </w:rPr>
      </w:pPr>
    </w:p>
    <w:p w14:paraId="2F181673" w14:textId="77777777" w:rsidR="00077BDB" w:rsidRPr="00C01ED5" w:rsidRDefault="00077BDB" w:rsidP="00F157DC">
      <w:pPr>
        <w:ind w:left="360"/>
        <w:jc w:val="both"/>
        <w:rPr>
          <w:rFonts w:ascii="Arial" w:hAnsi="Arial" w:cs="Arial"/>
          <w:sz w:val="24"/>
          <w:szCs w:val="24"/>
        </w:rPr>
      </w:pPr>
    </w:p>
    <w:p w14:paraId="4C0405FC" w14:textId="77777777" w:rsidR="007F21E8" w:rsidRPr="00C01ED5" w:rsidRDefault="007F21E8" w:rsidP="00F157DC">
      <w:pPr>
        <w:pStyle w:val="Heading2"/>
      </w:pPr>
      <w:bookmarkStart w:id="70" w:name="_Toc200033804"/>
      <w:r w:rsidRPr="00C01ED5">
        <w:t>Raffles</w:t>
      </w:r>
      <w:bookmarkEnd w:id="70"/>
      <w:r w:rsidRPr="00C01ED5">
        <w:t xml:space="preserve"> </w:t>
      </w:r>
    </w:p>
    <w:p w14:paraId="5C2E5CA9" w14:textId="77777777" w:rsidR="00FD7DD8" w:rsidRPr="00C01ED5" w:rsidRDefault="00FD7DD8" w:rsidP="008176B4">
      <w:pPr>
        <w:jc w:val="both"/>
        <w:rPr>
          <w:rFonts w:ascii="Arial" w:hAnsi="Arial" w:cs="Arial"/>
          <w:sz w:val="24"/>
          <w:szCs w:val="24"/>
        </w:rPr>
      </w:pPr>
      <w:r w:rsidRPr="00C01ED5">
        <w:rPr>
          <w:rFonts w:ascii="Arial" w:hAnsi="Arial" w:cs="Arial"/>
          <w:sz w:val="24"/>
          <w:szCs w:val="24"/>
        </w:rPr>
        <w:t>Raffles (also known as lotteries) are regulated by legislation and the Gambling Commission. It is therefore important that if you are organising a raffle, you follow the below guidance. Raffles have three essential elements:</w:t>
      </w:r>
    </w:p>
    <w:p w14:paraId="69376AC9" w14:textId="23B8E755" w:rsidR="00FD7DD8" w:rsidRPr="00C01ED5" w:rsidRDefault="00FD7DD8">
      <w:pPr>
        <w:pStyle w:val="ListParagraph"/>
        <w:numPr>
          <w:ilvl w:val="0"/>
          <w:numId w:val="55"/>
        </w:numPr>
        <w:jc w:val="both"/>
        <w:rPr>
          <w:rFonts w:ascii="Arial" w:hAnsi="Arial" w:cs="Arial"/>
          <w:sz w:val="24"/>
          <w:szCs w:val="24"/>
        </w:rPr>
      </w:pPr>
      <w:r w:rsidRPr="00C01ED5">
        <w:rPr>
          <w:rFonts w:ascii="Arial" w:hAnsi="Arial" w:cs="Arial"/>
          <w:sz w:val="24"/>
          <w:szCs w:val="24"/>
        </w:rPr>
        <w:t>Payment is required to</w:t>
      </w:r>
      <w:r w:rsidR="00222F7C" w:rsidRPr="00C01ED5">
        <w:rPr>
          <w:rFonts w:ascii="Arial" w:hAnsi="Arial" w:cs="Arial"/>
          <w:sz w:val="24"/>
          <w:szCs w:val="24"/>
        </w:rPr>
        <w:t xml:space="preserve"> participate</w:t>
      </w:r>
      <w:r w:rsidR="007D6509" w:rsidRPr="00C01ED5">
        <w:rPr>
          <w:rFonts w:ascii="Arial" w:hAnsi="Arial" w:cs="Arial"/>
          <w:sz w:val="24"/>
          <w:szCs w:val="24"/>
        </w:rPr>
        <w:t>.</w:t>
      </w:r>
    </w:p>
    <w:p w14:paraId="0E088EA5" w14:textId="6085CD52" w:rsidR="00FD7DD8" w:rsidRPr="00C01ED5" w:rsidRDefault="00FD7DD8">
      <w:pPr>
        <w:pStyle w:val="ListParagraph"/>
        <w:numPr>
          <w:ilvl w:val="0"/>
          <w:numId w:val="55"/>
        </w:numPr>
        <w:jc w:val="both"/>
        <w:rPr>
          <w:rFonts w:ascii="Arial" w:hAnsi="Arial" w:cs="Arial"/>
          <w:sz w:val="24"/>
          <w:szCs w:val="24"/>
        </w:rPr>
      </w:pPr>
      <w:r w:rsidRPr="00C01ED5">
        <w:rPr>
          <w:rFonts w:ascii="Arial" w:hAnsi="Arial" w:cs="Arial"/>
          <w:sz w:val="24"/>
          <w:szCs w:val="24"/>
        </w:rPr>
        <w:t>One or more prizes are awarded</w:t>
      </w:r>
      <w:r w:rsidR="007D6509" w:rsidRPr="00C01ED5">
        <w:rPr>
          <w:rFonts w:ascii="Arial" w:hAnsi="Arial" w:cs="Arial"/>
          <w:sz w:val="24"/>
          <w:szCs w:val="24"/>
        </w:rPr>
        <w:t>.</w:t>
      </w:r>
    </w:p>
    <w:p w14:paraId="7954F973" w14:textId="0822AF84" w:rsidR="00FD7DD8" w:rsidRPr="00C01ED5" w:rsidRDefault="00FD7DD8">
      <w:pPr>
        <w:pStyle w:val="ListParagraph"/>
        <w:numPr>
          <w:ilvl w:val="0"/>
          <w:numId w:val="55"/>
        </w:numPr>
        <w:jc w:val="both"/>
        <w:rPr>
          <w:rFonts w:ascii="Arial" w:hAnsi="Arial" w:cs="Arial"/>
          <w:sz w:val="24"/>
          <w:szCs w:val="24"/>
        </w:rPr>
      </w:pPr>
      <w:r w:rsidRPr="00C01ED5">
        <w:rPr>
          <w:rFonts w:ascii="Arial" w:hAnsi="Arial" w:cs="Arial"/>
          <w:sz w:val="24"/>
          <w:szCs w:val="24"/>
        </w:rPr>
        <w:t>Those prizes are awarded by chance</w:t>
      </w:r>
      <w:r w:rsidR="007D6509" w:rsidRPr="00C01ED5">
        <w:rPr>
          <w:rFonts w:ascii="Arial" w:hAnsi="Arial" w:cs="Arial"/>
          <w:sz w:val="24"/>
          <w:szCs w:val="24"/>
        </w:rPr>
        <w:t>.</w:t>
      </w:r>
    </w:p>
    <w:p w14:paraId="4BF2A2BE" w14:textId="77777777" w:rsidR="00FD7DD8" w:rsidRPr="00C01ED5" w:rsidRDefault="00FD7DD8" w:rsidP="008176B4">
      <w:pPr>
        <w:jc w:val="both"/>
        <w:rPr>
          <w:rFonts w:ascii="Arial" w:hAnsi="Arial" w:cs="Arial"/>
          <w:sz w:val="24"/>
          <w:szCs w:val="24"/>
        </w:rPr>
      </w:pPr>
      <w:r w:rsidRPr="00C01ED5">
        <w:rPr>
          <w:rFonts w:ascii="Arial" w:hAnsi="Arial" w:cs="Arial"/>
          <w:sz w:val="24"/>
          <w:szCs w:val="24"/>
        </w:rPr>
        <w:t>Raffles held either at an event (such as a fête) or where only members of the WI can take part don’t need a license or registration.</w:t>
      </w:r>
    </w:p>
    <w:p w14:paraId="365A3781" w14:textId="77777777" w:rsidR="00FD7DD8" w:rsidRPr="00C01ED5" w:rsidRDefault="00FD7DD8" w:rsidP="008176B4">
      <w:pPr>
        <w:jc w:val="both"/>
        <w:rPr>
          <w:rFonts w:ascii="Arial" w:hAnsi="Arial" w:cs="Arial"/>
          <w:sz w:val="24"/>
          <w:szCs w:val="24"/>
        </w:rPr>
      </w:pPr>
      <w:r w:rsidRPr="00C01ED5">
        <w:rPr>
          <w:rFonts w:ascii="Arial" w:hAnsi="Arial" w:cs="Arial"/>
          <w:sz w:val="24"/>
          <w:szCs w:val="24"/>
        </w:rPr>
        <w:t>The profits from a raffle organised and promoted by a charity are exempt from corporation tax (or income tax in the case of charitable trusts) so long as:</w:t>
      </w:r>
    </w:p>
    <w:p w14:paraId="3E101998" w14:textId="0EAF749B" w:rsidR="00FD7DD8" w:rsidRPr="00C01ED5" w:rsidRDefault="008A5DF8">
      <w:pPr>
        <w:pStyle w:val="ListParagraph"/>
        <w:numPr>
          <w:ilvl w:val="0"/>
          <w:numId w:val="56"/>
        </w:numPr>
        <w:jc w:val="both"/>
        <w:rPr>
          <w:rFonts w:ascii="Arial" w:hAnsi="Arial" w:cs="Arial"/>
          <w:sz w:val="24"/>
          <w:szCs w:val="24"/>
        </w:rPr>
      </w:pPr>
      <w:r w:rsidRPr="00C01ED5">
        <w:rPr>
          <w:rFonts w:ascii="Arial" w:hAnsi="Arial" w:cs="Arial"/>
          <w:sz w:val="24"/>
          <w:szCs w:val="24"/>
        </w:rPr>
        <w:t>T</w:t>
      </w:r>
      <w:r w:rsidR="00FD7DD8" w:rsidRPr="00C01ED5">
        <w:rPr>
          <w:rFonts w:ascii="Arial" w:hAnsi="Arial" w:cs="Arial"/>
          <w:sz w:val="24"/>
          <w:szCs w:val="24"/>
        </w:rPr>
        <w:t>he lottery is organised and promoted in line with either section 3 or section 5 of the Gambling Act 2005</w:t>
      </w:r>
      <w:r w:rsidRPr="00C01ED5">
        <w:rPr>
          <w:rFonts w:ascii="Arial" w:hAnsi="Arial" w:cs="Arial"/>
          <w:sz w:val="24"/>
          <w:szCs w:val="24"/>
        </w:rPr>
        <w:t>.</w:t>
      </w:r>
    </w:p>
    <w:p w14:paraId="0AB2ABDF" w14:textId="7C19183A" w:rsidR="00FD7DD8" w:rsidRPr="00C01ED5" w:rsidRDefault="008A5DF8">
      <w:pPr>
        <w:pStyle w:val="ListParagraph"/>
        <w:numPr>
          <w:ilvl w:val="0"/>
          <w:numId w:val="56"/>
        </w:numPr>
        <w:jc w:val="both"/>
        <w:rPr>
          <w:rFonts w:ascii="Arial" w:hAnsi="Arial" w:cs="Arial"/>
          <w:sz w:val="24"/>
          <w:szCs w:val="24"/>
        </w:rPr>
      </w:pPr>
      <w:r w:rsidRPr="00C01ED5">
        <w:rPr>
          <w:rFonts w:ascii="Arial" w:hAnsi="Arial" w:cs="Arial"/>
          <w:sz w:val="24"/>
          <w:szCs w:val="24"/>
        </w:rPr>
        <w:t>T</w:t>
      </w:r>
      <w:r w:rsidR="00FD7DD8" w:rsidRPr="00C01ED5">
        <w:rPr>
          <w:rFonts w:ascii="Arial" w:hAnsi="Arial" w:cs="Arial"/>
          <w:sz w:val="24"/>
          <w:szCs w:val="24"/>
        </w:rPr>
        <w:t>he profits from the lottery are only used to meet the charity’s aims</w:t>
      </w:r>
      <w:r w:rsidRPr="00C01ED5">
        <w:rPr>
          <w:rFonts w:ascii="Arial" w:hAnsi="Arial" w:cs="Arial"/>
          <w:sz w:val="24"/>
          <w:szCs w:val="24"/>
        </w:rPr>
        <w:t>.</w:t>
      </w:r>
    </w:p>
    <w:p w14:paraId="037840B7" w14:textId="18E67A31" w:rsidR="00FD7DD8" w:rsidRPr="00C01ED5" w:rsidRDefault="00FD7DD8" w:rsidP="008176B4">
      <w:pPr>
        <w:jc w:val="both"/>
        <w:rPr>
          <w:rFonts w:ascii="Arial" w:hAnsi="Arial" w:cs="Arial"/>
          <w:sz w:val="24"/>
          <w:szCs w:val="24"/>
        </w:rPr>
      </w:pPr>
      <w:r w:rsidRPr="00C01ED5">
        <w:rPr>
          <w:rFonts w:ascii="Arial" w:hAnsi="Arial" w:cs="Arial"/>
          <w:sz w:val="24"/>
          <w:szCs w:val="24"/>
        </w:rPr>
        <w:t>A section 3 lottery (known as a ‘small lottery’) must abide by the following conditions:</w:t>
      </w:r>
    </w:p>
    <w:p w14:paraId="5DB9F019" w14:textId="69C35291" w:rsidR="00FD7DD8" w:rsidRPr="00C01ED5" w:rsidRDefault="008A5DF8">
      <w:pPr>
        <w:pStyle w:val="ListParagraph"/>
        <w:numPr>
          <w:ilvl w:val="0"/>
          <w:numId w:val="57"/>
        </w:numPr>
        <w:jc w:val="both"/>
        <w:rPr>
          <w:rFonts w:ascii="Arial" w:hAnsi="Arial" w:cs="Arial"/>
          <w:sz w:val="24"/>
          <w:szCs w:val="24"/>
        </w:rPr>
      </w:pPr>
      <w:r w:rsidRPr="00C01ED5">
        <w:rPr>
          <w:rFonts w:ascii="Arial" w:hAnsi="Arial" w:cs="Arial"/>
          <w:sz w:val="24"/>
          <w:szCs w:val="24"/>
        </w:rPr>
        <w:t>T</w:t>
      </w:r>
      <w:r w:rsidR="00FD7DD8" w:rsidRPr="00C01ED5">
        <w:rPr>
          <w:rFonts w:ascii="Arial" w:hAnsi="Arial" w:cs="Arial"/>
          <w:sz w:val="24"/>
          <w:szCs w:val="24"/>
        </w:rPr>
        <w:t>he raffle must be held as part of an event or ‘exempt entertainments’, such as fêtes and bazaars</w:t>
      </w:r>
      <w:r w:rsidRPr="00C01ED5">
        <w:rPr>
          <w:rFonts w:ascii="Arial" w:hAnsi="Arial" w:cs="Arial"/>
          <w:sz w:val="24"/>
          <w:szCs w:val="24"/>
        </w:rPr>
        <w:t>.</w:t>
      </w:r>
    </w:p>
    <w:p w14:paraId="2A532570" w14:textId="05437B4B" w:rsidR="00FD7DD8" w:rsidRPr="00C01ED5" w:rsidRDefault="008A5DF8">
      <w:pPr>
        <w:pStyle w:val="ListParagraph"/>
        <w:numPr>
          <w:ilvl w:val="0"/>
          <w:numId w:val="57"/>
        </w:numPr>
        <w:jc w:val="both"/>
        <w:rPr>
          <w:rFonts w:ascii="Arial" w:hAnsi="Arial" w:cs="Arial"/>
          <w:sz w:val="24"/>
          <w:szCs w:val="24"/>
        </w:rPr>
      </w:pPr>
      <w:r w:rsidRPr="00C01ED5">
        <w:rPr>
          <w:rFonts w:ascii="Arial" w:hAnsi="Arial" w:cs="Arial"/>
          <w:sz w:val="24"/>
          <w:szCs w:val="24"/>
        </w:rPr>
        <w:t>T</w:t>
      </w:r>
      <w:r w:rsidR="00FD7DD8" w:rsidRPr="00C01ED5">
        <w:rPr>
          <w:rFonts w:ascii="Arial" w:hAnsi="Arial" w:cs="Arial"/>
          <w:sz w:val="24"/>
          <w:szCs w:val="24"/>
        </w:rPr>
        <w:t>he total value of the prizes can be no more than £250</w:t>
      </w:r>
      <w:r w:rsidRPr="00C01ED5">
        <w:rPr>
          <w:rFonts w:ascii="Arial" w:hAnsi="Arial" w:cs="Arial"/>
          <w:sz w:val="24"/>
          <w:szCs w:val="24"/>
        </w:rPr>
        <w:t>.</w:t>
      </w:r>
    </w:p>
    <w:p w14:paraId="1D9A6723" w14:textId="113FC149" w:rsidR="00FD7DD8" w:rsidRPr="00C01ED5" w:rsidRDefault="008A5DF8">
      <w:pPr>
        <w:pStyle w:val="ListParagraph"/>
        <w:numPr>
          <w:ilvl w:val="0"/>
          <w:numId w:val="57"/>
        </w:numPr>
        <w:jc w:val="both"/>
        <w:rPr>
          <w:rFonts w:ascii="Arial" w:hAnsi="Arial" w:cs="Arial"/>
          <w:sz w:val="24"/>
          <w:szCs w:val="24"/>
        </w:rPr>
      </w:pPr>
      <w:r w:rsidRPr="00C01ED5">
        <w:rPr>
          <w:rFonts w:ascii="Arial" w:hAnsi="Arial" w:cs="Arial"/>
          <w:sz w:val="24"/>
          <w:szCs w:val="24"/>
        </w:rPr>
        <w:t>T</w:t>
      </w:r>
      <w:r w:rsidR="00FD7DD8" w:rsidRPr="00C01ED5">
        <w:rPr>
          <w:rFonts w:ascii="Arial" w:hAnsi="Arial" w:cs="Arial"/>
          <w:sz w:val="24"/>
          <w:szCs w:val="24"/>
        </w:rPr>
        <w:t>he proceeds of the lottery must not be used for private gain</w:t>
      </w:r>
      <w:r w:rsidRPr="00C01ED5">
        <w:rPr>
          <w:rFonts w:ascii="Arial" w:hAnsi="Arial" w:cs="Arial"/>
          <w:sz w:val="24"/>
          <w:szCs w:val="24"/>
        </w:rPr>
        <w:t>.</w:t>
      </w:r>
    </w:p>
    <w:p w14:paraId="531A60EC" w14:textId="55E6BE99" w:rsidR="00FD7DD8" w:rsidRPr="00C01ED5" w:rsidRDefault="008A5DF8">
      <w:pPr>
        <w:pStyle w:val="ListParagraph"/>
        <w:numPr>
          <w:ilvl w:val="0"/>
          <w:numId w:val="57"/>
        </w:numPr>
        <w:jc w:val="both"/>
        <w:rPr>
          <w:rFonts w:ascii="Arial" w:hAnsi="Arial" w:cs="Arial"/>
          <w:sz w:val="24"/>
          <w:szCs w:val="24"/>
        </w:rPr>
      </w:pPr>
      <w:r w:rsidRPr="00C01ED5">
        <w:rPr>
          <w:rFonts w:ascii="Arial" w:hAnsi="Arial" w:cs="Arial"/>
          <w:sz w:val="24"/>
          <w:szCs w:val="24"/>
        </w:rPr>
        <w:t>N</w:t>
      </w:r>
      <w:r w:rsidR="00FD7DD8" w:rsidRPr="00C01ED5">
        <w:rPr>
          <w:rFonts w:ascii="Arial" w:hAnsi="Arial" w:cs="Arial"/>
          <w:sz w:val="24"/>
          <w:szCs w:val="24"/>
        </w:rPr>
        <w:t>o cash prizes may be given</w:t>
      </w:r>
      <w:r w:rsidRPr="00C01ED5">
        <w:rPr>
          <w:rFonts w:ascii="Arial" w:hAnsi="Arial" w:cs="Arial"/>
          <w:sz w:val="24"/>
          <w:szCs w:val="24"/>
        </w:rPr>
        <w:t>.</w:t>
      </w:r>
    </w:p>
    <w:p w14:paraId="11F7EADB" w14:textId="102ACC73" w:rsidR="00FD7DD8" w:rsidRPr="00C01ED5" w:rsidRDefault="008A5DF8">
      <w:pPr>
        <w:pStyle w:val="ListParagraph"/>
        <w:numPr>
          <w:ilvl w:val="0"/>
          <w:numId w:val="57"/>
        </w:numPr>
        <w:jc w:val="both"/>
        <w:rPr>
          <w:rFonts w:ascii="Arial" w:hAnsi="Arial" w:cs="Arial"/>
          <w:sz w:val="24"/>
          <w:szCs w:val="24"/>
        </w:rPr>
      </w:pPr>
      <w:r w:rsidRPr="00C01ED5">
        <w:rPr>
          <w:rFonts w:ascii="Arial" w:hAnsi="Arial" w:cs="Arial"/>
          <w:sz w:val="24"/>
          <w:szCs w:val="24"/>
        </w:rPr>
        <w:t>T</w:t>
      </w:r>
      <w:r w:rsidR="00FD7DD8" w:rsidRPr="00C01ED5">
        <w:rPr>
          <w:rFonts w:ascii="Arial" w:hAnsi="Arial" w:cs="Arial"/>
          <w:sz w:val="24"/>
          <w:szCs w:val="24"/>
        </w:rPr>
        <w:t>he sale and issue of tickets and the announcement of results must take place during the entertainment and at the event location</w:t>
      </w:r>
      <w:r w:rsidRPr="00C01ED5">
        <w:rPr>
          <w:rFonts w:ascii="Arial" w:hAnsi="Arial" w:cs="Arial"/>
          <w:sz w:val="24"/>
          <w:szCs w:val="24"/>
        </w:rPr>
        <w:t>.</w:t>
      </w:r>
    </w:p>
    <w:p w14:paraId="2887561E" w14:textId="219C64A3" w:rsidR="00FD7DD8" w:rsidRPr="00C01ED5" w:rsidRDefault="00FD7DD8" w:rsidP="008176B4">
      <w:pPr>
        <w:jc w:val="both"/>
        <w:rPr>
          <w:rFonts w:ascii="Arial" w:hAnsi="Arial" w:cs="Arial"/>
          <w:sz w:val="24"/>
          <w:szCs w:val="24"/>
        </w:rPr>
      </w:pPr>
      <w:r w:rsidRPr="00C01ED5">
        <w:rPr>
          <w:rFonts w:ascii="Arial" w:hAnsi="Arial" w:cs="Arial"/>
          <w:sz w:val="24"/>
          <w:szCs w:val="24"/>
        </w:rPr>
        <w:t>A section 5 lottery, also known as a ‘society lottery’, is more tightly regulated and the general public can be invited to take part. This type of lottery can only be arranged by an organisation or group registered with the Gambling Commission, or with a local authority, depending on the size of the lottery business. Charities and trading subsidiaries can apply to register with the Gambling Commission.</w:t>
      </w:r>
    </w:p>
    <w:p w14:paraId="0B487B72" w14:textId="07CD9118" w:rsidR="003F6DF6" w:rsidRPr="00C01ED5" w:rsidRDefault="00FF2B7B" w:rsidP="008176B4">
      <w:pPr>
        <w:jc w:val="both"/>
        <w:rPr>
          <w:rFonts w:ascii="Arial" w:hAnsi="Arial" w:cs="Arial"/>
          <w:sz w:val="24"/>
          <w:szCs w:val="24"/>
        </w:rPr>
      </w:pPr>
      <w:r w:rsidRPr="00C01ED5">
        <w:rPr>
          <w:rFonts w:ascii="Arial" w:hAnsi="Arial" w:cs="Arial"/>
          <w:sz w:val="24"/>
          <w:szCs w:val="24"/>
        </w:rPr>
        <w:t xml:space="preserve">Please see the </w:t>
      </w:r>
      <w:r w:rsidRPr="00C01ED5">
        <w:rPr>
          <w:rFonts w:ascii="Arial" w:hAnsi="Arial" w:cs="Arial"/>
          <w:iCs/>
          <w:sz w:val="24"/>
          <w:szCs w:val="24"/>
        </w:rPr>
        <w:t>NFWI Fundraising Guidelines</w:t>
      </w:r>
      <w:r w:rsidRPr="00C01ED5">
        <w:rPr>
          <w:rFonts w:ascii="Arial" w:hAnsi="Arial" w:cs="Arial"/>
          <w:sz w:val="24"/>
          <w:szCs w:val="24"/>
        </w:rPr>
        <w:t xml:space="preserve"> for further information on raffles.</w:t>
      </w:r>
    </w:p>
    <w:p w14:paraId="4796A079" w14:textId="77777777" w:rsidR="00B60F0F" w:rsidRPr="00C01ED5" w:rsidRDefault="00B60F0F" w:rsidP="008176B4">
      <w:pPr>
        <w:jc w:val="both"/>
        <w:rPr>
          <w:rFonts w:ascii="Arial" w:hAnsi="Arial" w:cs="Arial"/>
          <w:sz w:val="24"/>
          <w:szCs w:val="24"/>
        </w:rPr>
      </w:pPr>
    </w:p>
    <w:p w14:paraId="50B9E67D" w14:textId="5B8C4F34" w:rsidR="003C7DAC" w:rsidRDefault="3B52102D" w:rsidP="003C7DAC">
      <w:pPr>
        <w:pStyle w:val="Heading2"/>
        <w:rPr>
          <w:rFonts w:eastAsia="Arial"/>
          <w:bCs/>
        </w:rPr>
      </w:pPr>
      <w:bookmarkStart w:id="71" w:name="_Toc200033805"/>
      <w:r w:rsidRPr="00C01ED5">
        <w:rPr>
          <w:rFonts w:eastAsia="Arial"/>
          <w:bCs/>
        </w:rPr>
        <w:t>WI Lottery</w:t>
      </w:r>
      <w:bookmarkEnd w:id="71"/>
    </w:p>
    <w:p w14:paraId="6B7331FE" w14:textId="578529B2" w:rsidR="00077BDB" w:rsidRPr="00077BDB" w:rsidRDefault="00077BDB" w:rsidP="00077BDB">
      <w:pPr>
        <w:rPr>
          <w:rFonts w:ascii="Arial" w:hAnsi="Arial" w:cs="Arial"/>
          <w:b/>
          <w:bCs/>
          <w:sz w:val="24"/>
          <w:szCs w:val="24"/>
        </w:rPr>
      </w:pPr>
      <w:r w:rsidRPr="4C7203FE">
        <w:rPr>
          <w:rFonts w:ascii="Arial" w:hAnsi="Arial" w:cs="Arial"/>
          <w:sz w:val="24"/>
          <w:szCs w:val="24"/>
        </w:rPr>
        <w:t xml:space="preserve">The WI lottery sits under WI Enterprises. It was launched in Sep 2024 with the aim of increasing income to all levels of the organisation. There </w:t>
      </w:r>
      <w:r w:rsidR="3803B6BC" w:rsidRPr="4C7203FE">
        <w:rPr>
          <w:rFonts w:ascii="Arial" w:hAnsi="Arial" w:cs="Arial"/>
          <w:sz w:val="24"/>
          <w:szCs w:val="24"/>
        </w:rPr>
        <w:t>are</w:t>
      </w:r>
      <w:r w:rsidRPr="4C7203FE">
        <w:rPr>
          <w:rFonts w:ascii="Arial" w:hAnsi="Arial" w:cs="Arial"/>
          <w:sz w:val="24"/>
          <w:szCs w:val="24"/>
        </w:rPr>
        <w:t xml:space="preserve"> weekly draws with prizes ranging from £25 to £25,000.  Players from the previous month </w:t>
      </w:r>
      <w:r w:rsidR="03143916" w:rsidRPr="4C7203FE">
        <w:rPr>
          <w:rFonts w:ascii="Arial" w:hAnsi="Arial" w:cs="Arial"/>
          <w:sz w:val="24"/>
          <w:szCs w:val="24"/>
        </w:rPr>
        <w:t>are</w:t>
      </w:r>
      <w:r w:rsidRPr="4C7203FE">
        <w:rPr>
          <w:rFonts w:ascii="Arial" w:hAnsi="Arial" w:cs="Arial"/>
          <w:sz w:val="24"/>
          <w:szCs w:val="24"/>
        </w:rPr>
        <w:t xml:space="preserve"> entered automatically into a super draw to win additional prizes. </w:t>
      </w:r>
    </w:p>
    <w:p w14:paraId="3D51DE13" w14:textId="52FA5D3F" w:rsidR="00077BDB" w:rsidRPr="00077BDB" w:rsidRDefault="00077BDB" w:rsidP="00077BDB">
      <w:pPr>
        <w:rPr>
          <w:rFonts w:ascii="Arial" w:hAnsi="Arial" w:cs="Arial"/>
          <w:sz w:val="24"/>
          <w:szCs w:val="24"/>
        </w:rPr>
      </w:pPr>
      <w:r w:rsidRPr="4C7203FE">
        <w:rPr>
          <w:rFonts w:ascii="Arial" w:hAnsi="Arial" w:cs="Arial"/>
          <w:sz w:val="24"/>
          <w:szCs w:val="24"/>
        </w:rPr>
        <w:t xml:space="preserve">WIs and federations can have their own lotteries under the same platform. All the administration is handled by our partner company, </w:t>
      </w:r>
      <w:proofErr w:type="spellStart"/>
      <w:r w:rsidRPr="4C7203FE">
        <w:rPr>
          <w:rFonts w:ascii="Arial" w:hAnsi="Arial" w:cs="Arial"/>
          <w:sz w:val="24"/>
          <w:szCs w:val="24"/>
        </w:rPr>
        <w:t>Gatherwell</w:t>
      </w:r>
      <w:proofErr w:type="spellEnd"/>
      <w:r w:rsidRPr="4C7203FE">
        <w:rPr>
          <w:rFonts w:ascii="Arial" w:hAnsi="Arial" w:cs="Arial"/>
          <w:sz w:val="24"/>
          <w:szCs w:val="24"/>
        </w:rPr>
        <w:t xml:space="preserve">.  WIs have their own customised page when they join. 40% of every pound spent goes to the WI, 40% goes to </w:t>
      </w:r>
      <w:proofErr w:type="spellStart"/>
      <w:r w:rsidRPr="4C7203FE">
        <w:rPr>
          <w:rFonts w:ascii="Arial" w:hAnsi="Arial" w:cs="Arial"/>
          <w:sz w:val="24"/>
          <w:szCs w:val="24"/>
        </w:rPr>
        <w:t>Gatherwell</w:t>
      </w:r>
      <w:proofErr w:type="spellEnd"/>
      <w:r w:rsidRPr="4C7203FE">
        <w:rPr>
          <w:rFonts w:ascii="Arial" w:hAnsi="Arial" w:cs="Arial"/>
          <w:sz w:val="24"/>
          <w:szCs w:val="24"/>
        </w:rPr>
        <w:t xml:space="preserve"> toward prizes and the admin cost, and 20% goes to the federation and National to be split after costs. </w:t>
      </w:r>
    </w:p>
    <w:p w14:paraId="08C16209" w14:textId="77777777" w:rsidR="00077BDB" w:rsidRPr="00077BDB" w:rsidRDefault="00077BDB" w:rsidP="00077BDB">
      <w:pPr>
        <w:rPr>
          <w:rFonts w:ascii="Arial" w:hAnsi="Arial" w:cs="Arial"/>
          <w:sz w:val="24"/>
          <w:szCs w:val="24"/>
          <w:u w:val="single"/>
        </w:rPr>
      </w:pPr>
      <w:r w:rsidRPr="00077BDB">
        <w:rPr>
          <w:rFonts w:ascii="Arial" w:hAnsi="Arial" w:cs="Arial"/>
          <w:sz w:val="24"/>
          <w:szCs w:val="24"/>
        </w:rPr>
        <w:t xml:space="preserve">Setting up your own Lottery can be done in just a simple two-step process. You’ll need to follow the link: </w:t>
      </w:r>
      <w:hyperlink r:id="rId50" w:history="1">
        <w:r w:rsidRPr="00077BDB">
          <w:rPr>
            <w:rStyle w:val="Hyperlink"/>
            <w:rFonts w:ascii="Arial" w:hAnsi="Arial" w:cs="Arial"/>
            <w:sz w:val="24"/>
            <w:szCs w:val="24"/>
          </w:rPr>
          <w:t>https://www.thewilottery.co.uk/good-causes/apply</w:t>
        </w:r>
      </w:hyperlink>
    </w:p>
    <w:p w14:paraId="7DDAB2A8" w14:textId="77777777" w:rsidR="00077BDB" w:rsidRPr="00077BDB" w:rsidRDefault="00077BDB" w:rsidP="00077BDB">
      <w:pPr>
        <w:rPr>
          <w:rFonts w:ascii="Arial" w:hAnsi="Arial" w:cs="Arial"/>
          <w:sz w:val="24"/>
          <w:szCs w:val="24"/>
        </w:rPr>
      </w:pPr>
      <w:r w:rsidRPr="00077BDB">
        <w:rPr>
          <w:rFonts w:ascii="Arial" w:hAnsi="Arial" w:cs="Arial"/>
          <w:sz w:val="24"/>
          <w:szCs w:val="24"/>
        </w:rPr>
        <w:t>Once you sign in, you’ll need to enter some basic information such as your Federation/WI name, email, contact number and address, etc. Then there are some questions about “causes” – your cause will be anything related to providing support and service to your community. Your cause is your own Federation or WI and you can add any information on the work that you do in your community or how these funds can help fund your aims and objectives.  Please note the funds are for WIs, federations and NFWI.</w:t>
      </w:r>
    </w:p>
    <w:p w14:paraId="4A04CA7F" w14:textId="77777777" w:rsidR="00077BDB" w:rsidRPr="00077BDB" w:rsidRDefault="00077BDB" w:rsidP="00077BDB">
      <w:pPr>
        <w:rPr>
          <w:rFonts w:ascii="Arial" w:hAnsi="Arial" w:cs="Arial"/>
          <w:sz w:val="24"/>
          <w:szCs w:val="24"/>
        </w:rPr>
      </w:pPr>
      <w:r w:rsidRPr="00077BDB">
        <w:rPr>
          <w:rFonts w:ascii="Arial" w:hAnsi="Arial" w:cs="Arial"/>
          <w:sz w:val="24"/>
          <w:szCs w:val="24"/>
        </w:rPr>
        <w:t xml:space="preserve">When registering, the website may ask for the charity number, you can choose ‘other’ from the drop-down menu to complete this question.  </w:t>
      </w:r>
    </w:p>
    <w:p w14:paraId="34D94088" w14:textId="77777777" w:rsidR="00077BDB" w:rsidRPr="00077BDB" w:rsidRDefault="00077BDB" w:rsidP="00077BDB">
      <w:pPr>
        <w:rPr>
          <w:rFonts w:ascii="Arial" w:hAnsi="Arial" w:cs="Arial"/>
          <w:sz w:val="24"/>
          <w:szCs w:val="24"/>
        </w:rPr>
      </w:pPr>
      <w:r w:rsidRPr="00077BDB">
        <w:rPr>
          <w:rFonts w:ascii="Arial" w:hAnsi="Arial" w:cs="Arial"/>
          <w:sz w:val="24"/>
          <w:szCs w:val="24"/>
        </w:rPr>
        <w:t>For support to set up a WI lottery please contact:</w:t>
      </w:r>
    </w:p>
    <w:p w14:paraId="0D8D6572" w14:textId="77777777" w:rsidR="00077BDB" w:rsidRPr="00077BDB" w:rsidRDefault="00077BDB" w:rsidP="00077BDB">
      <w:pPr>
        <w:rPr>
          <w:rFonts w:ascii="Arial" w:hAnsi="Arial" w:cs="Arial"/>
          <w:sz w:val="24"/>
          <w:szCs w:val="24"/>
        </w:rPr>
      </w:pPr>
      <w:r w:rsidRPr="00077BDB">
        <w:rPr>
          <w:rFonts w:ascii="Arial" w:hAnsi="Arial" w:cs="Arial"/>
          <w:sz w:val="24"/>
          <w:szCs w:val="24"/>
        </w:rPr>
        <w:t xml:space="preserve"> Phone: 02081 838485</w:t>
      </w:r>
    </w:p>
    <w:p w14:paraId="04797732" w14:textId="77777777" w:rsidR="00077BDB" w:rsidRPr="00077BDB" w:rsidRDefault="00077BDB" w:rsidP="00077BDB">
      <w:pPr>
        <w:rPr>
          <w:rFonts w:ascii="Arial" w:hAnsi="Arial" w:cs="Arial"/>
          <w:sz w:val="24"/>
          <w:szCs w:val="24"/>
        </w:rPr>
      </w:pPr>
      <w:r w:rsidRPr="00077BDB">
        <w:rPr>
          <w:rFonts w:ascii="Arial" w:hAnsi="Arial" w:cs="Arial"/>
          <w:sz w:val="24"/>
          <w:szCs w:val="24"/>
        </w:rPr>
        <w:t xml:space="preserve">Email: </w:t>
      </w:r>
      <w:hyperlink r:id="rId51" w:history="1">
        <w:r w:rsidRPr="00077BDB">
          <w:rPr>
            <w:rStyle w:val="Hyperlink"/>
            <w:rFonts w:ascii="Arial" w:hAnsi="Arial" w:cs="Arial"/>
            <w:sz w:val="24"/>
            <w:szCs w:val="24"/>
          </w:rPr>
          <w:t>support@theWILottery.co.uk</w:t>
        </w:r>
      </w:hyperlink>
      <w:r w:rsidRPr="00077BDB">
        <w:rPr>
          <w:rFonts w:ascii="Arial" w:hAnsi="Arial" w:cs="Arial"/>
          <w:sz w:val="24"/>
          <w:szCs w:val="24"/>
        </w:rPr>
        <w:t xml:space="preserve"> </w:t>
      </w:r>
    </w:p>
    <w:p w14:paraId="6B17CA01" w14:textId="07C1FD37" w:rsidR="003C7DAC" w:rsidRPr="00077BDB" w:rsidRDefault="00077BDB" w:rsidP="003C7DAC">
      <w:pPr>
        <w:rPr>
          <w:rFonts w:ascii="Arial" w:hAnsi="Arial" w:cs="Arial"/>
          <w:sz w:val="24"/>
          <w:szCs w:val="24"/>
        </w:rPr>
      </w:pPr>
      <w:r w:rsidRPr="00077BDB">
        <w:rPr>
          <w:rFonts w:ascii="Arial" w:hAnsi="Arial" w:cs="Arial"/>
          <w:sz w:val="24"/>
          <w:szCs w:val="24"/>
        </w:rPr>
        <w:t>NFWI staff and their immediate family are not eligible to enter the WI lottery.</w:t>
      </w:r>
    </w:p>
    <w:p w14:paraId="189ADB52" w14:textId="1ABA4074" w:rsidR="05B316FB" w:rsidRPr="00C01ED5" w:rsidRDefault="05B316FB" w:rsidP="2C0A5803">
      <w:pPr>
        <w:rPr>
          <w:rFonts w:ascii="Arial" w:hAnsi="Arial" w:cs="Arial"/>
          <w:sz w:val="24"/>
          <w:szCs w:val="24"/>
        </w:rPr>
      </w:pPr>
    </w:p>
    <w:p w14:paraId="63BF2573" w14:textId="4652E616" w:rsidR="00917681" w:rsidRPr="00C01ED5" w:rsidRDefault="00917681" w:rsidP="00F157DC">
      <w:pPr>
        <w:pStyle w:val="Heading2"/>
      </w:pPr>
      <w:bookmarkStart w:id="72" w:name="_Toc200033806"/>
      <w:r w:rsidRPr="00C01ED5">
        <w:t>Conflict</w:t>
      </w:r>
      <w:r w:rsidR="00BB267F" w:rsidRPr="00C01ED5">
        <w:t>s</w:t>
      </w:r>
      <w:r w:rsidRPr="00C01ED5">
        <w:t xml:space="preserve"> of interest</w:t>
      </w:r>
      <w:bookmarkEnd w:id="72"/>
      <w:r w:rsidRPr="00C01ED5">
        <w:t xml:space="preserve"> </w:t>
      </w:r>
    </w:p>
    <w:p w14:paraId="7BC25173" w14:textId="729512C2" w:rsidR="00400615" w:rsidRPr="00C01ED5" w:rsidRDefault="00400615">
      <w:pPr>
        <w:pStyle w:val="ListParagraph"/>
        <w:numPr>
          <w:ilvl w:val="0"/>
          <w:numId w:val="41"/>
        </w:numPr>
        <w:jc w:val="both"/>
        <w:rPr>
          <w:rFonts w:ascii="Arial" w:hAnsi="Arial" w:cs="Arial"/>
          <w:sz w:val="24"/>
          <w:szCs w:val="24"/>
        </w:rPr>
      </w:pPr>
      <w:r w:rsidRPr="00C01ED5">
        <w:rPr>
          <w:rFonts w:ascii="Arial" w:hAnsi="Arial" w:cs="Arial"/>
          <w:sz w:val="24"/>
          <w:szCs w:val="24"/>
        </w:rPr>
        <w:t xml:space="preserve">The </w:t>
      </w:r>
      <w:r w:rsidR="7735EA44" w:rsidRPr="00C01ED5">
        <w:rPr>
          <w:rFonts w:ascii="Arial" w:hAnsi="Arial" w:cs="Arial"/>
          <w:sz w:val="24"/>
          <w:szCs w:val="24"/>
        </w:rPr>
        <w:t>c</w:t>
      </w:r>
      <w:r w:rsidRPr="00C01ED5">
        <w:rPr>
          <w:rFonts w:ascii="Arial" w:hAnsi="Arial" w:cs="Arial"/>
          <w:sz w:val="24"/>
          <w:szCs w:val="24"/>
        </w:rPr>
        <w:t xml:space="preserve">ommittee </w:t>
      </w:r>
      <w:r w:rsidR="065ED834" w:rsidRPr="00C01ED5">
        <w:rPr>
          <w:rFonts w:ascii="Arial" w:hAnsi="Arial" w:cs="Arial"/>
          <w:sz w:val="24"/>
          <w:szCs w:val="24"/>
        </w:rPr>
        <w:t>m</w:t>
      </w:r>
      <w:r w:rsidRPr="00C01ED5">
        <w:rPr>
          <w:rFonts w:ascii="Arial" w:hAnsi="Arial" w:cs="Arial"/>
          <w:sz w:val="24"/>
          <w:szCs w:val="24"/>
        </w:rPr>
        <w:t xml:space="preserve">embers are the trustees of the WI and are bound by Charity Law. </w:t>
      </w:r>
    </w:p>
    <w:p w14:paraId="68BB9486" w14:textId="77777777" w:rsidR="00400615" w:rsidRPr="00C01ED5" w:rsidRDefault="00400615">
      <w:pPr>
        <w:pStyle w:val="ListParagraph"/>
        <w:numPr>
          <w:ilvl w:val="0"/>
          <w:numId w:val="41"/>
        </w:numPr>
        <w:jc w:val="both"/>
        <w:rPr>
          <w:rFonts w:ascii="Arial" w:hAnsi="Arial" w:cs="Arial"/>
          <w:sz w:val="24"/>
          <w:szCs w:val="24"/>
        </w:rPr>
      </w:pPr>
      <w:r w:rsidRPr="00C01ED5">
        <w:rPr>
          <w:rFonts w:ascii="Arial" w:hAnsi="Arial" w:cs="Arial"/>
          <w:sz w:val="24"/>
          <w:szCs w:val="24"/>
        </w:rPr>
        <w:t xml:space="preserve">The income, funds and property of the WI </w:t>
      </w:r>
      <w:r w:rsidR="00C51CB1" w:rsidRPr="00C01ED5">
        <w:rPr>
          <w:rFonts w:ascii="Arial" w:hAnsi="Arial" w:cs="Arial"/>
          <w:sz w:val="24"/>
          <w:szCs w:val="24"/>
        </w:rPr>
        <w:t xml:space="preserve">must be used solely to further the charity’s objects. </w:t>
      </w:r>
    </w:p>
    <w:p w14:paraId="7F3DBA4F" w14:textId="77777777" w:rsidR="00C51CB1" w:rsidRPr="00C01ED5" w:rsidRDefault="00C51CB1">
      <w:pPr>
        <w:pStyle w:val="ListParagraph"/>
        <w:numPr>
          <w:ilvl w:val="0"/>
          <w:numId w:val="41"/>
        </w:numPr>
        <w:jc w:val="both"/>
        <w:rPr>
          <w:rFonts w:ascii="Arial" w:hAnsi="Arial" w:cs="Arial"/>
          <w:sz w:val="24"/>
          <w:szCs w:val="24"/>
        </w:rPr>
      </w:pPr>
      <w:r w:rsidRPr="00C01ED5">
        <w:rPr>
          <w:rFonts w:ascii="Arial" w:hAnsi="Arial" w:cs="Arial"/>
          <w:sz w:val="24"/>
          <w:szCs w:val="24"/>
        </w:rPr>
        <w:t xml:space="preserve">Trustees can neither benefit from the charity’s funds, nor be perceived to do so. </w:t>
      </w:r>
    </w:p>
    <w:p w14:paraId="7E215C89" w14:textId="77777777" w:rsidR="00C51CB1" w:rsidRPr="00C01ED5" w:rsidRDefault="00C51CB1">
      <w:pPr>
        <w:pStyle w:val="ListParagraph"/>
        <w:numPr>
          <w:ilvl w:val="0"/>
          <w:numId w:val="41"/>
        </w:numPr>
        <w:jc w:val="both"/>
        <w:rPr>
          <w:rFonts w:ascii="Arial" w:hAnsi="Arial" w:cs="Arial"/>
          <w:sz w:val="24"/>
          <w:szCs w:val="24"/>
        </w:rPr>
      </w:pPr>
      <w:r w:rsidRPr="00C01ED5">
        <w:rPr>
          <w:rFonts w:ascii="Arial" w:hAnsi="Arial" w:cs="Arial"/>
          <w:sz w:val="24"/>
          <w:szCs w:val="24"/>
        </w:rPr>
        <w:t xml:space="preserve">The trustees’ duty of loyalty to the WI must avoid any possibility of self-interest. </w:t>
      </w:r>
    </w:p>
    <w:p w14:paraId="60E7ED14" w14:textId="77777777" w:rsidR="00C51CB1" w:rsidRPr="00C01ED5" w:rsidRDefault="00C51CB1">
      <w:pPr>
        <w:pStyle w:val="ListParagraph"/>
        <w:numPr>
          <w:ilvl w:val="0"/>
          <w:numId w:val="41"/>
        </w:numPr>
        <w:jc w:val="both"/>
        <w:rPr>
          <w:rFonts w:ascii="Arial" w:hAnsi="Arial" w:cs="Arial"/>
          <w:sz w:val="24"/>
          <w:szCs w:val="24"/>
        </w:rPr>
      </w:pPr>
      <w:r w:rsidRPr="00C01ED5">
        <w:rPr>
          <w:rFonts w:ascii="Arial" w:hAnsi="Arial" w:cs="Arial"/>
          <w:sz w:val="24"/>
          <w:szCs w:val="24"/>
        </w:rPr>
        <w:lastRenderedPageBreak/>
        <w:t xml:space="preserve">No trustee, or person connected to a trustee, may be appointed to any office, paid by salary or fees, or receive any remuneration or other benefit in money or in kind from the WI. </w:t>
      </w:r>
    </w:p>
    <w:p w14:paraId="3C7EF51A" w14:textId="77777777" w:rsidR="00DF4B79" w:rsidRPr="00C01ED5" w:rsidRDefault="00DF4B79" w:rsidP="008176B4">
      <w:pPr>
        <w:pStyle w:val="ListParagraph"/>
        <w:jc w:val="both"/>
        <w:rPr>
          <w:rFonts w:ascii="Arial" w:hAnsi="Arial" w:cs="Arial"/>
          <w:sz w:val="24"/>
          <w:szCs w:val="24"/>
        </w:rPr>
      </w:pPr>
    </w:p>
    <w:p w14:paraId="56350840" w14:textId="77777777" w:rsidR="00B60F0F" w:rsidRPr="00C01ED5" w:rsidRDefault="00B60F0F">
      <w:pPr>
        <w:rPr>
          <w:rFonts w:ascii="Arial" w:hAnsi="Arial" w:cs="Arial"/>
          <w:b/>
          <w:sz w:val="24"/>
          <w:szCs w:val="24"/>
        </w:rPr>
      </w:pPr>
      <w:r w:rsidRPr="00C01ED5">
        <w:rPr>
          <w:rFonts w:ascii="Arial" w:hAnsi="Arial" w:cs="Arial"/>
          <w:sz w:val="24"/>
          <w:szCs w:val="24"/>
        </w:rPr>
        <w:br w:type="page"/>
      </w:r>
    </w:p>
    <w:p w14:paraId="3F48307D" w14:textId="78970F5B" w:rsidR="00466CFD" w:rsidRPr="00C01ED5" w:rsidRDefault="00CD03C9" w:rsidP="00F157DC">
      <w:pPr>
        <w:pStyle w:val="Heading1"/>
        <w:rPr>
          <w:sz w:val="24"/>
          <w:szCs w:val="24"/>
        </w:rPr>
      </w:pPr>
      <w:bookmarkStart w:id="73" w:name="_Toc200033807"/>
      <w:r w:rsidRPr="00C01ED5">
        <w:rPr>
          <w:sz w:val="24"/>
          <w:szCs w:val="24"/>
        </w:rPr>
        <w:lastRenderedPageBreak/>
        <w:t>Digital services</w:t>
      </w:r>
      <w:bookmarkEnd w:id="73"/>
      <w:r w:rsidRPr="00C01ED5">
        <w:rPr>
          <w:sz w:val="24"/>
          <w:szCs w:val="24"/>
        </w:rPr>
        <w:t xml:space="preserve"> </w:t>
      </w:r>
    </w:p>
    <w:p w14:paraId="72641EB2" w14:textId="77777777" w:rsidR="00CD03C9" w:rsidRPr="00C01ED5" w:rsidRDefault="00C51CB1" w:rsidP="00F157DC">
      <w:pPr>
        <w:pStyle w:val="Heading2"/>
      </w:pPr>
      <w:bookmarkStart w:id="74" w:name="_Toc75247186"/>
      <w:bookmarkStart w:id="75" w:name="_Toc75247273"/>
      <w:bookmarkStart w:id="76" w:name="_Toc75247360"/>
      <w:bookmarkStart w:id="77" w:name="_Toc75255102"/>
      <w:bookmarkStart w:id="78" w:name="_Toc200033808"/>
      <w:bookmarkEnd w:id="74"/>
      <w:bookmarkEnd w:id="75"/>
      <w:bookmarkEnd w:id="76"/>
      <w:bookmarkEnd w:id="77"/>
      <w:r w:rsidRPr="00C01ED5">
        <w:t>The Membership Communication System (</w:t>
      </w:r>
      <w:r w:rsidR="00CD03C9" w:rsidRPr="00C01ED5">
        <w:t>MCS</w:t>
      </w:r>
      <w:r w:rsidRPr="00C01ED5">
        <w:t>)</w:t>
      </w:r>
      <w:bookmarkEnd w:id="78"/>
    </w:p>
    <w:p w14:paraId="05FA9651" w14:textId="6C999D68" w:rsidR="00C51CB1" w:rsidRPr="00C01ED5" w:rsidRDefault="00C51CB1" w:rsidP="008176B4">
      <w:pPr>
        <w:jc w:val="both"/>
        <w:rPr>
          <w:rFonts w:ascii="Arial" w:hAnsi="Arial" w:cs="Arial"/>
          <w:sz w:val="24"/>
          <w:szCs w:val="24"/>
        </w:rPr>
      </w:pPr>
      <w:r w:rsidRPr="00C01ED5">
        <w:rPr>
          <w:rFonts w:ascii="Arial" w:hAnsi="Arial" w:cs="Arial"/>
          <w:sz w:val="24"/>
          <w:szCs w:val="24"/>
        </w:rPr>
        <w:t xml:space="preserve">The MCS is a secure </w:t>
      </w:r>
      <w:r w:rsidR="00FF70C3" w:rsidRPr="00C01ED5">
        <w:rPr>
          <w:rFonts w:ascii="Arial" w:hAnsi="Arial" w:cs="Arial"/>
          <w:sz w:val="24"/>
          <w:szCs w:val="24"/>
        </w:rPr>
        <w:t xml:space="preserve">online database of members’ details, used at all levels of the organisation for many different functions. </w:t>
      </w:r>
      <w:r w:rsidR="00617410" w:rsidRPr="00C01ED5">
        <w:rPr>
          <w:rFonts w:ascii="Arial" w:hAnsi="Arial" w:cs="Arial"/>
          <w:sz w:val="24"/>
          <w:szCs w:val="24"/>
        </w:rPr>
        <w:t>Every WI must have an MCS Representative</w:t>
      </w:r>
      <w:r w:rsidR="00B40098" w:rsidRPr="00C01ED5">
        <w:rPr>
          <w:rFonts w:ascii="Arial" w:hAnsi="Arial" w:cs="Arial"/>
          <w:sz w:val="24"/>
          <w:szCs w:val="24"/>
        </w:rPr>
        <w:t xml:space="preserve"> to ensure the data relating to their WI and its members remains up to date at all times</w:t>
      </w:r>
      <w:r w:rsidR="00A25EB5" w:rsidRPr="00C01ED5">
        <w:rPr>
          <w:rFonts w:ascii="Arial" w:hAnsi="Arial" w:cs="Arial"/>
          <w:sz w:val="24"/>
          <w:szCs w:val="24"/>
        </w:rPr>
        <w:t xml:space="preserve">. </w:t>
      </w:r>
      <w:r w:rsidR="00B40098" w:rsidRPr="00C01ED5">
        <w:rPr>
          <w:rFonts w:ascii="Arial" w:hAnsi="Arial" w:cs="Arial"/>
          <w:sz w:val="24"/>
          <w:szCs w:val="24"/>
        </w:rPr>
        <w:t>If information is not up to date</w:t>
      </w:r>
      <w:r w:rsidR="00123467" w:rsidRPr="00C01ED5">
        <w:rPr>
          <w:rFonts w:ascii="Arial" w:hAnsi="Arial" w:cs="Arial"/>
          <w:sz w:val="24"/>
          <w:szCs w:val="24"/>
        </w:rPr>
        <w:t>,</w:t>
      </w:r>
      <w:r w:rsidR="00B40098" w:rsidRPr="00C01ED5">
        <w:rPr>
          <w:rFonts w:ascii="Arial" w:hAnsi="Arial" w:cs="Arial"/>
          <w:sz w:val="24"/>
          <w:szCs w:val="24"/>
        </w:rPr>
        <w:t xml:space="preserve"> then this will mean the WI and its members may not have access to all</w:t>
      </w:r>
      <w:r w:rsidR="00DC187E" w:rsidRPr="00C01ED5">
        <w:rPr>
          <w:rFonts w:ascii="Arial" w:hAnsi="Arial" w:cs="Arial"/>
          <w:sz w:val="24"/>
          <w:szCs w:val="24"/>
        </w:rPr>
        <w:t xml:space="preserve"> of</w:t>
      </w:r>
      <w:r w:rsidR="00B40098" w:rsidRPr="00C01ED5">
        <w:rPr>
          <w:rFonts w:ascii="Arial" w:hAnsi="Arial" w:cs="Arial"/>
          <w:sz w:val="24"/>
          <w:szCs w:val="24"/>
        </w:rPr>
        <w:t xml:space="preserve"> the benefits of membership </w:t>
      </w:r>
      <w:r w:rsidR="00DC187E" w:rsidRPr="00C01ED5">
        <w:rPr>
          <w:rFonts w:ascii="Arial" w:hAnsi="Arial" w:cs="Arial"/>
          <w:sz w:val="24"/>
          <w:szCs w:val="24"/>
        </w:rPr>
        <w:t xml:space="preserve">to which </w:t>
      </w:r>
      <w:r w:rsidR="00B40098" w:rsidRPr="00C01ED5">
        <w:rPr>
          <w:rFonts w:ascii="Arial" w:hAnsi="Arial" w:cs="Arial"/>
          <w:sz w:val="24"/>
          <w:szCs w:val="24"/>
        </w:rPr>
        <w:t>they are entitled.</w:t>
      </w:r>
    </w:p>
    <w:p w14:paraId="086B444D" w14:textId="77777777" w:rsidR="00123467" w:rsidRPr="00C01ED5" w:rsidRDefault="00123467" w:rsidP="008176B4">
      <w:pPr>
        <w:jc w:val="both"/>
        <w:rPr>
          <w:rFonts w:ascii="Arial" w:hAnsi="Arial" w:cs="Arial"/>
          <w:sz w:val="24"/>
          <w:szCs w:val="24"/>
        </w:rPr>
      </w:pPr>
    </w:p>
    <w:p w14:paraId="79655A71" w14:textId="77777777" w:rsidR="00CD03C9" w:rsidRPr="00C01ED5" w:rsidRDefault="00CD03C9" w:rsidP="00F157DC">
      <w:pPr>
        <w:pStyle w:val="Heading2"/>
      </w:pPr>
      <w:bookmarkStart w:id="79" w:name="_Toc200033809"/>
      <w:r w:rsidRPr="00C01ED5">
        <w:t>My WI</w:t>
      </w:r>
      <w:bookmarkEnd w:id="79"/>
      <w:r w:rsidRPr="00C01ED5">
        <w:t xml:space="preserve"> </w:t>
      </w:r>
    </w:p>
    <w:p w14:paraId="5AEC0D18" w14:textId="61D2D035" w:rsidR="0030617E" w:rsidRPr="00C01ED5" w:rsidRDefault="0030617E" w:rsidP="008176B4">
      <w:pPr>
        <w:jc w:val="both"/>
        <w:rPr>
          <w:rFonts w:ascii="Arial" w:hAnsi="Arial" w:cs="Arial"/>
          <w:sz w:val="24"/>
          <w:szCs w:val="24"/>
        </w:rPr>
      </w:pPr>
      <w:r w:rsidRPr="00C01ED5">
        <w:rPr>
          <w:rFonts w:ascii="Arial" w:hAnsi="Arial" w:cs="Arial"/>
          <w:sz w:val="24"/>
          <w:szCs w:val="24"/>
        </w:rPr>
        <w:t xml:space="preserve">To access My WI go to mywi.thewi.org.uk </w:t>
      </w:r>
    </w:p>
    <w:p w14:paraId="77712E84" w14:textId="2CBF26FD" w:rsidR="009E7E86" w:rsidRPr="00C01ED5" w:rsidRDefault="0086343F" w:rsidP="008176B4">
      <w:pPr>
        <w:jc w:val="both"/>
        <w:rPr>
          <w:rFonts w:ascii="Arial" w:hAnsi="Arial" w:cs="Arial"/>
          <w:sz w:val="24"/>
          <w:szCs w:val="24"/>
        </w:rPr>
      </w:pPr>
      <w:r w:rsidRPr="00C01ED5">
        <w:rPr>
          <w:rFonts w:ascii="Arial" w:hAnsi="Arial" w:cs="Arial"/>
          <w:sz w:val="24"/>
          <w:szCs w:val="24"/>
        </w:rPr>
        <w:t>My WI is an online</w:t>
      </w:r>
      <w:r w:rsidR="0093372B" w:rsidRPr="00C01ED5">
        <w:rPr>
          <w:rFonts w:ascii="Arial" w:hAnsi="Arial" w:cs="Arial"/>
          <w:sz w:val="24"/>
          <w:szCs w:val="24"/>
        </w:rPr>
        <w:t xml:space="preserve"> are</w:t>
      </w:r>
      <w:r w:rsidR="009E7E86" w:rsidRPr="00C01ED5">
        <w:rPr>
          <w:rFonts w:ascii="Arial" w:hAnsi="Arial" w:cs="Arial"/>
          <w:sz w:val="24"/>
          <w:szCs w:val="24"/>
        </w:rPr>
        <w:t>a</w:t>
      </w:r>
      <w:r w:rsidR="002C67B7" w:rsidRPr="00C01ED5">
        <w:rPr>
          <w:rFonts w:ascii="Arial" w:hAnsi="Arial" w:cs="Arial"/>
          <w:sz w:val="24"/>
          <w:szCs w:val="24"/>
        </w:rPr>
        <w:t xml:space="preserve"> for WI members</w:t>
      </w:r>
      <w:r w:rsidR="00DC187E" w:rsidRPr="00C01ED5">
        <w:rPr>
          <w:rFonts w:ascii="Arial" w:hAnsi="Arial" w:cs="Arial"/>
          <w:sz w:val="24"/>
          <w:szCs w:val="24"/>
        </w:rPr>
        <w:t>,</w:t>
      </w:r>
      <w:r w:rsidR="002C67B7" w:rsidRPr="00C01ED5">
        <w:rPr>
          <w:rFonts w:ascii="Arial" w:hAnsi="Arial" w:cs="Arial"/>
          <w:sz w:val="24"/>
          <w:szCs w:val="24"/>
        </w:rPr>
        <w:t xml:space="preserve"> with content on WI news, stories, blogs, </w:t>
      </w:r>
      <w:r w:rsidR="00B40098" w:rsidRPr="00C01ED5">
        <w:rPr>
          <w:rFonts w:ascii="Arial" w:hAnsi="Arial" w:cs="Arial"/>
          <w:sz w:val="24"/>
          <w:szCs w:val="24"/>
        </w:rPr>
        <w:t xml:space="preserve">campaigning, membership information, </w:t>
      </w:r>
      <w:r w:rsidR="002C67B7" w:rsidRPr="00C01ED5">
        <w:rPr>
          <w:rFonts w:ascii="Arial" w:hAnsi="Arial" w:cs="Arial"/>
          <w:sz w:val="24"/>
          <w:szCs w:val="24"/>
        </w:rPr>
        <w:t>crafts, cookery, competitions, activities</w:t>
      </w:r>
      <w:r w:rsidR="00DC187E" w:rsidRPr="00C01ED5">
        <w:rPr>
          <w:rFonts w:ascii="Arial" w:hAnsi="Arial" w:cs="Arial"/>
          <w:sz w:val="24"/>
          <w:szCs w:val="24"/>
        </w:rPr>
        <w:t>,</w:t>
      </w:r>
      <w:r w:rsidR="002C67B7" w:rsidRPr="00C01ED5">
        <w:rPr>
          <w:rFonts w:ascii="Arial" w:hAnsi="Arial" w:cs="Arial"/>
          <w:sz w:val="24"/>
          <w:szCs w:val="24"/>
        </w:rPr>
        <w:t xml:space="preserve"> etc. </w:t>
      </w:r>
    </w:p>
    <w:p w14:paraId="404BAA05" w14:textId="433DA757" w:rsidR="00CD03C9" w:rsidRPr="00C01ED5" w:rsidRDefault="0086343F" w:rsidP="008176B4">
      <w:pPr>
        <w:jc w:val="both"/>
        <w:rPr>
          <w:rFonts w:ascii="Arial" w:hAnsi="Arial" w:cs="Arial"/>
          <w:sz w:val="24"/>
          <w:szCs w:val="24"/>
        </w:rPr>
      </w:pPr>
      <w:r w:rsidRPr="00C01ED5">
        <w:rPr>
          <w:rFonts w:ascii="Arial" w:hAnsi="Arial" w:cs="Arial"/>
          <w:sz w:val="24"/>
          <w:szCs w:val="24"/>
        </w:rPr>
        <w:t>WI members must be registered on the MCS with an email address. Members should access My WI regularly to keep up to date with the latest information.</w:t>
      </w:r>
    </w:p>
    <w:p w14:paraId="2033919F" w14:textId="3B6AD143" w:rsidR="009271E5" w:rsidRPr="00C01ED5" w:rsidRDefault="009271E5" w:rsidP="008176B4">
      <w:pPr>
        <w:jc w:val="both"/>
        <w:rPr>
          <w:rFonts w:ascii="Arial" w:hAnsi="Arial" w:cs="Arial"/>
          <w:sz w:val="24"/>
          <w:szCs w:val="24"/>
        </w:rPr>
      </w:pPr>
      <w:r w:rsidRPr="00C01ED5">
        <w:rPr>
          <w:rFonts w:ascii="Arial" w:hAnsi="Arial" w:cs="Arial"/>
          <w:sz w:val="24"/>
          <w:szCs w:val="24"/>
        </w:rPr>
        <w:t xml:space="preserve">For </w:t>
      </w:r>
      <w:r w:rsidR="00954666" w:rsidRPr="00C01ED5">
        <w:rPr>
          <w:rFonts w:ascii="Arial" w:hAnsi="Arial" w:cs="Arial"/>
          <w:sz w:val="24"/>
          <w:szCs w:val="24"/>
        </w:rPr>
        <w:t>help with</w:t>
      </w:r>
      <w:r w:rsidRPr="00C01ED5">
        <w:rPr>
          <w:rFonts w:ascii="Arial" w:hAnsi="Arial" w:cs="Arial"/>
          <w:sz w:val="24"/>
          <w:szCs w:val="24"/>
        </w:rPr>
        <w:t xml:space="preserve"> My WI please email </w:t>
      </w:r>
      <w:hyperlink r:id="rId52" w:history="1">
        <w:r w:rsidRPr="00C01ED5">
          <w:rPr>
            <w:rStyle w:val="Hyperlink"/>
            <w:rFonts w:ascii="Arial" w:hAnsi="Arial" w:cs="Arial"/>
            <w:sz w:val="24"/>
            <w:szCs w:val="24"/>
          </w:rPr>
          <w:t>hq@nfwi.org.uk</w:t>
        </w:r>
      </w:hyperlink>
      <w:r w:rsidRPr="00C01ED5">
        <w:rPr>
          <w:rFonts w:ascii="Arial" w:hAnsi="Arial" w:cs="Arial"/>
          <w:sz w:val="24"/>
          <w:szCs w:val="24"/>
        </w:rPr>
        <w:t xml:space="preserve"> or call 0207 371 9300.</w:t>
      </w:r>
    </w:p>
    <w:p w14:paraId="0CE12A05" w14:textId="77777777" w:rsidR="00DC187E" w:rsidRPr="00C01ED5" w:rsidRDefault="00DC187E" w:rsidP="008176B4">
      <w:pPr>
        <w:jc w:val="both"/>
        <w:rPr>
          <w:rFonts w:ascii="Arial" w:hAnsi="Arial" w:cs="Arial"/>
          <w:sz w:val="24"/>
          <w:szCs w:val="24"/>
        </w:rPr>
      </w:pPr>
    </w:p>
    <w:p w14:paraId="7BAFE165" w14:textId="59D44585" w:rsidR="00BB267F" w:rsidRPr="00C01ED5" w:rsidRDefault="00BB267F" w:rsidP="00F157DC">
      <w:pPr>
        <w:pStyle w:val="Heading2"/>
      </w:pPr>
      <w:bookmarkStart w:id="80" w:name="_Toc200033810"/>
      <w:r w:rsidRPr="00C01ED5">
        <w:t>The WI website</w:t>
      </w:r>
      <w:bookmarkEnd w:id="80"/>
      <w:r w:rsidRPr="00C01ED5">
        <w:t xml:space="preserve"> </w:t>
      </w:r>
    </w:p>
    <w:p w14:paraId="2B71C44F" w14:textId="3001B10C" w:rsidR="00931282" w:rsidRPr="00C01ED5" w:rsidRDefault="00981EB9" w:rsidP="00931282">
      <w:pPr>
        <w:jc w:val="both"/>
        <w:rPr>
          <w:rFonts w:ascii="Arial" w:hAnsi="Arial" w:cs="Arial"/>
          <w:color w:val="000000" w:themeColor="text1"/>
          <w:sz w:val="24"/>
          <w:szCs w:val="24"/>
        </w:rPr>
      </w:pPr>
      <w:r w:rsidRPr="00C01ED5">
        <w:rPr>
          <w:rFonts w:ascii="Arial" w:hAnsi="Arial" w:cs="Arial"/>
          <w:color w:val="000000" w:themeColor="text1"/>
          <w:sz w:val="24"/>
          <w:szCs w:val="24"/>
        </w:rPr>
        <w:t>The public facing w</w:t>
      </w:r>
      <w:r w:rsidR="00D943ED" w:rsidRPr="00C01ED5">
        <w:rPr>
          <w:rFonts w:ascii="Arial" w:hAnsi="Arial" w:cs="Arial"/>
          <w:color w:val="000000" w:themeColor="text1"/>
          <w:sz w:val="24"/>
          <w:szCs w:val="24"/>
        </w:rPr>
        <w:t xml:space="preserve">ebsite (thewi.org.uk) contains </w:t>
      </w:r>
      <w:r w:rsidRPr="00C01ED5">
        <w:rPr>
          <w:rFonts w:ascii="Arial" w:hAnsi="Arial" w:cs="Arial"/>
          <w:color w:val="000000" w:themeColor="text1"/>
          <w:sz w:val="24"/>
          <w:szCs w:val="24"/>
        </w:rPr>
        <w:t xml:space="preserve">information on membership options, the history and structure of the WI and our national campaigns. </w:t>
      </w:r>
      <w:r w:rsidR="00CF04B0" w:rsidRPr="00C01ED5">
        <w:rPr>
          <w:rFonts w:ascii="Arial" w:hAnsi="Arial" w:cs="Arial"/>
          <w:color w:val="000000" w:themeColor="text1"/>
          <w:sz w:val="24"/>
          <w:szCs w:val="24"/>
        </w:rPr>
        <w:t>Its</w:t>
      </w:r>
      <w:r w:rsidR="00D943ED" w:rsidRPr="00C01ED5">
        <w:rPr>
          <w:rFonts w:ascii="Arial" w:hAnsi="Arial" w:cs="Arial"/>
          <w:color w:val="000000" w:themeColor="text1"/>
          <w:sz w:val="24"/>
          <w:szCs w:val="24"/>
        </w:rPr>
        <w:t xml:space="preserve"> primary aim</w:t>
      </w:r>
      <w:r w:rsidRPr="00C01ED5">
        <w:rPr>
          <w:rFonts w:ascii="Arial" w:hAnsi="Arial" w:cs="Arial"/>
          <w:color w:val="000000" w:themeColor="text1"/>
          <w:sz w:val="24"/>
          <w:szCs w:val="24"/>
        </w:rPr>
        <w:t xml:space="preserve"> is to attract prospective new members. </w:t>
      </w:r>
    </w:p>
    <w:p w14:paraId="0A02E382" w14:textId="68F8E647" w:rsidR="00981EB9" w:rsidRPr="00C01ED5" w:rsidRDefault="00931282" w:rsidP="00981EB9">
      <w:pPr>
        <w:jc w:val="both"/>
        <w:rPr>
          <w:rFonts w:ascii="Arial" w:hAnsi="Arial" w:cs="Arial"/>
          <w:sz w:val="24"/>
          <w:szCs w:val="24"/>
        </w:rPr>
      </w:pPr>
      <w:r w:rsidRPr="00C01ED5">
        <w:rPr>
          <w:rFonts w:ascii="Arial" w:hAnsi="Arial" w:cs="Arial"/>
          <w:sz w:val="24"/>
          <w:szCs w:val="24"/>
        </w:rPr>
        <w:t xml:space="preserve">All WIs are listed on the website and can be found by a postcode search. </w:t>
      </w:r>
      <w:r w:rsidR="00D943ED" w:rsidRPr="00C01ED5">
        <w:rPr>
          <w:rFonts w:ascii="Arial" w:hAnsi="Arial" w:cs="Arial"/>
          <w:sz w:val="24"/>
          <w:szCs w:val="24"/>
        </w:rPr>
        <w:t xml:space="preserve">WIs must keep their information on the MCS </w:t>
      </w:r>
      <w:r w:rsidRPr="00C01ED5">
        <w:rPr>
          <w:rFonts w:ascii="Arial" w:hAnsi="Arial" w:cs="Arial"/>
          <w:sz w:val="24"/>
          <w:szCs w:val="24"/>
        </w:rPr>
        <w:t xml:space="preserve">up to date as this is what information feeds </w:t>
      </w:r>
      <w:r w:rsidR="00BB1168" w:rsidRPr="00C01ED5">
        <w:rPr>
          <w:rFonts w:ascii="Arial" w:hAnsi="Arial" w:cs="Arial"/>
          <w:sz w:val="24"/>
          <w:szCs w:val="24"/>
        </w:rPr>
        <w:t xml:space="preserve">through </w:t>
      </w:r>
      <w:r w:rsidRPr="00C01ED5">
        <w:rPr>
          <w:rFonts w:ascii="Arial" w:hAnsi="Arial" w:cs="Arial"/>
          <w:sz w:val="24"/>
          <w:szCs w:val="24"/>
        </w:rPr>
        <w:t>to the we</w:t>
      </w:r>
      <w:r w:rsidR="005B34CA" w:rsidRPr="00C01ED5">
        <w:rPr>
          <w:rFonts w:ascii="Arial" w:hAnsi="Arial" w:cs="Arial"/>
          <w:sz w:val="24"/>
          <w:szCs w:val="24"/>
        </w:rPr>
        <w:t xml:space="preserve">bsite and your WI’s page. </w:t>
      </w:r>
    </w:p>
    <w:p w14:paraId="5ACF0E2C" w14:textId="77777777" w:rsidR="00DC187E" w:rsidRPr="00C01ED5" w:rsidRDefault="00DC187E" w:rsidP="00981EB9">
      <w:pPr>
        <w:jc w:val="both"/>
        <w:rPr>
          <w:rFonts w:ascii="Arial" w:hAnsi="Arial" w:cs="Arial"/>
          <w:sz w:val="24"/>
          <w:szCs w:val="24"/>
        </w:rPr>
      </w:pPr>
    </w:p>
    <w:p w14:paraId="21F08B1E" w14:textId="2A240BB7" w:rsidR="0093372B" w:rsidRPr="00C01ED5" w:rsidRDefault="0093372B" w:rsidP="008176B4">
      <w:pPr>
        <w:jc w:val="both"/>
        <w:rPr>
          <w:rFonts w:ascii="Arial" w:hAnsi="Arial" w:cs="Arial"/>
          <w:sz w:val="24"/>
          <w:szCs w:val="24"/>
        </w:rPr>
      </w:pPr>
    </w:p>
    <w:p w14:paraId="2F17B53B" w14:textId="02EABE44" w:rsidR="00DC187E" w:rsidRPr="00C01ED5" w:rsidRDefault="003E0B96" w:rsidP="00D37DE5">
      <w:pPr>
        <w:pStyle w:val="Heading2"/>
        <w:numPr>
          <w:ilvl w:val="0"/>
          <w:numId w:val="0"/>
        </w:numPr>
        <w:ind w:left="360"/>
        <w:rPr>
          <w:b w:val="0"/>
          <w:color w:val="000000" w:themeColor="text1"/>
        </w:rPr>
      </w:pPr>
      <w:bookmarkStart w:id="81" w:name="_Toc200033811"/>
      <w:r w:rsidRPr="00C01ED5">
        <w:rPr>
          <w:color w:val="000000" w:themeColor="text1"/>
        </w:rPr>
        <w:t xml:space="preserve">11.4 </w:t>
      </w:r>
      <w:r w:rsidRPr="276AC0EA">
        <w:rPr>
          <w:rFonts w:eastAsia="Arial"/>
          <w:b w:val="0"/>
          <w:color w:val="000000" w:themeColor="text1"/>
          <w:shd w:val="clear" w:color="auto" w:fill="E6E6E6"/>
        </w:rPr>
        <w:t xml:space="preserve"> </w:t>
      </w:r>
      <w:bookmarkEnd w:id="81"/>
      <w:r w:rsidR="23FA862D" w:rsidRPr="00C01ED5">
        <w:rPr>
          <w:rFonts w:eastAsia="Arial"/>
          <w:color w:val="000000" w:themeColor="text1"/>
        </w:rPr>
        <w:t>VIA</w:t>
      </w:r>
    </w:p>
    <w:p w14:paraId="7655A793" w14:textId="77777777" w:rsidR="006A797C" w:rsidRDefault="006A797C" w:rsidP="00D37DE5">
      <w:pPr>
        <w:ind w:left="-20" w:right="-20"/>
        <w:jc w:val="both"/>
        <w:rPr>
          <w:rFonts w:ascii="Arial" w:eastAsia="Arial" w:hAnsi="Arial" w:cs="Arial"/>
          <w:color w:val="000000" w:themeColor="text1"/>
          <w:sz w:val="24"/>
          <w:szCs w:val="24"/>
          <w:shd w:val="clear" w:color="auto" w:fill="E6E6E6"/>
        </w:rPr>
      </w:pPr>
    </w:p>
    <w:p w14:paraId="2DD5D700" w14:textId="77777777" w:rsidR="006A797C" w:rsidRPr="00EB10E5" w:rsidRDefault="006A797C" w:rsidP="006A797C">
      <w:pPr>
        <w:rPr>
          <w:rFonts w:ascii="Arial" w:hAnsi="Arial" w:cs="Arial"/>
          <w:sz w:val="24"/>
          <w:szCs w:val="24"/>
        </w:rPr>
      </w:pPr>
      <w:r w:rsidRPr="00EB10E5">
        <w:rPr>
          <w:rFonts w:ascii="Arial" w:hAnsi="Arial" w:cs="Arial"/>
          <w:b/>
          <w:bCs/>
          <w:sz w:val="24"/>
          <w:szCs w:val="24"/>
        </w:rPr>
        <w:t>Empowering futures through life-long learning:</w:t>
      </w:r>
      <w:r w:rsidRPr="00EB10E5">
        <w:rPr>
          <w:rFonts w:ascii="Arial" w:hAnsi="Arial" w:cs="Arial"/>
          <w:sz w:val="24"/>
          <w:szCs w:val="24"/>
        </w:rPr>
        <w:t xml:space="preserve"> Launched in February 2026 with new branding and an enhanced user experience, VIA is part of the ongoing commitment of Denman College to deliver the mission of the WI to educate and inspire, through an accessible and welcoming online learning platform. </w:t>
      </w:r>
    </w:p>
    <w:p w14:paraId="61974A75" w14:textId="77777777" w:rsidR="006A797C" w:rsidRPr="00EB10E5" w:rsidRDefault="006A797C" w:rsidP="006A797C">
      <w:pPr>
        <w:rPr>
          <w:rFonts w:ascii="Arial" w:hAnsi="Arial" w:cs="Arial"/>
          <w:sz w:val="24"/>
          <w:szCs w:val="24"/>
        </w:rPr>
      </w:pPr>
      <w:r w:rsidRPr="00EB10E5">
        <w:rPr>
          <w:rFonts w:ascii="Arial" w:hAnsi="Arial" w:cs="Arial"/>
          <w:sz w:val="24"/>
          <w:szCs w:val="24"/>
        </w:rPr>
        <w:lastRenderedPageBreak/>
        <w:t>VIA means 'by way of' or 'through' and that's exactly what it represents.  Every learning journey happens VIA us and has been designed to guide, support and connect learners as they explore new ideas, build skills and move towards their goals, whatever stage of life they are at.</w:t>
      </w:r>
    </w:p>
    <w:p w14:paraId="18AF5BD2" w14:textId="77777777" w:rsidR="006A797C" w:rsidRPr="00EB10E5" w:rsidRDefault="006A797C" w:rsidP="006A797C">
      <w:pPr>
        <w:rPr>
          <w:rFonts w:ascii="Arial" w:hAnsi="Arial" w:cs="Arial"/>
          <w:sz w:val="24"/>
          <w:szCs w:val="24"/>
        </w:rPr>
      </w:pPr>
      <w:r w:rsidRPr="00EB10E5">
        <w:rPr>
          <w:rFonts w:ascii="Arial" w:hAnsi="Arial" w:cs="Arial"/>
          <w:sz w:val="24"/>
          <w:szCs w:val="24"/>
        </w:rPr>
        <w:t>At VIA, we believe lifelong learning has the power to transform lives; inspiring confidence, unlocking new skills, and opening doors to opportunities that can shape brighter futures. Through flexible and accessible online learning, VIA supports individuals, families, and communities to grow, whether its developing careers, improving well-being, or discovering new passions.</w:t>
      </w:r>
    </w:p>
    <w:p w14:paraId="04104519" w14:textId="77777777" w:rsidR="006A797C" w:rsidRPr="00EB10E5" w:rsidRDefault="006A797C" w:rsidP="006A797C">
      <w:pPr>
        <w:rPr>
          <w:rFonts w:ascii="Arial" w:hAnsi="Arial" w:cs="Arial"/>
          <w:sz w:val="24"/>
          <w:szCs w:val="24"/>
        </w:rPr>
      </w:pPr>
      <w:r w:rsidRPr="00EB10E5">
        <w:rPr>
          <w:rFonts w:ascii="Arial" w:hAnsi="Arial" w:cs="Arial"/>
          <w:sz w:val="24"/>
          <w:szCs w:val="24"/>
        </w:rPr>
        <w:t>We’re committed to making learning welcoming and inclusive for everyone. Built on a strong sense of community, VIA is open to all who want to learn, regardless of age, gender, location, or digital confidence. With a wide variety of courses designed to encourage curiosity and build confidence, there’s something to inspire every interest and every level. And with courses available from just £3.99*, everyone can enjoy access to quality, low-cost learning.</w:t>
      </w:r>
    </w:p>
    <w:p w14:paraId="46CE335B" w14:textId="77777777" w:rsidR="006A797C" w:rsidRPr="00EB10E5" w:rsidRDefault="006A797C" w:rsidP="006A797C">
      <w:pPr>
        <w:rPr>
          <w:rFonts w:ascii="Arial" w:hAnsi="Arial" w:cs="Arial"/>
          <w:sz w:val="24"/>
          <w:szCs w:val="24"/>
        </w:rPr>
      </w:pPr>
      <w:r w:rsidRPr="00EB10E5">
        <w:rPr>
          <w:rFonts w:ascii="Arial" w:hAnsi="Arial" w:cs="Arial"/>
          <w:sz w:val="24"/>
          <w:szCs w:val="24"/>
        </w:rPr>
        <w:t>Wherever you are in your learning journey, we’re here to help you grow in confidence, connect with others, and thrive.</w:t>
      </w:r>
    </w:p>
    <w:p w14:paraId="6F9507A4" w14:textId="77777777" w:rsidR="006A797C" w:rsidRPr="00EB10E5" w:rsidRDefault="006A797C" w:rsidP="006A797C">
      <w:pPr>
        <w:rPr>
          <w:rFonts w:ascii="Arial" w:hAnsi="Arial" w:cs="Arial"/>
          <w:sz w:val="24"/>
          <w:szCs w:val="24"/>
        </w:rPr>
      </w:pPr>
      <w:r w:rsidRPr="00EB10E5">
        <w:rPr>
          <w:rFonts w:ascii="Arial" w:hAnsi="Arial" w:cs="Arial"/>
          <w:i/>
          <w:iCs/>
          <w:sz w:val="24"/>
          <w:szCs w:val="24"/>
        </w:rPr>
        <w:t>*A selection of specialised courses will require a fee for all attending, but we always work hard to keep these charges as low as possible. The majority of our courses are free to WI members, please check before booking.</w:t>
      </w:r>
    </w:p>
    <w:p w14:paraId="3C79F906" w14:textId="77777777" w:rsidR="006A797C" w:rsidRPr="006A797C" w:rsidRDefault="006A797C" w:rsidP="00D37DE5">
      <w:pPr>
        <w:ind w:left="-20" w:right="-20"/>
        <w:jc w:val="both"/>
        <w:rPr>
          <w:rFonts w:ascii="Arial" w:eastAsia="Arial" w:hAnsi="Arial" w:cs="Arial"/>
          <w:color w:val="000000" w:themeColor="text1"/>
          <w:sz w:val="24"/>
          <w:szCs w:val="24"/>
          <w:shd w:val="clear" w:color="auto" w:fill="E6E6E6"/>
        </w:rPr>
      </w:pPr>
    </w:p>
    <w:p w14:paraId="73C18F18" w14:textId="5A20E66D" w:rsidR="00DC187E" w:rsidRPr="00C01ED5" w:rsidRDefault="00DC187E" w:rsidP="4A8EF1A2">
      <w:pPr>
        <w:jc w:val="both"/>
        <w:rPr>
          <w:rFonts w:ascii="Arial" w:eastAsia="Arial" w:hAnsi="Arial" w:cs="Arial"/>
          <w:sz w:val="24"/>
          <w:szCs w:val="24"/>
        </w:rPr>
      </w:pPr>
    </w:p>
    <w:p w14:paraId="19C45D2A" w14:textId="732EE5EA" w:rsidR="00BB267F" w:rsidRPr="00C01ED5" w:rsidRDefault="00B12E1D" w:rsidP="4A8EF1A2">
      <w:pPr>
        <w:pStyle w:val="Heading2"/>
        <w:numPr>
          <w:ilvl w:val="0"/>
          <w:numId w:val="0"/>
        </w:numPr>
      </w:pPr>
      <w:bookmarkStart w:id="82" w:name="_Toc200033812"/>
      <w:r w:rsidRPr="00C01ED5">
        <w:t xml:space="preserve">11.5 </w:t>
      </w:r>
      <w:r w:rsidR="44EE4855" w:rsidRPr="00C01ED5">
        <w:t>NFWI social media</w:t>
      </w:r>
      <w:bookmarkEnd w:id="82"/>
      <w:r w:rsidR="44EE4855" w:rsidRPr="00C01ED5">
        <w:t xml:space="preserve"> </w:t>
      </w:r>
    </w:p>
    <w:p w14:paraId="05A582E3" w14:textId="104A1DFF" w:rsidR="00071D11" w:rsidRPr="00C01ED5" w:rsidRDefault="00071D11" w:rsidP="00071D11">
      <w:pPr>
        <w:jc w:val="both"/>
        <w:rPr>
          <w:rFonts w:ascii="Arial" w:hAnsi="Arial" w:cs="Arial"/>
          <w:color w:val="000000" w:themeColor="text1"/>
          <w:sz w:val="24"/>
          <w:szCs w:val="24"/>
        </w:rPr>
      </w:pPr>
      <w:r w:rsidRPr="00C01ED5">
        <w:rPr>
          <w:rFonts w:ascii="Arial" w:hAnsi="Arial" w:cs="Arial"/>
          <w:color w:val="000000" w:themeColor="text1"/>
          <w:sz w:val="24"/>
          <w:szCs w:val="24"/>
        </w:rPr>
        <w:t>The NFWI has an active presence across Facebook, Twitter and Instagram. Follow us to keep up to date with the latest WI news, stories and highlights. If you have social media pages for your WI or federation, don’t forget to tag us in your posts so we can see what you’re up to!</w:t>
      </w:r>
      <w:r w:rsidR="005A4E03" w:rsidRPr="00C01ED5">
        <w:rPr>
          <w:rFonts w:ascii="Arial" w:hAnsi="Arial" w:cs="Arial"/>
          <w:color w:val="000000" w:themeColor="text1"/>
          <w:sz w:val="24"/>
          <w:szCs w:val="24"/>
        </w:rPr>
        <w:t xml:space="preserve"> Social media is a great way of us showing those outside our organisation what we do and presenting a positive image of the WI to those who don’t yet know us.</w:t>
      </w:r>
    </w:p>
    <w:p w14:paraId="083D9C5B" w14:textId="2B7B71BE" w:rsidR="00071D11" w:rsidRPr="00C01ED5" w:rsidRDefault="00071D11" w:rsidP="2C0A5803">
      <w:pPr>
        <w:jc w:val="both"/>
        <w:rPr>
          <w:rFonts w:ascii="Arial" w:hAnsi="Arial" w:cs="Arial"/>
          <w:color w:val="000000" w:themeColor="text1"/>
          <w:sz w:val="24"/>
          <w:szCs w:val="24"/>
        </w:rPr>
      </w:pPr>
      <w:r w:rsidRPr="00C01ED5">
        <w:rPr>
          <w:rFonts w:ascii="Arial" w:hAnsi="Arial" w:cs="Arial"/>
          <w:color w:val="000000" w:themeColor="text1"/>
          <w:sz w:val="24"/>
          <w:szCs w:val="24"/>
        </w:rPr>
        <w:t>Instagram</w:t>
      </w:r>
      <w:r w:rsidR="00F6709D" w:rsidRPr="00C01ED5">
        <w:rPr>
          <w:rFonts w:ascii="Arial" w:hAnsi="Arial" w:cs="Arial"/>
          <w:color w:val="000000" w:themeColor="text1"/>
          <w:sz w:val="24"/>
          <w:szCs w:val="24"/>
        </w:rPr>
        <w:t>:</w:t>
      </w:r>
      <w:r w:rsidRPr="00C01ED5">
        <w:rPr>
          <w:rFonts w:ascii="Arial" w:hAnsi="Arial" w:cs="Arial"/>
          <w:color w:val="000000" w:themeColor="text1"/>
          <w:sz w:val="24"/>
          <w:szCs w:val="24"/>
        </w:rPr>
        <w:t xml:space="preserve"> </w:t>
      </w:r>
      <w:hyperlink r:id="rId53">
        <w:r w:rsidRPr="00C01ED5">
          <w:rPr>
            <w:rStyle w:val="Hyperlink"/>
            <w:rFonts w:ascii="Arial" w:hAnsi="Arial" w:cs="Arial"/>
            <w:sz w:val="24"/>
            <w:szCs w:val="24"/>
          </w:rPr>
          <w:t>@womensinstitute</w:t>
        </w:r>
      </w:hyperlink>
    </w:p>
    <w:p w14:paraId="58CF5EFC" w14:textId="512199FF" w:rsidR="00071D11" w:rsidRPr="00C01ED5" w:rsidRDefault="00071D11" w:rsidP="00071D11">
      <w:pPr>
        <w:jc w:val="both"/>
        <w:rPr>
          <w:rFonts w:ascii="Arial" w:hAnsi="Arial" w:cs="Arial"/>
          <w:color w:val="000000" w:themeColor="text1"/>
          <w:sz w:val="24"/>
          <w:szCs w:val="24"/>
        </w:rPr>
      </w:pPr>
      <w:hyperlink r:id="rId54" w:history="1">
        <w:r w:rsidRPr="00C01ED5">
          <w:rPr>
            <w:rStyle w:val="Hyperlink"/>
            <w:rFonts w:ascii="Arial" w:hAnsi="Arial" w:cs="Arial"/>
            <w:sz w:val="24"/>
            <w:szCs w:val="24"/>
          </w:rPr>
          <w:t>facebook.com/</w:t>
        </w:r>
        <w:proofErr w:type="spellStart"/>
        <w:r w:rsidRPr="00C01ED5">
          <w:rPr>
            <w:rStyle w:val="Hyperlink"/>
            <w:rFonts w:ascii="Arial" w:hAnsi="Arial" w:cs="Arial"/>
            <w:sz w:val="24"/>
            <w:szCs w:val="24"/>
          </w:rPr>
          <w:t>thewi</w:t>
        </w:r>
        <w:proofErr w:type="spellEnd"/>
      </w:hyperlink>
    </w:p>
    <w:p w14:paraId="46035A92" w14:textId="3EF948FC" w:rsidR="00071D11" w:rsidRPr="00C01ED5" w:rsidRDefault="00071D11" w:rsidP="00071D11">
      <w:pPr>
        <w:jc w:val="both"/>
        <w:rPr>
          <w:rFonts w:ascii="Arial" w:hAnsi="Arial" w:cs="Arial"/>
          <w:color w:val="000000" w:themeColor="text1"/>
          <w:sz w:val="24"/>
          <w:szCs w:val="24"/>
        </w:rPr>
      </w:pPr>
      <w:r w:rsidRPr="00C01ED5">
        <w:rPr>
          <w:rFonts w:ascii="Arial" w:hAnsi="Arial" w:cs="Arial"/>
          <w:sz w:val="24"/>
          <w:szCs w:val="24"/>
        </w:rPr>
        <w:t xml:space="preserve">Further guidance on setting up social media pages for your WI can be found </w:t>
      </w:r>
      <w:r w:rsidR="00DF3393" w:rsidRPr="00C01ED5">
        <w:rPr>
          <w:rFonts w:ascii="Arial" w:hAnsi="Arial" w:cs="Arial"/>
          <w:sz w:val="24"/>
          <w:szCs w:val="24"/>
        </w:rPr>
        <w:t>on</w:t>
      </w:r>
      <w:r w:rsidRPr="00C01ED5">
        <w:rPr>
          <w:rFonts w:ascii="Arial" w:hAnsi="Arial" w:cs="Arial"/>
          <w:sz w:val="24"/>
          <w:szCs w:val="24"/>
        </w:rPr>
        <w:t xml:space="preserve"> </w:t>
      </w:r>
      <w:r w:rsidR="00DF3393" w:rsidRPr="00C01ED5">
        <w:rPr>
          <w:rFonts w:ascii="Arial" w:hAnsi="Arial" w:cs="Arial"/>
          <w:sz w:val="24"/>
          <w:szCs w:val="24"/>
        </w:rPr>
        <w:t xml:space="preserve">My WI </w:t>
      </w:r>
      <w:hyperlink r:id="rId55" w:history="1">
        <w:r w:rsidR="00F6747A" w:rsidRPr="2F17D9FC">
          <w:rPr>
            <w:rStyle w:val="Hyperlink"/>
            <w:rFonts w:ascii="Arial" w:hAnsi="Arial" w:cs="Arial"/>
            <w:sz w:val="24"/>
            <w:szCs w:val="24"/>
          </w:rPr>
          <w:t>here</w:t>
        </w:r>
      </w:hyperlink>
      <w:r w:rsidR="00F6747A" w:rsidRPr="00C01ED5">
        <w:rPr>
          <w:rFonts w:ascii="Arial" w:hAnsi="Arial" w:cs="Arial"/>
          <w:sz w:val="24"/>
          <w:szCs w:val="24"/>
        </w:rPr>
        <w:t xml:space="preserve"> or by going to My WI / </w:t>
      </w:r>
      <w:r w:rsidR="005965DF" w:rsidRPr="00C01ED5">
        <w:rPr>
          <w:rFonts w:ascii="Arial" w:hAnsi="Arial" w:cs="Arial"/>
          <w:sz w:val="24"/>
          <w:szCs w:val="24"/>
        </w:rPr>
        <w:t xml:space="preserve"> </w:t>
      </w:r>
      <w:r w:rsidR="7342F7F7" w:rsidRPr="56D421AC">
        <w:rPr>
          <w:rFonts w:ascii="Arial" w:hAnsi="Arial" w:cs="Arial"/>
          <w:sz w:val="24"/>
          <w:szCs w:val="24"/>
        </w:rPr>
        <w:t>Publicising your WI</w:t>
      </w:r>
      <w:r w:rsidR="005965DF" w:rsidRPr="56D421AC">
        <w:rPr>
          <w:rFonts w:ascii="Arial" w:hAnsi="Arial" w:cs="Arial"/>
          <w:sz w:val="24"/>
          <w:szCs w:val="24"/>
        </w:rPr>
        <w:t xml:space="preserve"> </w:t>
      </w:r>
      <w:r w:rsidR="005965DF" w:rsidRPr="00C01ED5">
        <w:rPr>
          <w:rFonts w:ascii="Arial" w:hAnsi="Arial" w:cs="Arial"/>
          <w:sz w:val="24"/>
          <w:szCs w:val="24"/>
        </w:rPr>
        <w:t xml:space="preserve">/ </w:t>
      </w:r>
      <w:r w:rsidR="0B6F9B7E" w:rsidRPr="498BE451">
        <w:rPr>
          <w:rFonts w:ascii="Arial" w:hAnsi="Arial" w:cs="Arial"/>
          <w:sz w:val="24"/>
          <w:szCs w:val="24"/>
        </w:rPr>
        <w:t xml:space="preserve">Online Promotion / </w:t>
      </w:r>
      <w:r w:rsidR="005965DF" w:rsidRPr="00C01ED5">
        <w:rPr>
          <w:rFonts w:ascii="Arial" w:hAnsi="Arial" w:cs="Arial"/>
          <w:sz w:val="24"/>
          <w:szCs w:val="24"/>
        </w:rPr>
        <w:t>Social Media.</w:t>
      </w:r>
      <w:r w:rsidR="00DF3393" w:rsidRPr="00C01ED5">
        <w:rPr>
          <w:rFonts w:ascii="Arial" w:hAnsi="Arial" w:cs="Arial"/>
          <w:sz w:val="24"/>
          <w:szCs w:val="24"/>
        </w:rPr>
        <w:t xml:space="preserve"> </w:t>
      </w:r>
    </w:p>
    <w:p w14:paraId="1FA09593" w14:textId="70A00561" w:rsidR="00637B63" w:rsidRPr="00C01ED5" w:rsidRDefault="00637B63">
      <w:pPr>
        <w:rPr>
          <w:rFonts w:ascii="Arial" w:hAnsi="Arial" w:cs="Arial"/>
          <w:b/>
          <w:sz w:val="24"/>
          <w:szCs w:val="24"/>
        </w:rPr>
      </w:pPr>
    </w:p>
    <w:p w14:paraId="2415D198" w14:textId="68D07189" w:rsidR="00DF4B79" w:rsidRPr="00C01ED5" w:rsidRDefault="00CD03C9" w:rsidP="00F157DC">
      <w:pPr>
        <w:pStyle w:val="Heading1"/>
        <w:rPr>
          <w:sz w:val="24"/>
          <w:szCs w:val="24"/>
        </w:rPr>
      </w:pPr>
      <w:bookmarkStart w:id="83" w:name="_Toc200033813"/>
      <w:r w:rsidRPr="00C01ED5">
        <w:rPr>
          <w:sz w:val="24"/>
          <w:szCs w:val="24"/>
        </w:rPr>
        <w:lastRenderedPageBreak/>
        <w:t>Promoting your WI</w:t>
      </w:r>
      <w:bookmarkEnd w:id="83"/>
      <w:r w:rsidRPr="00C01ED5">
        <w:rPr>
          <w:sz w:val="24"/>
          <w:szCs w:val="24"/>
        </w:rPr>
        <w:t xml:space="preserve"> </w:t>
      </w:r>
    </w:p>
    <w:p w14:paraId="7B3FBA41" w14:textId="06F7B57F" w:rsidR="004D14A6" w:rsidRPr="00C01ED5" w:rsidRDefault="2F6D7918" w:rsidP="00931282">
      <w:pPr>
        <w:jc w:val="both"/>
        <w:rPr>
          <w:rFonts w:ascii="Arial" w:hAnsi="Arial" w:cs="Arial"/>
          <w:sz w:val="24"/>
          <w:szCs w:val="24"/>
        </w:rPr>
      </w:pPr>
      <w:r w:rsidRPr="00C01ED5">
        <w:rPr>
          <w:rFonts w:ascii="Arial" w:hAnsi="Arial" w:cs="Arial"/>
          <w:sz w:val="24"/>
          <w:szCs w:val="24"/>
        </w:rPr>
        <w:t>To ensure current and potential members can find out about your WI, it is important to promote it in your local area. This can be done using websites, social media, local media, distr</w:t>
      </w:r>
      <w:r w:rsidR="43DC9685" w:rsidRPr="00C01ED5">
        <w:rPr>
          <w:rFonts w:ascii="Arial" w:hAnsi="Arial" w:cs="Arial"/>
          <w:sz w:val="24"/>
          <w:szCs w:val="24"/>
        </w:rPr>
        <w:t>ibuting leaflets</w:t>
      </w:r>
      <w:r w:rsidR="3A4D96A8" w:rsidRPr="00C01ED5">
        <w:rPr>
          <w:rFonts w:ascii="Arial" w:hAnsi="Arial" w:cs="Arial"/>
          <w:sz w:val="24"/>
          <w:szCs w:val="24"/>
        </w:rPr>
        <w:t>,</w:t>
      </w:r>
      <w:r w:rsidR="43DC9685" w:rsidRPr="00C01ED5">
        <w:rPr>
          <w:rFonts w:ascii="Arial" w:hAnsi="Arial" w:cs="Arial"/>
          <w:sz w:val="24"/>
          <w:szCs w:val="24"/>
        </w:rPr>
        <w:t xml:space="preserve"> etc. </w:t>
      </w:r>
      <w:r w:rsidR="0846C278" w:rsidRPr="00C01ED5">
        <w:rPr>
          <w:rFonts w:ascii="Arial" w:hAnsi="Arial" w:cs="Arial"/>
          <w:sz w:val="24"/>
          <w:szCs w:val="24"/>
        </w:rPr>
        <w:t>We know that many women are just not aware of the WI in their area, so it is vital that the WI has a strong community presence and continually encourages new members to join.</w:t>
      </w:r>
      <w:r w:rsidR="5798CE6A" w:rsidRPr="00C01ED5">
        <w:rPr>
          <w:rFonts w:ascii="Arial" w:hAnsi="Arial" w:cs="Arial"/>
          <w:sz w:val="24"/>
          <w:szCs w:val="24"/>
        </w:rPr>
        <w:t xml:space="preserve"> There </w:t>
      </w:r>
      <w:r w:rsidR="4DFAA5B5" w:rsidRPr="00C01ED5">
        <w:rPr>
          <w:rFonts w:ascii="Arial" w:hAnsi="Arial" w:cs="Arial"/>
          <w:sz w:val="24"/>
          <w:szCs w:val="24"/>
        </w:rPr>
        <w:t>are r</w:t>
      </w:r>
      <w:r w:rsidR="5798CE6A" w:rsidRPr="00C01ED5">
        <w:rPr>
          <w:rFonts w:ascii="Arial" w:hAnsi="Arial" w:cs="Arial"/>
          <w:sz w:val="24"/>
          <w:szCs w:val="24"/>
        </w:rPr>
        <w:t>ecruitment</w:t>
      </w:r>
      <w:r w:rsidR="53E6F480" w:rsidRPr="00C01ED5">
        <w:rPr>
          <w:rFonts w:ascii="Arial" w:hAnsi="Arial" w:cs="Arial"/>
          <w:sz w:val="24"/>
          <w:szCs w:val="24"/>
        </w:rPr>
        <w:t xml:space="preserve"> materials available on My WI</w:t>
      </w:r>
      <w:r w:rsidR="00CD00AC" w:rsidRPr="00C01ED5">
        <w:rPr>
          <w:rFonts w:ascii="Arial" w:hAnsi="Arial" w:cs="Arial"/>
          <w:sz w:val="24"/>
          <w:szCs w:val="24"/>
        </w:rPr>
        <w:t xml:space="preserve"> </w:t>
      </w:r>
      <w:hyperlink r:id="rId56" w:history="1">
        <w:r w:rsidR="00CD00AC" w:rsidRPr="00C01ED5">
          <w:rPr>
            <w:rStyle w:val="Hyperlink"/>
            <w:rFonts w:ascii="Arial" w:hAnsi="Arial" w:cs="Arial"/>
            <w:sz w:val="24"/>
            <w:szCs w:val="24"/>
          </w:rPr>
          <w:t>here</w:t>
        </w:r>
      </w:hyperlink>
      <w:r w:rsidR="00CD00AC" w:rsidRPr="00C01ED5">
        <w:rPr>
          <w:rFonts w:ascii="Arial" w:hAnsi="Arial" w:cs="Arial"/>
          <w:sz w:val="24"/>
          <w:szCs w:val="24"/>
        </w:rPr>
        <w:t xml:space="preserve"> </w:t>
      </w:r>
      <w:r w:rsidR="00B5221A" w:rsidRPr="00C01ED5">
        <w:rPr>
          <w:rFonts w:ascii="Arial" w:hAnsi="Arial" w:cs="Arial"/>
          <w:sz w:val="24"/>
          <w:szCs w:val="24"/>
        </w:rPr>
        <w:t>or by going to My WI /</w:t>
      </w:r>
      <w:r w:rsidR="004A1448" w:rsidRPr="00C01ED5">
        <w:rPr>
          <w:rFonts w:ascii="Arial" w:hAnsi="Arial" w:cs="Arial"/>
          <w:sz w:val="24"/>
          <w:szCs w:val="24"/>
        </w:rPr>
        <w:t xml:space="preserve"> Communications and PR / Publicising your WI</w:t>
      </w:r>
      <w:r w:rsidR="00750D1D" w:rsidRPr="00C01ED5">
        <w:rPr>
          <w:rFonts w:ascii="Arial" w:hAnsi="Arial" w:cs="Arial"/>
          <w:sz w:val="24"/>
          <w:szCs w:val="24"/>
        </w:rPr>
        <w:t xml:space="preserve"> / Recruitment Materials</w:t>
      </w:r>
      <w:r w:rsidR="00E91321" w:rsidRPr="00C01ED5">
        <w:rPr>
          <w:rFonts w:ascii="Arial" w:hAnsi="Arial" w:cs="Arial"/>
          <w:sz w:val="24"/>
          <w:szCs w:val="24"/>
        </w:rPr>
        <w:t xml:space="preserve">, which </w:t>
      </w:r>
      <w:r w:rsidR="53E6F480" w:rsidRPr="00C01ED5">
        <w:rPr>
          <w:rFonts w:ascii="Arial" w:hAnsi="Arial" w:cs="Arial"/>
          <w:sz w:val="24"/>
          <w:szCs w:val="24"/>
        </w:rPr>
        <w:t>includ</w:t>
      </w:r>
      <w:r w:rsidR="00E91321" w:rsidRPr="00C01ED5">
        <w:rPr>
          <w:rFonts w:ascii="Arial" w:hAnsi="Arial" w:cs="Arial"/>
          <w:sz w:val="24"/>
          <w:szCs w:val="24"/>
        </w:rPr>
        <w:t>es</w:t>
      </w:r>
      <w:r w:rsidR="53E6F480" w:rsidRPr="00C01ED5">
        <w:rPr>
          <w:rFonts w:ascii="Arial" w:hAnsi="Arial" w:cs="Arial"/>
          <w:sz w:val="24"/>
          <w:szCs w:val="24"/>
        </w:rPr>
        <w:t xml:space="preserve"> promo videos which WIs can download and share on their own website and social media. See </w:t>
      </w:r>
      <w:r w:rsidR="77A50311" w:rsidRPr="00C01ED5">
        <w:rPr>
          <w:rFonts w:ascii="Arial" w:hAnsi="Arial" w:cs="Arial"/>
          <w:sz w:val="24"/>
          <w:szCs w:val="24"/>
        </w:rPr>
        <w:t>11.3 for details.</w:t>
      </w:r>
    </w:p>
    <w:p w14:paraId="2DDFA881" w14:textId="77777777" w:rsidR="00637B63" w:rsidRPr="00C01ED5" w:rsidRDefault="00637B63" w:rsidP="00931282">
      <w:pPr>
        <w:jc w:val="both"/>
        <w:rPr>
          <w:rFonts w:ascii="Arial" w:hAnsi="Arial" w:cs="Arial"/>
          <w:sz w:val="24"/>
          <w:szCs w:val="24"/>
        </w:rPr>
      </w:pPr>
    </w:p>
    <w:p w14:paraId="1FB68E3C" w14:textId="77777777" w:rsidR="00DF4B79" w:rsidRPr="00C01ED5" w:rsidRDefault="00DF4B79" w:rsidP="00F157DC">
      <w:pPr>
        <w:pStyle w:val="Heading2"/>
      </w:pPr>
      <w:bookmarkStart w:id="84" w:name="_Toc200033814"/>
      <w:r w:rsidRPr="00C01ED5">
        <w:t>Social media</w:t>
      </w:r>
      <w:bookmarkEnd w:id="84"/>
      <w:r w:rsidRPr="00C01ED5">
        <w:t xml:space="preserve"> </w:t>
      </w:r>
    </w:p>
    <w:p w14:paraId="5F338237" w14:textId="77777777" w:rsidR="00DF3393" w:rsidRPr="00C01ED5" w:rsidRDefault="003571BE" w:rsidP="008176B4">
      <w:pPr>
        <w:jc w:val="both"/>
        <w:rPr>
          <w:rFonts w:ascii="Arial" w:hAnsi="Arial" w:cs="Arial"/>
          <w:sz w:val="24"/>
          <w:szCs w:val="24"/>
        </w:rPr>
      </w:pPr>
      <w:r w:rsidRPr="00C01ED5">
        <w:rPr>
          <w:rFonts w:ascii="Arial" w:hAnsi="Arial" w:cs="Arial"/>
          <w:sz w:val="24"/>
          <w:szCs w:val="24"/>
        </w:rPr>
        <w:t xml:space="preserve">WIs are actively encouraged to use social media to promote their WI as it can be a brilliant recruitment tool and method of keeping in touch with current members. </w:t>
      </w:r>
    </w:p>
    <w:p w14:paraId="30BEE14F" w14:textId="4DEFA81F" w:rsidR="00AF0097" w:rsidRPr="00C01ED5" w:rsidRDefault="003571BE" w:rsidP="008176B4">
      <w:pPr>
        <w:jc w:val="both"/>
        <w:rPr>
          <w:rFonts w:ascii="Arial" w:hAnsi="Arial" w:cs="Arial"/>
          <w:color w:val="000000" w:themeColor="text1"/>
          <w:sz w:val="24"/>
          <w:szCs w:val="24"/>
        </w:rPr>
      </w:pPr>
      <w:r w:rsidRPr="00C01ED5">
        <w:rPr>
          <w:rFonts w:ascii="Arial" w:hAnsi="Arial" w:cs="Arial"/>
          <w:sz w:val="24"/>
          <w:szCs w:val="24"/>
        </w:rPr>
        <w:t xml:space="preserve">Further guidance on setting up social media pages for your WI </w:t>
      </w:r>
      <w:r w:rsidR="005C11F9" w:rsidRPr="00C01ED5">
        <w:rPr>
          <w:rFonts w:ascii="Arial" w:hAnsi="Arial" w:cs="Arial"/>
          <w:sz w:val="24"/>
          <w:szCs w:val="24"/>
        </w:rPr>
        <w:t xml:space="preserve">can be found on My WI </w:t>
      </w:r>
      <w:hyperlink r:id="rId57" w:history="1"/>
      <w:r w:rsidR="57801505" w:rsidRPr="350CD78D">
        <w:rPr>
          <w:rFonts w:ascii="Arial" w:hAnsi="Arial" w:cs="Arial"/>
          <w:sz w:val="24"/>
          <w:szCs w:val="24"/>
        </w:rPr>
        <w:t xml:space="preserve"> </w:t>
      </w:r>
      <w:hyperlink r:id="rId58" w:history="1">
        <w:r w:rsidR="57801505" w:rsidRPr="350CD78D">
          <w:rPr>
            <w:rStyle w:val="Hyperlink"/>
            <w:rFonts w:ascii="Arial" w:hAnsi="Arial" w:cs="Arial"/>
            <w:sz w:val="24"/>
            <w:szCs w:val="24"/>
          </w:rPr>
          <w:t>here</w:t>
        </w:r>
      </w:hyperlink>
      <w:r w:rsidR="57801505" w:rsidRPr="350CD78D">
        <w:rPr>
          <w:rFonts w:ascii="Arial" w:hAnsi="Arial" w:cs="Arial"/>
          <w:sz w:val="24"/>
          <w:szCs w:val="24"/>
        </w:rPr>
        <w:t xml:space="preserve"> or by going to My WI /  Publicising your WI / Online Promotion / Social Media.</w:t>
      </w:r>
    </w:p>
    <w:p w14:paraId="780C394E" w14:textId="77777777" w:rsidR="00FA5F02" w:rsidRPr="00C01ED5" w:rsidRDefault="00FA5F02" w:rsidP="008176B4">
      <w:pPr>
        <w:jc w:val="both"/>
        <w:rPr>
          <w:rFonts w:ascii="Arial" w:hAnsi="Arial" w:cs="Arial"/>
          <w:b/>
          <w:sz w:val="24"/>
          <w:szCs w:val="24"/>
        </w:rPr>
      </w:pPr>
    </w:p>
    <w:p w14:paraId="397B69BE" w14:textId="77777777" w:rsidR="00CD03C9" w:rsidRPr="00C01ED5" w:rsidRDefault="00CD03C9" w:rsidP="00F157DC">
      <w:pPr>
        <w:pStyle w:val="Heading2"/>
      </w:pPr>
      <w:bookmarkStart w:id="85" w:name="_Toc200033815"/>
      <w:r w:rsidRPr="00C01ED5">
        <w:t>Local media</w:t>
      </w:r>
      <w:bookmarkEnd w:id="85"/>
      <w:r w:rsidRPr="00C01ED5">
        <w:t xml:space="preserve"> </w:t>
      </w:r>
    </w:p>
    <w:p w14:paraId="4223FEA2" w14:textId="004AEFB3" w:rsidR="00AF0097" w:rsidRPr="00C01ED5" w:rsidRDefault="003571BE" w:rsidP="00EB10E5">
      <w:pPr>
        <w:pStyle w:val="ListParagraph"/>
        <w:numPr>
          <w:ilvl w:val="0"/>
          <w:numId w:val="87"/>
        </w:numPr>
        <w:jc w:val="both"/>
        <w:rPr>
          <w:rFonts w:ascii="Arial" w:hAnsi="Arial" w:cs="Arial"/>
          <w:sz w:val="24"/>
          <w:szCs w:val="24"/>
        </w:rPr>
      </w:pPr>
      <w:r w:rsidRPr="00C01ED5">
        <w:rPr>
          <w:rFonts w:ascii="Arial" w:hAnsi="Arial" w:cs="Arial"/>
          <w:sz w:val="24"/>
          <w:szCs w:val="24"/>
        </w:rPr>
        <w:t xml:space="preserve">Engaging with local media can be a great way to publicise your WI, whether this is a local radio station, magazine or newspaper. If your WI is holding an event which you would like to receive local media coverage of, reach out to your local media contacts. A detailed PR Guide is available to download from </w:t>
      </w:r>
      <w:r w:rsidR="000702F4" w:rsidRPr="00C01ED5">
        <w:rPr>
          <w:rFonts w:ascii="Arial" w:hAnsi="Arial" w:cs="Arial"/>
          <w:sz w:val="24"/>
          <w:szCs w:val="24"/>
        </w:rPr>
        <w:t xml:space="preserve">My WI </w:t>
      </w:r>
      <w:hyperlink r:id="rId59">
        <w:r w:rsidR="004B003E" w:rsidRPr="1233B77B">
          <w:rPr>
            <w:rStyle w:val="Hyperlink"/>
            <w:rFonts w:ascii="Arial" w:hAnsi="Arial" w:cs="Arial"/>
            <w:sz w:val="24"/>
            <w:szCs w:val="24"/>
          </w:rPr>
          <w:t>here</w:t>
        </w:r>
      </w:hyperlink>
      <w:r w:rsidR="004B003E" w:rsidRPr="00C01ED5">
        <w:rPr>
          <w:rFonts w:ascii="Arial" w:hAnsi="Arial" w:cs="Arial"/>
          <w:sz w:val="24"/>
          <w:szCs w:val="24"/>
        </w:rPr>
        <w:t xml:space="preserve"> or by going to My WI </w:t>
      </w:r>
      <w:r w:rsidR="000702F4" w:rsidRPr="00C01ED5">
        <w:rPr>
          <w:rFonts w:ascii="Arial" w:hAnsi="Arial" w:cs="Arial"/>
          <w:sz w:val="24"/>
          <w:szCs w:val="24"/>
        </w:rPr>
        <w:t xml:space="preserve">/ </w:t>
      </w:r>
      <w:r w:rsidR="105187F4" w:rsidRPr="560E8D87">
        <w:rPr>
          <w:rFonts w:ascii="Arial" w:hAnsi="Arial" w:cs="Arial"/>
          <w:sz w:val="24"/>
          <w:szCs w:val="24"/>
        </w:rPr>
        <w:t xml:space="preserve"> Publicising your WI / </w:t>
      </w:r>
      <w:r w:rsidR="105187F4" w:rsidRPr="6C31573C">
        <w:rPr>
          <w:rFonts w:ascii="Arial" w:hAnsi="Arial" w:cs="Arial"/>
          <w:sz w:val="24"/>
          <w:szCs w:val="24"/>
        </w:rPr>
        <w:t xml:space="preserve">Resources and Guidance / NFWI </w:t>
      </w:r>
      <w:r w:rsidR="105187F4" w:rsidRPr="6C043919">
        <w:rPr>
          <w:rFonts w:ascii="Arial" w:hAnsi="Arial" w:cs="Arial"/>
          <w:sz w:val="24"/>
          <w:szCs w:val="24"/>
        </w:rPr>
        <w:t>PR</w:t>
      </w:r>
      <w:r w:rsidR="105187F4" w:rsidRPr="6C31573C">
        <w:rPr>
          <w:rFonts w:ascii="Arial" w:hAnsi="Arial" w:cs="Arial"/>
          <w:sz w:val="24"/>
          <w:szCs w:val="24"/>
        </w:rPr>
        <w:t xml:space="preserve"> Guide</w:t>
      </w:r>
      <w:r w:rsidR="00FA5F02" w:rsidRPr="00C01ED5">
        <w:rPr>
          <w:rFonts w:ascii="Arial" w:hAnsi="Arial" w:cs="Arial"/>
          <w:sz w:val="24"/>
          <w:szCs w:val="24"/>
        </w:rPr>
        <w:t xml:space="preserve">, </w:t>
      </w:r>
      <w:r w:rsidRPr="00C01ED5">
        <w:rPr>
          <w:rFonts w:ascii="Arial" w:hAnsi="Arial" w:cs="Arial"/>
          <w:sz w:val="24"/>
          <w:szCs w:val="24"/>
        </w:rPr>
        <w:t>which includes advice on putting together a press release to send to the media</w:t>
      </w:r>
      <w:r w:rsidR="005A4E03" w:rsidRPr="00C01ED5">
        <w:rPr>
          <w:rFonts w:ascii="Arial" w:hAnsi="Arial" w:cs="Arial"/>
          <w:sz w:val="24"/>
          <w:szCs w:val="24"/>
        </w:rPr>
        <w:t xml:space="preserve"> and thinking about the message you want to give about your WI and the wider organisation to encourage others to join</w:t>
      </w:r>
      <w:r w:rsidRPr="00C01ED5">
        <w:rPr>
          <w:rFonts w:ascii="Arial" w:hAnsi="Arial" w:cs="Arial"/>
          <w:sz w:val="24"/>
          <w:szCs w:val="24"/>
        </w:rPr>
        <w:t xml:space="preserve">. </w:t>
      </w:r>
    </w:p>
    <w:p w14:paraId="56E63181" w14:textId="77777777" w:rsidR="00B20997" w:rsidRDefault="00B20997" w:rsidP="008176B4">
      <w:pPr>
        <w:jc w:val="both"/>
        <w:rPr>
          <w:rFonts w:ascii="Arial" w:hAnsi="Arial" w:cs="Arial"/>
          <w:sz w:val="24"/>
          <w:szCs w:val="24"/>
        </w:rPr>
      </w:pPr>
    </w:p>
    <w:p w14:paraId="7922D3B9" w14:textId="77777777" w:rsidR="00B20997" w:rsidRDefault="00B20997" w:rsidP="008176B4">
      <w:pPr>
        <w:jc w:val="both"/>
        <w:rPr>
          <w:rFonts w:ascii="Arial" w:hAnsi="Arial" w:cs="Arial"/>
          <w:sz w:val="24"/>
          <w:szCs w:val="24"/>
        </w:rPr>
      </w:pPr>
    </w:p>
    <w:p w14:paraId="12E2464F" w14:textId="77777777" w:rsidR="00C01ED5" w:rsidRDefault="00C01ED5" w:rsidP="008176B4">
      <w:pPr>
        <w:jc w:val="both"/>
        <w:rPr>
          <w:rFonts w:ascii="Arial" w:hAnsi="Arial" w:cs="Arial"/>
          <w:sz w:val="24"/>
          <w:szCs w:val="24"/>
        </w:rPr>
      </w:pPr>
    </w:p>
    <w:p w14:paraId="6B0044CC" w14:textId="77777777" w:rsidR="00B20997" w:rsidRPr="00D37DE5" w:rsidRDefault="00B20997" w:rsidP="008176B4">
      <w:pPr>
        <w:jc w:val="both"/>
        <w:rPr>
          <w:rFonts w:ascii="Arial" w:hAnsi="Arial" w:cs="Arial"/>
          <w:sz w:val="24"/>
          <w:szCs w:val="24"/>
        </w:rPr>
      </w:pPr>
    </w:p>
    <w:p w14:paraId="19BD770A" w14:textId="0C344FC8" w:rsidR="002C67B7" w:rsidRPr="00C01ED5" w:rsidRDefault="006D5E14" w:rsidP="00F157DC">
      <w:pPr>
        <w:pStyle w:val="Heading2"/>
      </w:pPr>
      <w:bookmarkStart w:id="86" w:name="_Toc200033816"/>
      <w:r w:rsidRPr="00C01ED5">
        <w:t>Recruitment Materials</w:t>
      </w:r>
      <w:bookmarkEnd w:id="86"/>
      <w:r w:rsidR="002C67B7" w:rsidRPr="00C01ED5">
        <w:t xml:space="preserve"> </w:t>
      </w:r>
    </w:p>
    <w:p w14:paraId="136C0F18" w14:textId="363529B1" w:rsidR="009600D9" w:rsidRPr="00C01ED5" w:rsidRDefault="002C67B7" w:rsidP="008176B4">
      <w:pPr>
        <w:jc w:val="both"/>
        <w:rPr>
          <w:rFonts w:ascii="Arial" w:hAnsi="Arial" w:cs="Arial"/>
          <w:sz w:val="24"/>
          <w:szCs w:val="24"/>
        </w:rPr>
      </w:pPr>
      <w:r w:rsidRPr="00C01ED5">
        <w:rPr>
          <w:rFonts w:ascii="Arial" w:hAnsi="Arial" w:cs="Arial"/>
          <w:sz w:val="24"/>
          <w:szCs w:val="24"/>
        </w:rPr>
        <w:t xml:space="preserve">The NFWI has created </w:t>
      </w:r>
      <w:r w:rsidR="006D5E14" w:rsidRPr="00C01ED5">
        <w:rPr>
          <w:rFonts w:ascii="Arial" w:hAnsi="Arial" w:cs="Arial"/>
          <w:sz w:val="24"/>
          <w:szCs w:val="24"/>
        </w:rPr>
        <w:t xml:space="preserve">a set of recruitment materials </w:t>
      </w:r>
      <w:r w:rsidR="2EEE989A" w:rsidRPr="00C01ED5">
        <w:rPr>
          <w:rFonts w:ascii="Arial" w:hAnsi="Arial" w:cs="Arial"/>
          <w:sz w:val="24"/>
          <w:szCs w:val="24"/>
        </w:rPr>
        <w:t>including leaflets</w:t>
      </w:r>
      <w:r w:rsidR="006D5E14" w:rsidRPr="00C01ED5">
        <w:rPr>
          <w:rFonts w:ascii="Arial" w:hAnsi="Arial" w:cs="Arial"/>
          <w:sz w:val="24"/>
          <w:szCs w:val="24"/>
        </w:rPr>
        <w:t xml:space="preserve">, flyers </w:t>
      </w:r>
      <w:r w:rsidR="60A1F95A" w:rsidRPr="00C01ED5">
        <w:rPr>
          <w:rFonts w:ascii="Arial" w:hAnsi="Arial" w:cs="Arial"/>
          <w:sz w:val="24"/>
          <w:szCs w:val="24"/>
        </w:rPr>
        <w:t>,</w:t>
      </w:r>
      <w:r w:rsidR="006D5E14" w:rsidRPr="00C01ED5">
        <w:rPr>
          <w:rFonts w:ascii="Arial" w:hAnsi="Arial" w:cs="Arial"/>
          <w:sz w:val="24"/>
          <w:szCs w:val="24"/>
        </w:rPr>
        <w:t xml:space="preserve"> posters</w:t>
      </w:r>
      <w:r w:rsidR="109E7077" w:rsidRPr="00C01ED5">
        <w:rPr>
          <w:rFonts w:ascii="Arial" w:hAnsi="Arial" w:cs="Arial"/>
          <w:sz w:val="24"/>
          <w:szCs w:val="24"/>
        </w:rPr>
        <w:t xml:space="preserve"> and promo videos</w:t>
      </w:r>
      <w:r w:rsidR="1220F7F3" w:rsidRPr="00C01ED5">
        <w:rPr>
          <w:rFonts w:ascii="Arial" w:hAnsi="Arial" w:cs="Arial"/>
          <w:sz w:val="24"/>
          <w:szCs w:val="24"/>
        </w:rPr>
        <w:t xml:space="preserve"> </w:t>
      </w:r>
      <w:r w:rsidRPr="00C01ED5">
        <w:rPr>
          <w:rFonts w:ascii="Arial" w:hAnsi="Arial" w:cs="Arial"/>
          <w:sz w:val="24"/>
          <w:szCs w:val="24"/>
        </w:rPr>
        <w:t xml:space="preserve">that can be downloaded from </w:t>
      </w:r>
      <w:r w:rsidR="007A3D3E" w:rsidRPr="00C01ED5">
        <w:rPr>
          <w:rFonts w:ascii="Arial" w:hAnsi="Arial" w:cs="Arial"/>
          <w:color w:val="000000" w:themeColor="text1"/>
          <w:sz w:val="24"/>
          <w:szCs w:val="24"/>
        </w:rPr>
        <w:t xml:space="preserve">My WI </w:t>
      </w:r>
      <w:hyperlink r:id="rId60" w:history="1">
        <w:r w:rsidR="007A3D3E" w:rsidRPr="00C01ED5">
          <w:rPr>
            <w:rStyle w:val="Hyperlink"/>
            <w:rFonts w:ascii="Arial" w:hAnsi="Arial" w:cs="Arial"/>
            <w:sz w:val="24"/>
            <w:szCs w:val="24"/>
            <w:shd w:val="clear" w:color="auto" w:fill="E6E6E6"/>
          </w:rPr>
          <w:t>here</w:t>
        </w:r>
      </w:hyperlink>
      <w:r w:rsidR="007A3D3E" w:rsidRPr="00C01ED5">
        <w:rPr>
          <w:rFonts w:ascii="Arial" w:hAnsi="Arial" w:cs="Arial"/>
          <w:color w:val="000000" w:themeColor="text1"/>
          <w:sz w:val="24"/>
          <w:szCs w:val="24"/>
        </w:rPr>
        <w:t xml:space="preserve"> or by going to </w:t>
      </w:r>
      <w:r w:rsidR="00B04A45" w:rsidRPr="00C01ED5">
        <w:rPr>
          <w:rFonts w:ascii="Arial" w:hAnsi="Arial" w:cs="Arial"/>
          <w:color w:val="000000" w:themeColor="text1"/>
          <w:sz w:val="24"/>
          <w:szCs w:val="24"/>
        </w:rPr>
        <w:t>My WI / Communications and PR / Publicising your WI / Recruitment Materials</w:t>
      </w:r>
      <w:r w:rsidR="009600D9" w:rsidRPr="00C01ED5">
        <w:rPr>
          <w:rFonts w:ascii="Arial" w:hAnsi="Arial" w:cs="Arial"/>
          <w:color w:val="2B579A"/>
          <w:sz w:val="24"/>
          <w:szCs w:val="24"/>
        </w:rPr>
        <w:t xml:space="preserve">, </w:t>
      </w:r>
      <w:r w:rsidRPr="00C01ED5">
        <w:rPr>
          <w:rFonts w:ascii="Arial" w:hAnsi="Arial" w:cs="Arial"/>
          <w:sz w:val="24"/>
          <w:szCs w:val="24"/>
        </w:rPr>
        <w:t xml:space="preserve">and </w:t>
      </w:r>
      <w:r w:rsidR="005A4E03" w:rsidRPr="00C01ED5">
        <w:rPr>
          <w:rFonts w:ascii="Arial" w:hAnsi="Arial" w:cs="Arial"/>
          <w:sz w:val="24"/>
          <w:szCs w:val="24"/>
        </w:rPr>
        <w:t xml:space="preserve">distributed or </w:t>
      </w:r>
      <w:r w:rsidRPr="00C01ED5">
        <w:rPr>
          <w:rFonts w:ascii="Arial" w:hAnsi="Arial" w:cs="Arial"/>
          <w:sz w:val="24"/>
          <w:szCs w:val="24"/>
        </w:rPr>
        <w:t xml:space="preserve">displayed in your local area. </w:t>
      </w:r>
    </w:p>
    <w:p w14:paraId="5D245334" w14:textId="77777777" w:rsidR="009600D9" w:rsidRPr="00C01ED5" w:rsidRDefault="009600D9" w:rsidP="008176B4">
      <w:pPr>
        <w:jc w:val="both"/>
        <w:rPr>
          <w:rFonts w:ascii="Arial" w:hAnsi="Arial" w:cs="Arial"/>
          <w:sz w:val="24"/>
          <w:szCs w:val="24"/>
        </w:rPr>
      </w:pPr>
    </w:p>
    <w:p w14:paraId="4E945E9C" w14:textId="77777777" w:rsidR="00062374" w:rsidRPr="00C01ED5" w:rsidRDefault="0006087A" w:rsidP="00F157DC">
      <w:pPr>
        <w:pStyle w:val="Heading2"/>
      </w:pPr>
      <w:bookmarkStart w:id="87" w:name="_Toc200033817"/>
      <w:r w:rsidRPr="00C01ED5">
        <w:t>Using the WI logo</w:t>
      </w:r>
      <w:bookmarkEnd w:id="87"/>
      <w:r w:rsidRPr="00C01ED5">
        <w:t xml:space="preserve"> </w:t>
      </w:r>
    </w:p>
    <w:p w14:paraId="06434364" w14:textId="2FA7221D" w:rsidR="003571BE" w:rsidRPr="00C01ED5" w:rsidRDefault="003571BE" w:rsidP="008176B4">
      <w:pPr>
        <w:jc w:val="both"/>
        <w:rPr>
          <w:rFonts w:ascii="Arial" w:hAnsi="Arial" w:cs="Arial"/>
          <w:sz w:val="24"/>
          <w:szCs w:val="24"/>
        </w:rPr>
      </w:pPr>
      <w:r w:rsidRPr="00C01ED5">
        <w:rPr>
          <w:rFonts w:ascii="Arial" w:hAnsi="Arial" w:cs="Arial"/>
          <w:sz w:val="24"/>
          <w:szCs w:val="24"/>
        </w:rPr>
        <w:t xml:space="preserve">As the WI </w:t>
      </w:r>
      <w:r w:rsidR="00694945" w:rsidRPr="00C01ED5">
        <w:rPr>
          <w:rFonts w:ascii="Arial" w:hAnsi="Arial" w:cs="Arial"/>
          <w:sz w:val="24"/>
          <w:szCs w:val="24"/>
        </w:rPr>
        <w:t>l</w:t>
      </w:r>
      <w:r w:rsidRPr="00C01ED5">
        <w:rPr>
          <w:rFonts w:ascii="Arial" w:hAnsi="Arial" w:cs="Arial"/>
          <w:sz w:val="24"/>
          <w:szCs w:val="24"/>
        </w:rPr>
        <w:t>ogo has been trademarked, WIs can only use it once they have signed the trademark agreement with their federation. If your WI has not signed this agreement, you should contact your federation office.</w:t>
      </w:r>
    </w:p>
    <w:p w14:paraId="576245C0" w14:textId="70B2E30E" w:rsidR="002C67B7" w:rsidRPr="00C01ED5" w:rsidRDefault="003571BE" w:rsidP="008176B4">
      <w:pPr>
        <w:jc w:val="both"/>
        <w:rPr>
          <w:rFonts w:ascii="Arial" w:hAnsi="Arial" w:cs="Arial"/>
          <w:sz w:val="24"/>
          <w:szCs w:val="24"/>
        </w:rPr>
      </w:pPr>
      <w:r w:rsidRPr="00C01ED5">
        <w:rPr>
          <w:rFonts w:ascii="Arial" w:hAnsi="Arial" w:cs="Arial"/>
          <w:sz w:val="24"/>
          <w:szCs w:val="24"/>
        </w:rPr>
        <w:t>Always include the name of your WI when using the WI logo to promote it. This is to show the communication is from your WI and not the NFWI.</w:t>
      </w:r>
    </w:p>
    <w:p w14:paraId="1D75CAA4" w14:textId="6874B881" w:rsidR="00694945" w:rsidRPr="00C01ED5" w:rsidRDefault="00694945">
      <w:pPr>
        <w:rPr>
          <w:rFonts w:ascii="Arial" w:hAnsi="Arial" w:cs="Arial"/>
          <w:b/>
          <w:sz w:val="24"/>
          <w:szCs w:val="24"/>
        </w:rPr>
      </w:pPr>
    </w:p>
    <w:p w14:paraId="39166D3E" w14:textId="35BC8CE4" w:rsidR="00917681" w:rsidRPr="00C01ED5" w:rsidRDefault="00917681" w:rsidP="00F157DC">
      <w:pPr>
        <w:pStyle w:val="Heading1"/>
        <w:rPr>
          <w:sz w:val="24"/>
          <w:szCs w:val="24"/>
        </w:rPr>
      </w:pPr>
      <w:bookmarkStart w:id="88" w:name="_Toc200033818"/>
      <w:r w:rsidRPr="00C01ED5">
        <w:rPr>
          <w:sz w:val="24"/>
          <w:szCs w:val="24"/>
        </w:rPr>
        <w:t>Special procedures</w:t>
      </w:r>
      <w:bookmarkEnd w:id="88"/>
      <w:r w:rsidRPr="00C01ED5">
        <w:rPr>
          <w:sz w:val="24"/>
          <w:szCs w:val="24"/>
        </w:rPr>
        <w:t xml:space="preserve"> </w:t>
      </w:r>
    </w:p>
    <w:p w14:paraId="2C69A696" w14:textId="77777777" w:rsidR="00917681" w:rsidRPr="00C01ED5" w:rsidRDefault="00917681" w:rsidP="00F157DC">
      <w:pPr>
        <w:pStyle w:val="Heading2"/>
      </w:pPr>
      <w:bookmarkStart w:id="89" w:name="_Toc75247198"/>
      <w:bookmarkStart w:id="90" w:name="_Toc75247285"/>
      <w:bookmarkStart w:id="91" w:name="_Toc75247372"/>
      <w:bookmarkStart w:id="92" w:name="_Toc75255114"/>
      <w:bookmarkStart w:id="93" w:name="_Toc200033819"/>
      <w:bookmarkEnd w:id="89"/>
      <w:bookmarkEnd w:id="90"/>
      <w:bookmarkEnd w:id="91"/>
      <w:bookmarkEnd w:id="92"/>
      <w:r w:rsidRPr="00C01ED5">
        <w:t>Bye-laws</w:t>
      </w:r>
      <w:bookmarkEnd w:id="93"/>
      <w:r w:rsidRPr="00C01ED5">
        <w:t xml:space="preserve"> </w:t>
      </w:r>
    </w:p>
    <w:p w14:paraId="6C2891C5" w14:textId="3EF5D1E9" w:rsidR="00F5150C" w:rsidRPr="00C01ED5" w:rsidRDefault="005B34CA" w:rsidP="008176B4">
      <w:pPr>
        <w:autoSpaceDE w:val="0"/>
        <w:autoSpaceDN w:val="0"/>
        <w:adjustRightInd w:val="0"/>
        <w:jc w:val="both"/>
        <w:rPr>
          <w:rFonts w:ascii="Arial" w:hAnsi="Arial" w:cs="Arial"/>
          <w:sz w:val="24"/>
          <w:szCs w:val="24"/>
        </w:rPr>
      </w:pPr>
      <w:bookmarkStart w:id="94" w:name="_Hlk96675377"/>
      <w:r w:rsidRPr="00C01ED5">
        <w:rPr>
          <w:rFonts w:ascii="Arial" w:hAnsi="Arial" w:cs="Arial"/>
          <w:sz w:val="24"/>
          <w:szCs w:val="24"/>
        </w:rPr>
        <w:t>B</w:t>
      </w:r>
      <w:r w:rsidR="00F5150C" w:rsidRPr="00C01ED5">
        <w:rPr>
          <w:rFonts w:ascii="Arial" w:hAnsi="Arial" w:cs="Arial"/>
          <w:sz w:val="24"/>
          <w:szCs w:val="24"/>
        </w:rPr>
        <w:t>ye-laws a</w:t>
      </w:r>
      <w:r w:rsidRPr="00C01ED5">
        <w:rPr>
          <w:rFonts w:ascii="Arial" w:hAnsi="Arial" w:cs="Arial"/>
          <w:sz w:val="24"/>
          <w:szCs w:val="24"/>
        </w:rPr>
        <w:t xml:space="preserve">re drawn up according to the </w:t>
      </w:r>
      <w:r w:rsidR="006A5A47" w:rsidRPr="00C01ED5">
        <w:rPr>
          <w:rFonts w:ascii="Arial" w:hAnsi="Arial" w:cs="Arial"/>
          <w:sz w:val="24"/>
          <w:szCs w:val="24"/>
        </w:rPr>
        <w:t>Constitution</w:t>
      </w:r>
      <w:r w:rsidR="00F5150C" w:rsidRPr="00C01ED5">
        <w:rPr>
          <w:rFonts w:ascii="Arial" w:hAnsi="Arial" w:cs="Arial"/>
          <w:sz w:val="24"/>
          <w:szCs w:val="24"/>
        </w:rPr>
        <w:t xml:space="preserve"> and may be altered or rescinded at the WI Annual Meeting or at a Special Meeting called for that purpose.</w:t>
      </w:r>
      <w:r w:rsidR="00942FD6" w:rsidRPr="00C01ED5">
        <w:rPr>
          <w:rFonts w:ascii="Arial" w:hAnsi="Arial" w:cs="Arial"/>
          <w:sz w:val="24"/>
          <w:szCs w:val="24"/>
        </w:rPr>
        <w:t xml:space="preserve"> It is recommended </w:t>
      </w:r>
      <w:r w:rsidR="66C95537" w:rsidRPr="00C01ED5">
        <w:rPr>
          <w:rFonts w:ascii="Arial" w:hAnsi="Arial" w:cs="Arial"/>
          <w:sz w:val="24"/>
          <w:szCs w:val="24"/>
        </w:rPr>
        <w:t xml:space="preserve">that </w:t>
      </w:r>
      <w:r w:rsidR="00942FD6" w:rsidRPr="00C01ED5">
        <w:rPr>
          <w:rFonts w:ascii="Arial" w:hAnsi="Arial" w:cs="Arial"/>
          <w:sz w:val="24"/>
          <w:szCs w:val="24"/>
        </w:rPr>
        <w:t xml:space="preserve">bye-laws are reviewed annually. </w:t>
      </w:r>
    </w:p>
    <w:bookmarkEnd w:id="94"/>
    <w:p w14:paraId="4FF79648" w14:textId="77777777" w:rsidR="00694945" w:rsidRPr="00C01ED5" w:rsidRDefault="00694945" w:rsidP="008176B4">
      <w:pPr>
        <w:autoSpaceDE w:val="0"/>
        <w:autoSpaceDN w:val="0"/>
        <w:adjustRightInd w:val="0"/>
        <w:jc w:val="both"/>
        <w:rPr>
          <w:rFonts w:ascii="Arial" w:hAnsi="Arial" w:cs="Arial"/>
          <w:sz w:val="24"/>
          <w:szCs w:val="24"/>
        </w:rPr>
      </w:pPr>
    </w:p>
    <w:p w14:paraId="6B6D2521" w14:textId="77777777" w:rsidR="00917681" w:rsidRPr="00C01ED5" w:rsidRDefault="00111C24" w:rsidP="00F157DC">
      <w:pPr>
        <w:pStyle w:val="Heading2"/>
      </w:pPr>
      <w:bookmarkStart w:id="95" w:name="_Toc200033820"/>
      <w:r w:rsidRPr="00C01ED5">
        <w:t>Enlargements, suspensions and re-formations</w:t>
      </w:r>
      <w:bookmarkEnd w:id="95"/>
      <w:r w:rsidRPr="00C01ED5">
        <w:t xml:space="preserve"> </w:t>
      </w:r>
    </w:p>
    <w:p w14:paraId="553658D9" w14:textId="102F4295" w:rsidR="00111C24" w:rsidRPr="00C01ED5" w:rsidRDefault="00111C24" w:rsidP="008176B4">
      <w:pPr>
        <w:jc w:val="both"/>
        <w:rPr>
          <w:rFonts w:ascii="Arial" w:hAnsi="Arial" w:cs="Arial"/>
          <w:sz w:val="24"/>
          <w:szCs w:val="24"/>
        </w:rPr>
      </w:pPr>
      <w:r w:rsidRPr="00C01ED5">
        <w:rPr>
          <w:rFonts w:ascii="Arial" w:hAnsi="Arial" w:cs="Arial"/>
          <w:sz w:val="24"/>
          <w:szCs w:val="24"/>
        </w:rPr>
        <w:t xml:space="preserve">Members are permitted to vote in advance of Special Meetings called for enlargement or suspension by post, email </w:t>
      </w:r>
      <w:r w:rsidR="40D296B5" w:rsidRPr="00C01ED5">
        <w:rPr>
          <w:rFonts w:ascii="Arial" w:hAnsi="Arial" w:cs="Arial"/>
          <w:sz w:val="24"/>
          <w:szCs w:val="24"/>
        </w:rPr>
        <w:t xml:space="preserve">(or other suitable electronic means agreed on by the </w:t>
      </w:r>
      <w:r w:rsidR="2739AD20" w:rsidRPr="00C01ED5">
        <w:rPr>
          <w:rFonts w:ascii="Arial" w:hAnsi="Arial" w:cs="Arial"/>
          <w:sz w:val="24"/>
          <w:szCs w:val="24"/>
        </w:rPr>
        <w:t>c</w:t>
      </w:r>
      <w:r w:rsidR="40D296B5" w:rsidRPr="00C01ED5">
        <w:rPr>
          <w:rFonts w:ascii="Arial" w:hAnsi="Arial" w:cs="Arial"/>
          <w:sz w:val="24"/>
          <w:szCs w:val="24"/>
        </w:rPr>
        <w:t xml:space="preserve">ommittee) </w:t>
      </w:r>
      <w:r w:rsidRPr="00C01ED5">
        <w:rPr>
          <w:rFonts w:ascii="Arial" w:hAnsi="Arial" w:cs="Arial"/>
          <w:sz w:val="24"/>
          <w:szCs w:val="24"/>
        </w:rPr>
        <w:t xml:space="preserve">or hand delivery. </w:t>
      </w:r>
      <w:r w:rsidR="593B40F7" w:rsidRPr="00C01ED5">
        <w:rPr>
          <w:rFonts w:ascii="Arial" w:hAnsi="Arial" w:cs="Arial"/>
          <w:sz w:val="24"/>
          <w:szCs w:val="24"/>
        </w:rPr>
        <w:t>Votes by post or email must</w:t>
      </w:r>
      <w:r w:rsidR="67F1FA8B" w:rsidRPr="00C01ED5">
        <w:rPr>
          <w:rFonts w:ascii="Arial" w:hAnsi="Arial" w:cs="Arial"/>
          <w:sz w:val="24"/>
          <w:szCs w:val="24"/>
        </w:rPr>
        <w:t xml:space="preserve"> be sent to t</w:t>
      </w:r>
      <w:r w:rsidR="628279EC" w:rsidRPr="00C01ED5">
        <w:rPr>
          <w:rFonts w:ascii="Arial" w:hAnsi="Arial" w:cs="Arial"/>
          <w:sz w:val="24"/>
          <w:szCs w:val="24"/>
        </w:rPr>
        <w:t>he</w:t>
      </w:r>
      <w:r w:rsidR="67F1FA8B" w:rsidRPr="00C01ED5">
        <w:rPr>
          <w:rFonts w:ascii="Arial" w:hAnsi="Arial" w:cs="Arial"/>
          <w:sz w:val="24"/>
          <w:szCs w:val="24"/>
        </w:rPr>
        <w:t xml:space="preserve"> President or Secretary</w:t>
      </w:r>
      <w:r w:rsidR="1F14E633" w:rsidRPr="00C01ED5">
        <w:rPr>
          <w:rFonts w:ascii="Arial" w:hAnsi="Arial" w:cs="Arial"/>
          <w:sz w:val="24"/>
          <w:szCs w:val="24"/>
        </w:rPr>
        <w:t xml:space="preserve">. They must be received by the end of </w:t>
      </w:r>
      <w:r w:rsidR="5CBF0B84" w:rsidRPr="00C01ED5">
        <w:rPr>
          <w:rFonts w:ascii="Arial" w:hAnsi="Arial" w:cs="Arial"/>
          <w:sz w:val="24"/>
          <w:szCs w:val="24"/>
        </w:rPr>
        <w:t>the</w:t>
      </w:r>
      <w:r w:rsidR="1F14E633" w:rsidRPr="00C01ED5">
        <w:rPr>
          <w:rFonts w:ascii="Arial" w:hAnsi="Arial" w:cs="Arial"/>
          <w:sz w:val="24"/>
          <w:szCs w:val="24"/>
        </w:rPr>
        <w:t xml:space="preserve"> day before the meeting.</w:t>
      </w:r>
      <w:r w:rsidR="7B53ABFD" w:rsidRPr="00C01ED5">
        <w:rPr>
          <w:rFonts w:ascii="Arial" w:hAnsi="Arial" w:cs="Arial"/>
          <w:sz w:val="24"/>
          <w:szCs w:val="24"/>
        </w:rPr>
        <w:t xml:space="preserve"> Proxy votes by hand must be </w:t>
      </w:r>
      <w:r w:rsidR="236745CF" w:rsidRPr="00C01ED5">
        <w:rPr>
          <w:rFonts w:ascii="Arial" w:hAnsi="Arial" w:cs="Arial"/>
          <w:sz w:val="24"/>
          <w:szCs w:val="24"/>
        </w:rPr>
        <w:t xml:space="preserve">given </w:t>
      </w:r>
      <w:r w:rsidR="7B53ABFD" w:rsidRPr="00C01ED5">
        <w:rPr>
          <w:rFonts w:ascii="Arial" w:hAnsi="Arial" w:cs="Arial"/>
          <w:sz w:val="24"/>
          <w:szCs w:val="24"/>
        </w:rPr>
        <w:t xml:space="preserve">to the </w:t>
      </w:r>
      <w:r w:rsidR="0EAC9FC8" w:rsidRPr="00C01ED5">
        <w:rPr>
          <w:rFonts w:ascii="Arial" w:hAnsi="Arial" w:cs="Arial"/>
          <w:sz w:val="24"/>
          <w:szCs w:val="24"/>
        </w:rPr>
        <w:t>c</w:t>
      </w:r>
      <w:r w:rsidR="7B53ABFD" w:rsidRPr="00C01ED5">
        <w:rPr>
          <w:rFonts w:ascii="Arial" w:hAnsi="Arial" w:cs="Arial"/>
          <w:sz w:val="24"/>
          <w:szCs w:val="24"/>
        </w:rPr>
        <w:t>ha</w:t>
      </w:r>
      <w:r w:rsidR="42B5478D" w:rsidRPr="00C01ED5">
        <w:rPr>
          <w:rFonts w:ascii="Arial" w:hAnsi="Arial" w:cs="Arial"/>
          <w:sz w:val="24"/>
          <w:szCs w:val="24"/>
        </w:rPr>
        <w:t>i</w:t>
      </w:r>
      <w:r w:rsidR="7B53ABFD" w:rsidRPr="00C01ED5">
        <w:rPr>
          <w:rFonts w:ascii="Arial" w:hAnsi="Arial" w:cs="Arial"/>
          <w:sz w:val="24"/>
          <w:szCs w:val="24"/>
        </w:rPr>
        <w:t>r</w:t>
      </w:r>
      <w:r w:rsidR="106FC700" w:rsidRPr="00C01ED5">
        <w:rPr>
          <w:rFonts w:ascii="Arial" w:hAnsi="Arial" w:cs="Arial"/>
          <w:sz w:val="24"/>
          <w:szCs w:val="24"/>
        </w:rPr>
        <w:t xml:space="preserve"> of the meeting</w:t>
      </w:r>
      <w:r w:rsidR="7B53ABFD" w:rsidRPr="00C01ED5">
        <w:rPr>
          <w:rFonts w:ascii="Arial" w:hAnsi="Arial" w:cs="Arial"/>
          <w:sz w:val="24"/>
          <w:szCs w:val="24"/>
        </w:rPr>
        <w:t xml:space="preserve"> </w:t>
      </w:r>
      <w:r w:rsidR="73F74119" w:rsidRPr="00C01ED5">
        <w:rPr>
          <w:rFonts w:ascii="Arial" w:hAnsi="Arial" w:cs="Arial"/>
          <w:sz w:val="24"/>
          <w:szCs w:val="24"/>
        </w:rPr>
        <w:t xml:space="preserve">at </w:t>
      </w:r>
      <w:r w:rsidR="535BFE1B" w:rsidRPr="00C01ED5">
        <w:rPr>
          <w:rFonts w:ascii="Arial" w:hAnsi="Arial" w:cs="Arial"/>
          <w:sz w:val="24"/>
          <w:szCs w:val="24"/>
        </w:rPr>
        <w:t xml:space="preserve">the beginning of the meeting. </w:t>
      </w:r>
      <w:r w:rsidR="0079067C" w:rsidRPr="00C01ED5">
        <w:rPr>
          <w:rFonts w:ascii="Arial" w:hAnsi="Arial" w:cs="Arial"/>
          <w:sz w:val="24"/>
          <w:szCs w:val="24"/>
        </w:rPr>
        <w:t xml:space="preserve">WI enlargements, suspensions and re-formations must be </w:t>
      </w:r>
      <w:r w:rsidR="00F41803" w:rsidRPr="00C01ED5">
        <w:rPr>
          <w:rFonts w:ascii="Arial" w:hAnsi="Arial" w:cs="Arial"/>
          <w:sz w:val="24"/>
          <w:szCs w:val="24"/>
        </w:rPr>
        <w:t>conducted</w:t>
      </w:r>
      <w:r w:rsidR="0079067C" w:rsidRPr="00C01ED5">
        <w:rPr>
          <w:rFonts w:ascii="Arial" w:hAnsi="Arial" w:cs="Arial"/>
          <w:sz w:val="24"/>
          <w:szCs w:val="24"/>
        </w:rPr>
        <w:t xml:space="preserve"> by a WI Adviser. </w:t>
      </w:r>
    </w:p>
    <w:p w14:paraId="20FB7266" w14:textId="77777777" w:rsidR="0079067C" w:rsidRPr="00C01ED5" w:rsidRDefault="0079067C" w:rsidP="008176B4">
      <w:pPr>
        <w:jc w:val="both"/>
        <w:rPr>
          <w:rFonts w:ascii="Arial" w:hAnsi="Arial" w:cs="Arial"/>
          <w:sz w:val="24"/>
          <w:szCs w:val="24"/>
        </w:rPr>
      </w:pPr>
      <w:r w:rsidRPr="00C01ED5">
        <w:rPr>
          <w:rFonts w:ascii="Arial" w:hAnsi="Arial" w:cs="Arial"/>
          <w:sz w:val="24"/>
          <w:szCs w:val="24"/>
        </w:rPr>
        <w:t xml:space="preserve">Enlargement: </w:t>
      </w:r>
    </w:p>
    <w:p w14:paraId="6960664E" w14:textId="77777777" w:rsidR="0079067C" w:rsidRPr="00C01ED5" w:rsidRDefault="0079067C">
      <w:pPr>
        <w:pStyle w:val="ListParagraph"/>
        <w:numPr>
          <w:ilvl w:val="0"/>
          <w:numId w:val="43"/>
        </w:numPr>
        <w:jc w:val="both"/>
        <w:rPr>
          <w:rFonts w:ascii="Arial" w:hAnsi="Arial" w:cs="Arial"/>
          <w:sz w:val="24"/>
          <w:szCs w:val="24"/>
        </w:rPr>
      </w:pPr>
      <w:r w:rsidRPr="00C01ED5">
        <w:rPr>
          <w:rFonts w:ascii="Arial" w:hAnsi="Arial" w:cs="Arial"/>
          <w:sz w:val="24"/>
          <w:szCs w:val="24"/>
        </w:rPr>
        <w:t xml:space="preserve">Enlarging means one WI joins another to establish a new enlarged WI and this may be an alternative to suspension. </w:t>
      </w:r>
    </w:p>
    <w:p w14:paraId="7E2216E3" w14:textId="6B6418E4" w:rsidR="00E34DBE" w:rsidRPr="00C01ED5" w:rsidRDefault="00E34DBE">
      <w:pPr>
        <w:pStyle w:val="ListParagraph"/>
        <w:numPr>
          <w:ilvl w:val="0"/>
          <w:numId w:val="43"/>
        </w:numPr>
        <w:jc w:val="both"/>
        <w:rPr>
          <w:rFonts w:ascii="Arial" w:hAnsi="Arial" w:cs="Arial"/>
          <w:sz w:val="24"/>
          <w:szCs w:val="24"/>
        </w:rPr>
      </w:pPr>
      <w:r w:rsidRPr="00C01ED5">
        <w:rPr>
          <w:rFonts w:ascii="Arial" w:hAnsi="Arial" w:cs="Arial"/>
          <w:sz w:val="24"/>
          <w:szCs w:val="24"/>
        </w:rPr>
        <w:t>To enlarge a WI, consent must be obtained from the Federation Board of Trustees.</w:t>
      </w:r>
    </w:p>
    <w:p w14:paraId="3241A178" w14:textId="77777777" w:rsidR="0079067C" w:rsidRPr="00C01ED5" w:rsidRDefault="0079067C">
      <w:pPr>
        <w:pStyle w:val="ListParagraph"/>
        <w:numPr>
          <w:ilvl w:val="0"/>
          <w:numId w:val="43"/>
        </w:numPr>
        <w:jc w:val="both"/>
        <w:rPr>
          <w:rFonts w:ascii="Arial" w:hAnsi="Arial" w:cs="Arial"/>
          <w:sz w:val="24"/>
          <w:szCs w:val="24"/>
        </w:rPr>
      </w:pPr>
      <w:r w:rsidRPr="00C01ED5">
        <w:rPr>
          <w:rFonts w:ascii="Arial" w:hAnsi="Arial" w:cs="Arial"/>
          <w:sz w:val="24"/>
          <w:szCs w:val="24"/>
        </w:rPr>
        <w:t xml:space="preserve">One of the WIs is classed as the ‘terminating’ WI and the other as the ‘continuing’ WI. </w:t>
      </w:r>
    </w:p>
    <w:p w14:paraId="1ADC37FC" w14:textId="77777777" w:rsidR="0079067C" w:rsidRPr="00C01ED5" w:rsidRDefault="0079067C">
      <w:pPr>
        <w:pStyle w:val="ListParagraph"/>
        <w:numPr>
          <w:ilvl w:val="0"/>
          <w:numId w:val="43"/>
        </w:numPr>
        <w:jc w:val="both"/>
        <w:rPr>
          <w:rFonts w:ascii="Arial" w:hAnsi="Arial" w:cs="Arial"/>
          <w:sz w:val="24"/>
          <w:szCs w:val="24"/>
        </w:rPr>
      </w:pPr>
      <w:r w:rsidRPr="00C01ED5">
        <w:rPr>
          <w:rFonts w:ascii="Arial" w:hAnsi="Arial" w:cs="Arial"/>
          <w:sz w:val="24"/>
          <w:szCs w:val="24"/>
        </w:rPr>
        <w:t xml:space="preserve">The WI Adviser must liaise with both WIs to manage the transition to enlargement and keep the Federation Board informed. </w:t>
      </w:r>
    </w:p>
    <w:p w14:paraId="02208261" w14:textId="02F47974" w:rsidR="473D48C7" w:rsidRPr="00C01ED5" w:rsidRDefault="473D48C7">
      <w:pPr>
        <w:pStyle w:val="ListParagraph"/>
        <w:numPr>
          <w:ilvl w:val="0"/>
          <w:numId w:val="43"/>
        </w:numPr>
        <w:jc w:val="both"/>
        <w:rPr>
          <w:rFonts w:ascii="Arial" w:eastAsia="Arial" w:hAnsi="Arial" w:cs="Arial"/>
          <w:sz w:val="24"/>
          <w:szCs w:val="24"/>
        </w:rPr>
      </w:pPr>
      <w:r w:rsidRPr="00C01ED5">
        <w:rPr>
          <w:rFonts w:ascii="Arial" w:eastAsia="Arial" w:hAnsi="Arial" w:cs="Arial"/>
          <w:sz w:val="24"/>
          <w:szCs w:val="24"/>
        </w:rPr>
        <w:t xml:space="preserve">The committees of both the continuing WI and the terminating WI must consult each other and agree on the name of the enlarged WI, and who will make up the enlarged WI’s </w:t>
      </w:r>
      <w:r w:rsidR="2DC132A1" w:rsidRPr="00C01ED5">
        <w:rPr>
          <w:rFonts w:ascii="Arial" w:eastAsia="Arial" w:hAnsi="Arial" w:cs="Arial"/>
          <w:sz w:val="24"/>
          <w:szCs w:val="24"/>
        </w:rPr>
        <w:t>c</w:t>
      </w:r>
      <w:r w:rsidRPr="00C01ED5">
        <w:rPr>
          <w:rFonts w:ascii="Arial" w:eastAsia="Arial" w:hAnsi="Arial" w:cs="Arial"/>
          <w:sz w:val="24"/>
          <w:szCs w:val="24"/>
        </w:rPr>
        <w:t xml:space="preserve">ommittee. A WI Adviser may attend meetings and help facilitate discussions. Meetings may be in-person or online.  </w:t>
      </w:r>
    </w:p>
    <w:p w14:paraId="09E2A633" w14:textId="048614F3" w:rsidR="473D48C7" w:rsidRPr="00C01ED5" w:rsidRDefault="473D48C7">
      <w:pPr>
        <w:pStyle w:val="ListParagraph"/>
        <w:numPr>
          <w:ilvl w:val="0"/>
          <w:numId w:val="43"/>
        </w:numPr>
        <w:spacing w:after="160"/>
        <w:rPr>
          <w:rFonts w:ascii="Arial" w:eastAsia="Arial" w:hAnsi="Arial" w:cs="Arial"/>
          <w:sz w:val="24"/>
          <w:szCs w:val="24"/>
        </w:rPr>
      </w:pPr>
      <w:r w:rsidRPr="00C01ED5">
        <w:rPr>
          <w:rFonts w:ascii="Arial" w:eastAsia="Arial" w:hAnsi="Arial" w:cs="Arial"/>
          <w:sz w:val="24"/>
          <w:szCs w:val="24"/>
        </w:rPr>
        <w:lastRenderedPageBreak/>
        <w:t>The two WIs have one month from obtaining consent for the enlarg</w:t>
      </w:r>
      <w:r w:rsidR="1DC20B85" w:rsidRPr="00C01ED5">
        <w:rPr>
          <w:rFonts w:ascii="Arial" w:eastAsia="Arial" w:hAnsi="Arial" w:cs="Arial"/>
          <w:sz w:val="24"/>
          <w:szCs w:val="24"/>
        </w:rPr>
        <w:t>e</w:t>
      </w:r>
      <w:r w:rsidRPr="00C01ED5">
        <w:rPr>
          <w:rFonts w:ascii="Arial" w:eastAsia="Arial" w:hAnsi="Arial" w:cs="Arial"/>
          <w:sz w:val="24"/>
          <w:szCs w:val="24"/>
        </w:rPr>
        <w:t xml:space="preserve">ment from the Federation BoT to agree on the name and WI </w:t>
      </w:r>
      <w:r w:rsidR="0998E3B5" w:rsidRPr="00C01ED5">
        <w:rPr>
          <w:rFonts w:ascii="Arial" w:eastAsia="Arial" w:hAnsi="Arial" w:cs="Arial"/>
          <w:sz w:val="24"/>
          <w:szCs w:val="24"/>
        </w:rPr>
        <w:t>C</w:t>
      </w:r>
      <w:r w:rsidRPr="00C01ED5">
        <w:rPr>
          <w:rFonts w:ascii="Arial" w:eastAsia="Arial" w:hAnsi="Arial" w:cs="Arial"/>
          <w:sz w:val="24"/>
          <w:szCs w:val="24"/>
        </w:rPr>
        <w:t xml:space="preserve">ommittee composition. If they cannot agree within this timeframe, the Federation BoT makes these decisions. (If the continuing and terminating WIs are in two different federations, it must be the decision of the continuing WI about which federation </w:t>
      </w:r>
      <w:r w:rsidR="00071034" w:rsidRPr="00C01ED5">
        <w:rPr>
          <w:rFonts w:ascii="Arial" w:eastAsia="Arial" w:hAnsi="Arial" w:cs="Arial"/>
          <w:sz w:val="24"/>
          <w:szCs w:val="24"/>
        </w:rPr>
        <w:t xml:space="preserve">it </w:t>
      </w:r>
      <w:r w:rsidRPr="00C01ED5">
        <w:rPr>
          <w:rFonts w:ascii="Arial" w:eastAsia="Arial" w:hAnsi="Arial" w:cs="Arial"/>
          <w:sz w:val="24"/>
          <w:szCs w:val="24"/>
        </w:rPr>
        <w:t xml:space="preserve">is deferred to).  </w:t>
      </w:r>
    </w:p>
    <w:p w14:paraId="0D5C8BA7" w14:textId="7FF3CF5C" w:rsidR="00B84C9F" w:rsidRPr="00C01ED5" w:rsidRDefault="0021623C">
      <w:pPr>
        <w:pStyle w:val="ListParagraph"/>
        <w:numPr>
          <w:ilvl w:val="0"/>
          <w:numId w:val="43"/>
        </w:numPr>
        <w:jc w:val="both"/>
        <w:rPr>
          <w:rFonts w:ascii="Arial" w:eastAsia="Arial" w:hAnsi="Arial" w:cs="Arial"/>
          <w:sz w:val="24"/>
          <w:szCs w:val="24"/>
        </w:rPr>
      </w:pPr>
      <w:r w:rsidRPr="00C01ED5">
        <w:rPr>
          <w:rFonts w:ascii="Arial" w:eastAsia="Arial" w:hAnsi="Arial" w:cs="Arial"/>
          <w:sz w:val="24"/>
          <w:szCs w:val="24"/>
        </w:rPr>
        <w:t>Each WI calls a Special Meeting and puts forward a resolution to enlarge</w:t>
      </w:r>
      <w:r w:rsidR="5617468B" w:rsidRPr="00C01ED5">
        <w:rPr>
          <w:rFonts w:ascii="Arial" w:eastAsia="Arial" w:hAnsi="Arial" w:cs="Arial"/>
          <w:sz w:val="24"/>
          <w:szCs w:val="24"/>
        </w:rPr>
        <w:t xml:space="preserve"> which must be seconded</w:t>
      </w:r>
      <w:r w:rsidRPr="00C01ED5">
        <w:rPr>
          <w:rFonts w:ascii="Arial" w:eastAsia="Arial" w:hAnsi="Arial" w:cs="Arial"/>
          <w:sz w:val="24"/>
          <w:szCs w:val="24"/>
        </w:rPr>
        <w:t>.</w:t>
      </w:r>
    </w:p>
    <w:p w14:paraId="326635A0" w14:textId="39D470BA" w:rsidR="0021623C" w:rsidRPr="00C01ED5" w:rsidRDefault="00B84C9F">
      <w:pPr>
        <w:pStyle w:val="ListParagraph"/>
        <w:numPr>
          <w:ilvl w:val="0"/>
          <w:numId w:val="43"/>
        </w:numPr>
        <w:jc w:val="both"/>
        <w:rPr>
          <w:rFonts w:ascii="Arial" w:hAnsi="Arial" w:cs="Arial"/>
          <w:sz w:val="24"/>
          <w:szCs w:val="24"/>
        </w:rPr>
      </w:pPr>
      <w:r w:rsidRPr="00C01ED5">
        <w:rPr>
          <w:rFonts w:ascii="Arial" w:hAnsi="Arial" w:cs="Arial"/>
          <w:sz w:val="24"/>
          <w:szCs w:val="24"/>
        </w:rPr>
        <w:t xml:space="preserve">All WI members must be notified of the proposed enlargement </w:t>
      </w:r>
      <w:r w:rsidR="009A59D3" w:rsidRPr="00C01ED5">
        <w:rPr>
          <w:rFonts w:ascii="Arial" w:hAnsi="Arial" w:cs="Arial"/>
          <w:sz w:val="24"/>
          <w:szCs w:val="24"/>
        </w:rPr>
        <w:t xml:space="preserve">10 </w:t>
      </w:r>
      <w:r w:rsidRPr="00C01ED5">
        <w:rPr>
          <w:rFonts w:ascii="Arial" w:hAnsi="Arial" w:cs="Arial"/>
          <w:sz w:val="24"/>
          <w:szCs w:val="24"/>
        </w:rPr>
        <w:t xml:space="preserve">days before the Special Meeting. </w:t>
      </w:r>
    </w:p>
    <w:p w14:paraId="1623F832" w14:textId="77777777" w:rsidR="0021623C" w:rsidRPr="00C01ED5" w:rsidRDefault="0021623C">
      <w:pPr>
        <w:pStyle w:val="ListParagraph"/>
        <w:numPr>
          <w:ilvl w:val="0"/>
          <w:numId w:val="43"/>
        </w:numPr>
        <w:jc w:val="both"/>
        <w:rPr>
          <w:rFonts w:ascii="Arial" w:hAnsi="Arial" w:cs="Arial"/>
          <w:sz w:val="24"/>
          <w:szCs w:val="24"/>
        </w:rPr>
      </w:pPr>
      <w:r w:rsidRPr="00C01ED5">
        <w:rPr>
          <w:rFonts w:ascii="Arial" w:hAnsi="Arial" w:cs="Arial"/>
          <w:sz w:val="24"/>
          <w:szCs w:val="24"/>
        </w:rPr>
        <w:t xml:space="preserve">At the Special Meetings of both WIs, a secret ballot is held to approve the resolution and terms of the enlargement. </w:t>
      </w:r>
    </w:p>
    <w:p w14:paraId="7CF54B0F" w14:textId="78101176" w:rsidR="00187D24" w:rsidRPr="00C01ED5" w:rsidRDefault="00187D24">
      <w:pPr>
        <w:pStyle w:val="ListParagraph"/>
        <w:numPr>
          <w:ilvl w:val="0"/>
          <w:numId w:val="43"/>
        </w:numPr>
        <w:jc w:val="both"/>
        <w:rPr>
          <w:rFonts w:ascii="Arial" w:hAnsi="Arial" w:cs="Arial"/>
          <w:sz w:val="24"/>
          <w:szCs w:val="24"/>
        </w:rPr>
      </w:pPr>
      <w:r w:rsidRPr="00C01ED5">
        <w:rPr>
          <w:rFonts w:ascii="Arial" w:hAnsi="Arial" w:cs="Arial"/>
          <w:sz w:val="24"/>
          <w:szCs w:val="24"/>
        </w:rPr>
        <w:t xml:space="preserve">At least one quarter of the WI members must vote on the resolution to enlarge, either at the meeting or in advance in accordance with the </w:t>
      </w:r>
      <w:r w:rsidR="006A5A47" w:rsidRPr="00C01ED5">
        <w:rPr>
          <w:rFonts w:ascii="Arial" w:hAnsi="Arial" w:cs="Arial"/>
          <w:sz w:val="24"/>
          <w:szCs w:val="24"/>
        </w:rPr>
        <w:t>Constitution</w:t>
      </w:r>
      <w:r w:rsidRPr="00C01ED5">
        <w:rPr>
          <w:rFonts w:ascii="Arial" w:hAnsi="Arial" w:cs="Arial"/>
          <w:sz w:val="24"/>
          <w:szCs w:val="24"/>
        </w:rPr>
        <w:t xml:space="preserve">. </w:t>
      </w:r>
    </w:p>
    <w:p w14:paraId="694D87CA" w14:textId="77777777" w:rsidR="00187D24" w:rsidRPr="00C01ED5" w:rsidRDefault="00187D24">
      <w:pPr>
        <w:pStyle w:val="ListParagraph"/>
        <w:numPr>
          <w:ilvl w:val="0"/>
          <w:numId w:val="43"/>
        </w:numPr>
        <w:jc w:val="both"/>
        <w:rPr>
          <w:rFonts w:ascii="Arial" w:hAnsi="Arial" w:cs="Arial"/>
          <w:sz w:val="24"/>
          <w:szCs w:val="24"/>
        </w:rPr>
      </w:pPr>
      <w:r w:rsidRPr="00C01ED5">
        <w:rPr>
          <w:rFonts w:ascii="Arial" w:hAnsi="Arial" w:cs="Arial"/>
          <w:sz w:val="24"/>
          <w:szCs w:val="24"/>
        </w:rPr>
        <w:t xml:space="preserve">A three-quarters majority of those voting is required in favour of the enlargement in both </w:t>
      </w:r>
      <w:proofErr w:type="spellStart"/>
      <w:r w:rsidRPr="00C01ED5">
        <w:rPr>
          <w:rFonts w:ascii="Arial" w:hAnsi="Arial" w:cs="Arial"/>
          <w:sz w:val="24"/>
          <w:szCs w:val="24"/>
        </w:rPr>
        <w:t>WIs.</w:t>
      </w:r>
      <w:proofErr w:type="spellEnd"/>
      <w:r w:rsidRPr="00C01ED5">
        <w:rPr>
          <w:rFonts w:ascii="Arial" w:hAnsi="Arial" w:cs="Arial"/>
          <w:sz w:val="24"/>
          <w:szCs w:val="24"/>
        </w:rPr>
        <w:t xml:space="preserve"> </w:t>
      </w:r>
    </w:p>
    <w:p w14:paraId="5E5F4EA3" w14:textId="4EBD92FF" w:rsidR="001A600D" w:rsidRPr="00C01ED5" w:rsidRDefault="001A600D">
      <w:pPr>
        <w:pStyle w:val="ListParagraph"/>
        <w:numPr>
          <w:ilvl w:val="0"/>
          <w:numId w:val="43"/>
        </w:numPr>
        <w:jc w:val="both"/>
        <w:rPr>
          <w:rFonts w:ascii="Arial" w:hAnsi="Arial" w:cs="Arial"/>
          <w:sz w:val="24"/>
          <w:szCs w:val="24"/>
        </w:rPr>
      </w:pPr>
      <w:r w:rsidRPr="00C01ED5">
        <w:rPr>
          <w:rFonts w:ascii="Arial" w:hAnsi="Arial" w:cs="Arial"/>
          <w:sz w:val="24"/>
          <w:szCs w:val="24"/>
        </w:rPr>
        <w:t xml:space="preserve">Example of the wording for the resolution to enlarge: </w:t>
      </w:r>
      <w:r w:rsidRPr="00C01ED5">
        <w:rPr>
          <w:rFonts w:ascii="Arial" w:hAnsi="Arial" w:cs="Arial"/>
          <w:i/>
          <w:iCs/>
          <w:sz w:val="24"/>
          <w:szCs w:val="24"/>
        </w:rPr>
        <w:t>[name of member] proposes that [name of WI] should enlarge with [name of other WI] with effect from [date] and in future will be known as [</w:t>
      </w:r>
      <w:r w:rsidR="7A2E21CC" w:rsidRPr="00C01ED5">
        <w:rPr>
          <w:rFonts w:ascii="Arial" w:hAnsi="Arial" w:cs="Arial"/>
          <w:i/>
          <w:iCs/>
          <w:sz w:val="24"/>
          <w:szCs w:val="24"/>
        </w:rPr>
        <w:t>agreed</w:t>
      </w:r>
      <w:r w:rsidRPr="00C01ED5">
        <w:rPr>
          <w:rFonts w:ascii="Arial" w:hAnsi="Arial" w:cs="Arial"/>
          <w:i/>
          <w:iCs/>
          <w:sz w:val="24"/>
          <w:szCs w:val="24"/>
        </w:rPr>
        <w:t xml:space="preserve"> new name]</w:t>
      </w:r>
      <w:r w:rsidR="33EE8691" w:rsidRPr="00C01ED5">
        <w:rPr>
          <w:rFonts w:ascii="Arial" w:hAnsi="Arial" w:cs="Arial"/>
          <w:i/>
          <w:iCs/>
          <w:sz w:val="24"/>
          <w:szCs w:val="24"/>
        </w:rPr>
        <w:t xml:space="preserve"> with [names of the agreed </w:t>
      </w:r>
      <w:r w:rsidR="1DB1923A" w:rsidRPr="00C01ED5">
        <w:rPr>
          <w:rFonts w:ascii="Arial" w:hAnsi="Arial" w:cs="Arial"/>
          <w:i/>
          <w:iCs/>
          <w:sz w:val="24"/>
          <w:szCs w:val="24"/>
        </w:rPr>
        <w:t>c</w:t>
      </w:r>
      <w:r w:rsidR="33EE8691" w:rsidRPr="00C01ED5">
        <w:rPr>
          <w:rFonts w:ascii="Arial" w:hAnsi="Arial" w:cs="Arial"/>
          <w:i/>
          <w:iCs/>
          <w:sz w:val="24"/>
          <w:szCs w:val="24"/>
        </w:rPr>
        <w:t xml:space="preserve">ommittee </w:t>
      </w:r>
      <w:r w:rsidR="3438332D" w:rsidRPr="00C01ED5">
        <w:rPr>
          <w:rFonts w:ascii="Arial" w:hAnsi="Arial" w:cs="Arial"/>
          <w:i/>
          <w:iCs/>
          <w:sz w:val="24"/>
          <w:szCs w:val="24"/>
        </w:rPr>
        <w:t>m</w:t>
      </w:r>
      <w:r w:rsidR="33EE8691" w:rsidRPr="00C01ED5">
        <w:rPr>
          <w:rFonts w:ascii="Arial" w:hAnsi="Arial" w:cs="Arial"/>
          <w:i/>
          <w:iCs/>
          <w:sz w:val="24"/>
          <w:szCs w:val="24"/>
        </w:rPr>
        <w:t>embers] as the</w:t>
      </w:r>
      <w:r w:rsidR="07907B36" w:rsidRPr="00C01ED5">
        <w:rPr>
          <w:rFonts w:ascii="Arial" w:hAnsi="Arial" w:cs="Arial"/>
          <w:i/>
          <w:iCs/>
          <w:sz w:val="24"/>
          <w:szCs w:val="24"/>
        </w:rPr>
        <w:t xml:space="preserve"> </w:t>
      </w:r>
      <w:r w:rsidR="25AD7ED4" w:rsidRPr="00C01ED5">
        <w:rPr>
          <w:rFonts w:ascii="Arial" w:hAnsi="Arial" w:cs="Arial"/>
          <w:i/>
          <w:iCs/>
          <w:sz w:val="24"/>
          <w:szCs w:val="24"/>
        </w:rPr>
        <w:t>c</w:t>
      </w:r>
      <w:r w:rsidR="33EE8691" w:rsidRPr="00C01ED5">
        <w:rPr>
          <w:rFonts w:ascii="Arial" w:hAnsi="Arial" w:cs="Arial"/>
          <w:i/>
          <w:iCs/>
          <w:sz w:val="24"/>
          <w:szCs w:val="24"/>
        </w:rPr>
        <w:t>omm</w:t>
      </w:r>
      <w:r w:rsidR="406204E5" w:rsidRPr="00C01ED5">
        <w:rPr>
          <w:rFonts w:ascii="Arial" w:hAnsi="Arial" w:cs="Arial"/>
          <w:i/>
          <w:iCs/>
          <w:sz w:val="24"/>
          <w:szCs w:val="24"/>
        </w:rPr>
        <w:t>i</w:t>
      </w:r>
      <w:r w:rsidR="2707C91F" w:rsidRPr="00C01ED5">
        <w:rPr>
          <w:rFonts w:ascii="Arial" w:hAnsi="Arial" w:cs="Arial"/>
          <w:i/>
          <w:iCs/>
          <w:sz w:val="24"/>
          <w:szCs w:val="24"/>
        </w:rPr>
        <w:t>t</w:t>
      </w:r>
      <w:r w:rsidR="406204E5" w:rsidRPr="00C01ED5">
        <w:rPr>
          <w:rFonts w:ascii="Arial" w:hAnsi="Arial" w:cs="Arial"/>
          <w:i/>
          <w:iCs/>
          <w:sz w:val="24"/>
          <w:szCs w:val="24"/>
        </w:rPr>
        <w:t>tee</w:t>
      </w:r>
      <w:r w:rsidRPr="00C01ED5">
        <w:rPr>
          <w:rFonts w:ascii="Arial" w:hAnsi="Arial" w:cs="Arial"/>
          <w:i/>
          <w:iCs/>
          <w:sz w:val="24"/>
          <w:szCs w:val="24"/>
        </w:rPr>
        <w:t>.</w:t>
      </w:r>
      <w:r w:rsidR="00F41803" w:rsidRPr="00C01ED5">
        <w:rPr>
          <w:rFonts w:ascii="Arial" w:hAnsi="Arial" w:cs="Arial"/>
          <w:i/>
          <w:iCs/>
          <w:sz w:val="24"/>
          <w:szCs w:val="24"/>
        </w:rPr>
        <w:t xml:space="preserve"> </w:t>
      </w:r>
    </w:p>
    <w:p w14:paraId="09589F88" w14:textId="0B7779AB" w:rsidR="001A600D" w:rsidRPr="00C01ED5" w:rsidRDefault="003C7081">
      <w:pPr>
        <w:pStyle w:val="ListParagraph"/>
        <w:numPr>
          <w:ilvl w:val="0"/>
          <w:numId w:val="43"/>
        </w:numPr>
        <w:jc w:val="both"/>
        <w:rPr>
          <w:rFonts w:ascii="Arial" w:hAnsi="Arial" w:cs="Arial"/>
          <w:sz w:val="24"/>
          <w:szCs w:val="24"/>
        </w:rPr>
      </w:pPr>
      <w:r w:rsidRPr="00C01ED5">
        <w:rPr>
          <w:rFonts w:ascii="Arial" w:hAnsi="Arial" w:cs="Arial"/>
          <w:sz w:val="24"/>
          <w:szCs w:val="24"/>
        </w:rPr>
        <w:t>Once the resolution is passed</w:t>
      </w:r>
      <w:r w:rsidR="00160911" w:rsidRPr="00C01ED5">
        <w:rPr>
          <w:rFonts w:ascii="Arial" w:hAnsi="Arial" w:cs="Arial"/>
          <w:sz w:val="24"/>
          <w:szCs w:val="24"/>
        </w:rPr>
        <w:t>,</w:t>
      </w:r>
      <w:r w:rsidRPr="00C01ED5">
        <w:rPr>
          <w:rFonts w:ascii="Arial" w:hAnsi="Arial" w:cs="Arial"/>
          <w:sz w:val="24"/>
          <w:szCs w:val="24"/>
        </w:rPr>
        <w:t xml:space="preserve"> the terminating WI must pay all outstanding monies, have the books independently examined and the account closed. </w:t>
      </w:r>
    </w:p>
    <w:p w14:paraId="27ECCF7E" w14:textId="5BF0FB30" w:rsidR="003C7081" w:rsidRPr="00C01ED5" w:rsidRDefault="009E1CB3">
      <w:pPr>
        <w:pStyle w:val="ListParagraph"/>
        <w:numPr>
          <w:ilvl w:val="0"/>
          <w:numId w:val="43"/>
        </w:numPr>
        <w:jc w:val="both"/>
        <w:rPr>
          <w:rFonts w:ascii="Arial" w:hAnsi="Arial" w:cs="Arial"/>
          <w:sz w:val="24"/>
          <w:szCs w:val="24"/>
        </w:rPr>
      </w:pPr>
      <w:r w:rsidRPr="00C01ED5">
        <w:rPr>
          <w:rFonts w:ascii="Arial" w:hAnsi="Arial" w:cs="Arial"/>
          <w:sz w:val="24"/>
          <w:szCs w:val="24"/>
        </w:rPr>
        <w:t xml:space="preserve">A copy </w:t>
      </w:r>
      <w:r w:rsidR="00372F77" w:rsidRPr="00C01ED5">
        <w:rPr>
          <w:rFonts w:ascii="Arial" w:hAnsi="Arial" w:cs="Arial"/>
          <w:sz w:val="24"/>
          <w:szCs w:val="24"/>
        </w:rPr>
        <w:t>of</w:t>
      </w:r>
      <w:r w:rsidRPr="00C01ED5">
        <w:rPr>
          <w:rFonts w:ascii="Arial" w:hAnsi="Arial" w:cs="Arial"/>
          <w:sz w:val="24"/>
          <w:szCs w:val="24"/>
        </w:rPr>
        <w:t xml:space="preserve"> the independently examined financial statement should be given to the continuing </w:t>
      </w:r>
      <w:r w:rsidR="008C61CE" w:rsidRPr="00C01ED5">
        <w:rPr>
          <w:rFonts w:ascii="Arial" w:hAnsi="Arial" w:cs="Arial"/>
          <w:sz w:val="24"/>
          <w:szCs w:val="24"/>
        </w:rPr>
        <w:t xml:space="preserve">WI </w:t>
      </w:r>
      <w:r w:rsidRPr="00C01ED5">
        <w:rPr>
          <w:rFonts w:ascii="Arial" w:hAnsi="Arial" w:cs="Arial"/>
          <w:sz w:val="24"/>
          <w:szCs w:val="24"/>
        </w:rPr>
        <w:t xml:space="preserve">with all the remaining property and records. </w:t>
      </w:r>
    </w:p>
    <w:p w14:paraId="42E0D942" w14:textId="3D182227" w:rsidR="009E1CB3" w:rsidRPr="00C01ED5" w:rsidRDefault="009E1CB3">
      <w:pPr>
        <w:pStyle w:val="ListParagraph"/>
        <w:numPr>
          <w:ilvl w:val="0"/>
          <w:numId w:val="43"/>
        </w:numPr>
        <w:jc w:val="both"/>
        <w:rPr>
          <w:rFonts w:ascii="Arial" w:hAnsi="Arial" w:cs="Arial"/>
          <w:sz w:val="24"/>
          <w:szCs w:val="24"/>
        </w:rPr>
      </w:pPr>
      <w:r w:rsidRPr="00C01ED5">
        <w:rPr>
          <w:rFonts w:ascii="Arial" w:hAnsi="Arial" w:cs="Arial"/>
          <w:sz w:val="24"/>
          <w:szCs w:val="24"/>
        </w:rPr>
        <w:t xml:space="preserve">If the terminating WI </w:t>
      </w:r>
      <w:r w:rsidR="006F2355" w:rsidRPr="00C01ED5">
        <w:rPr>
          <w:rFonts w:ascii="Arial" w:hAnsi="Arial" w:cs="Arial"/>
          <w:sz w:val="24"/>
          <w:szCs w:val="24"/>
        </w:rPr>
        <w:t xml:space="preserve">is </w:t>
      </w:r>
      <w:r w:rsidRPr="00C01ED5">
        <w:rPr>
          <w:rFonts w:ascii="Arial" w:hAnsi="Arial" w:cs="Arial"/>
          <w:sz w:val="24"/>
          <w:szCs w:val="24"/>
        </w:rPr>
        <w:t xml:space="preserve">registered with the Charity Commission, its record will need to be updated and closed. </w:t>
      </w:r>
    </w:p>
    <w:p w14:paraId="43BDA73B" w14:textId="25F34C83" w:rsidR="00F41803" w:rsidRPr="00C01ED5" w:rsidRDefault="00F41803">
      <w:pPr>
        <w:pStyle w:val="ListParagraph"/>
        <w:numPr>
          <w:ilvl w:val="0"/>
          <w:numId w:val="43"/>
        </w:numPr>
        <w:jc w:val="both"/>
        <w:rPr>
          <w:rFonts w:ascii="Arial" w:hAnsi="Arial" w:cs="Arial"/>
          <w:sz w:val="24"/>
          <w:szCs w:val="24"/>
        </w:rPr>
      </w:pPr>
      <w:r w:rsidRPr="00C01ED5">
        <w:rPr>
          <w:rFonts w:ascii="Arial" w:hAnsi="Arial" w:cs="Arial"/>
          <w:sz w:val="24"/>
          <w:szCs w:val="24"/>
        </w:rPr>
        <w:t xml:space="preserve">Funds from the terminating WI will be transferred to the continuing WI. </w:t>
      </w:r>
    </w:p>
    <w:p w14:paraId="3A6E42E1" w14:textId="77777777" w:rsidR="003717C5" w:rsidRPr="00C01ED5" w:rsidRDefault="003717C5">
      <w:pPr>
        <w:pStyle w:val="ListParagraph"/>
        <w:numPr>
          <w:ilvl w:val="0"/>
          <w:numId w:val="43"/>
        </w:numPr>
        <w:jc w:val="both"/>
        <w:rPr>
          <w:rFonts w:ascii="Arial" w:hAnsi="Arial" w:cs="Arial"/>
          <w:sz w:val="24"/>
          <w:szCs w:val="24"/>
        </w:rPr>
      </w:pPr>
      <w:r w:rsidRPr="00C01ED5">
        <w:rPr>
          <w:rFonts w:ascii="Arial" w:hAnsi="Arial" w:cs="Arial"/>
          <w:sz w:val="24"/>
          <w:szCs w:val="24"/>
        </w:rPr>
        <w:t xml:space="preserve">The NFWI should be notified of the enlargement as soon as possible. </w:t>
      </w:r>
    </w:p>
    <w:p w14:paraId="330883B6" w14:textId="77777777" w:rsidR="003717C5" w:rsidRPr="00C01ED5" w:rsidRDefault="003717C5" w:rsidP="008176B4">
      <w:pPr>
        <w:jc w:val="both"/>
        <w:rPr>
          <w:rFonts w:ascii="Arial" w:hAnsi="Arial" w:cs="Arial"/>
          <w:sz w:val="24"/>
          <w:szCs w:val="24"/>
        </w:rPr>
      </w:pPr>
      <w:r w:rsidRPr="00C01ED5">
        <w:rPr>
          <w:rFonts w:ascii="Arial" w:hAnsi="Arial" w:cs="Arial"/>
          <w:sz w:val="24"/>
          <w:szCs w:val="24"/>
        </w:rPr>
        <w:t xml:space="preserve">Suspension: </w:t>
      </w:r>
    </w:p>
    <w:p w14:paraId="68B1AC04" w14:textId="77777777" w:rsidR="003717C5" w:rsidRPr="00C01ED5" w:rsidRDefault="00946DA9">
      <w:pPr>
        <w:pStyle w:val="ListParagraph"/>
        <w:numPr>
          <w:ilvl w:val="0"/>
          <w:numId w:val="44"/>
        </w:numPr>
        <w:jc w:val="both"/>
        <w:rPr>
          <w:rFonts w:ascii="Arial" w:hAnsi="Arial" w:cs="Arial"/>
          <w:sz w:val="24"/>
          <w:szCs w:val="24"/>
        </w:rPr>
      </w:pPr>
      <w:r w:rsidRPr="00C01ED5">
        <w:rPr>
          <w:rFonts w:ascii="Arial" w:hAnsi="Arial" w:cs="Arial"/>
          <w:sz w:val="24"/>
          <w:szCs w:val="24"/>
        </w:rPr>
        <w:t xml:space="preserve">The suspension of a WI must be conducted by a WI Adviser. </w:t>
      </w:r>
    </w:p>
    <w:p w14:paraId="0320F990" w14:textId="77777777" w:rsidR="00946DA9" w:rsidRPr="00C01ED5" w:rsidRDefault="00764390">
      <w:pPr>
        <w:pStyle w:val="ListParagraph"/>
        <w:numPr>
          <w:ilvl w:val="0"/>
          <w:numId w:val="44"/>
        </w:numPr>
        <w:jc w:val="both"/>
        <w:rPr>
          <w:rFonts w:ascii="Arial" w:hAnsi="Arial" w:cs="Arial"/>
          <w:sz w:val="24"/>
          <w:szCs w:val="24"/>
        </w:rPr>
      </w:pPr>
      <w:r w:rsidRPr="00C01ED5">
        <w:rPr>
          <w:rFonts w:ascii="Arial" w:hAnsi="Arial" w:cs="Arial"/>
          <w:sz w:val="24"/>
          <w:szCs w:val="24"/>
        </w:rPr>
        <w:t xml:space="preserve">The Federation Board of Trustees must be informed of the intention to suspend. </w:t>
      </w:r>
    </w:p>
    <w:p w14:paraId="2312B034" w14:textId="1A1880B4" w:rsidR="00764390" w:rsidRPr="00C01ED5" w:rsidRDefault="00764390">
      <w:pPr>
        <w:pStyle w:val="ListParagraph"/>
        <w:numPr>
          <w:ilvl w:val="0"/>
          <w:numId w:val="44"/>
        </w:numPr>
        <w:jc w:val="both"/>
        <w:rPr>
          <w:rFonts w:ascii="Arial" w:hAnsi="Arial" w:cs="Arial"/>
          <w:sz w:val="24"/>
          <w:szCs w:val="24"/>
        </w:rPr>
      </w:pPr>
      <w:r w:rsidRPr="00C01ED5">
        <w:rPr>
          <w:rFonts w:ascii="Arial" w:hAnsi="Arial" w:cs="Arial"/>
          <w:sz w:val="24"/>
          <w:szCs w:val="24"/>
        </w:rPr>
        <w:t>A Special Meeting must be called by the WI when a resolution is put forward to suspend</w:t>
      </w:r>
      <w:r w:rsidR="439B9717" w:rsidRPr="00C01ED5">
        <w:rPr>
          <w:rFonts w:ascii="Arial" w:hAnsi="Arial" w:cs="Arial"/>
          <w:sz w:val="24"/>
          <w:szCs w:val="24"/>
        </w:rPr>
        <w:t xml:space="preserve"> which must be seconded</w:t>
      </w:r>
      <w:r w:rsidRPr="00C01ED5">
        <w:rPr>
          <w:rFonts w:ascii="Arial" w:hAnsi="Arial" w:cs="Arial"/>
          <w:sz w:val="24"/>
          <w:szCs w:val="24"/>
        </w:rPr>
        <w:t xml:space="preserve">. </w:t>
      </w:r>
    </w:p>
    <w:p w14:paraId="1EFE78C9" w14:textId="5502DD25" w:rsidR="00764390" w:rsidRPr="00C01ED5" w:rsidRDefault="00764390">
      <w:pPr>
        <w:pStyle w:val="ListParagraph"/>
        <w:numPr>
          <w:ilvl w:val="0"/>
          <w:numId w:val="44"/>
        </w:numPr>
        <w:jc w:val="both"/>
        <w:rPr>
          <w:rFonts w:ascii="Arial" w:hAnsi="Arial" w:cs="Arial"/>
          <w:sz w:val="24"/>
          <w:szCs w:val="24"/>
        </w:rPr>
      </w:pPr>
      <w:r w:rsidRPr="00C01ED5">
        <w:rPr>
          <w:rFonts w:ascii="Arial" w:hAnsi="Arial" w:cs="Arial"/>
          <w:sz w:val="24"/>
          <w:szCs w:val="24"/>
        </w:rPr>
        <w:t xml:space="preserve">At least one quarter of the WI members must vote on the resolution, either at the meeting or in advance in accordance with the </w:t>
      </w:r>
      <w:r w:rsidR="006A5A47" w:rsidRPr="00C01ED5">
        <w:rPr>
          <w:rFonts w:ascii="Arial" w:hAnsi="Arial" w:cs="Arial"/>
          <w:sz w:val="24"/>
          <w:szCs w:val="24"/>
        </w:rPr>
        <w:t>Constitution</w:t>
      </w:r>
      <w:r w:rsidRPr="00C01ED5">
        <w:rPr>
          <w:rFonts w:ascii="Arial" w:hAnsi="Arial" w:cs="Arial"/>
          <w:sz w:val="24"/>
          <w:szCs w:val="24"/>
        </w:rPr>
        <w:t xml:space="preserve">. </w:t>
      </w:r>
    </w:p>
    <w:p w14:paraId="236C82D9" w14:textId="77777777" w:rsidR="00764390" w:rsidRPr="00C01ED5" w:rsidRDefault="00764390">
      <w:pPr>
        <w:pStyle w:val="ListParagraph"/>
        <w:numPr>
          <w:ilvl w:val="0"/>
          <w:numId w:val="44"/>
        </w:numPr>
        <w:jc w:val="both"/>
        <w:rPr>
          <w:rFonts w:ascii="Arial" w:hAnsi="Arial" w:cs="Arial"/>
          <w:sz w:val="24"/>
          <w:szCs w:val="24"/>
        </w:rPr>
      </w:pPr>
      <w:r w:rsidRPr="00C01ED5">
        <w:rPr>
          <w:rFonts w:ascii="Arial" w:hAnsi="Arial" w:cs="Arial"/>
          <w:sz w:val="24"/>
          <w:szCs w:val="24"/>
        </w:rPr>
        <w:t xml:space="preserve">A secret ballot must be held. </w:t>
      </w:r>
    </w:p>
    <w:p w14:paraId="14E491C8" w14:textId="7B6BD891" w:rsidR="00456585" w:rsidRPr="00C01ED5" w:rsidRDefault="00764390">
      <w:pPr>
        <w:pStyle w:val="ListParagraph"/>
        <w:numPr>
          <w:ilvl w:val="0"/>
          <w:numId w:val="44"/>
        </w:numPr>
        <w:jc w:val="both"/>
        <w:rPr>
          <w:rFonts w:ascii="Arial" w:hAnsi="Arial" w:cs="Arial"/>
          <w:sz w:val="24"/>
          <w:szCs w:val="24"/>
        </w:rPr>
      </w:pPr>
      <w:r w:rsidRPr="00C01ED5">
        <w:rPr>
          <w:rFonts w:ascii="Arial" w:hAnsi="Arial" w:cs="Arial"/>
          <w:sz w:val="24"/>
          <w:szCs w:val="24"/>
        </w:rPr>
        <w:t>The resolution to suspend must be approved by a three-quarters majority of the WI members voting.</w:t>
      </w:r>
      <w:r w:rsidR="00456585" w:rsidRPr="00C01ED5">
        <w:rPr>
          <w:rFonts w:ascii="Arial" w:hAnsi="Arial" w:cs="Arial"/>
          <w:sz w:val="24"/>
          <w:szCs w:val="24"/>
        </w:rPr>
        <w:t xml:space="preserve"> If a three-quarters majority is not achieved</w:t>
      </w:r>
      <w:r w:rsidR="0026727A" w:rsidRPr="00C01ED5">
        <w:rPr>
          <w:rFonts w:ascii="Arial" w:hAnsi="Arial" w:cs="Arial"/>
          <w:sz w:val="24"/>
          <w:szCs w:val="24"/>
        </w:rPr>
        <w:t>,</w:t>
      </w:r>
      <w:r w:rsidR="00456585" w:rsidRPr="00C01ED5">
        <w:rPr>
          <w:rFonts w:ascii="Arial" w:hAnsi="Arial" w:cs="Arial"/>
          <w:sz w:val="24"/>
          <w:szCs w:val="24"/>
        </w:rPr>
        <w:t xml:space="preserve"> </w:t>
      </w:r>
      <w:r w:rsidR="005A4E03" w:rsidRPr="00C01ED5">
        <w:rPr>
          <w:rFonts w:ascii="Arial" w:hAnsi="Arial" w:cs="Arial"/>
          <w:sz w:val="24"/>
          <w:szCs w:val="24"/>
        </w:rPr>
        <w:t>then the WI will continue</w:t>
      </w:r>
      <w:r w:rsidR="0026727A" w:rsidRPr="00C01ED5">
        <w:rPr>
          <w:rFonts w:ascii="Arial" w:hAnsi="Arial" w:cs="Arial"/>
          <w:sz w:val="24"/>
          <w:szCs w:val="24"/>
        </w:rPr>
        <w:t>,</w:t>
      </w:r>
      <w:r w:rsidR="005A4E03" w:rsidRPr="00C01ED5">
        <w:rPr>
          <w:rFonts w:ascii="Arial" w:hAnsi="Arial" w:cs="Arial"/>
          <w:sz w:val="24"/>
          <w:szCs w:val="24"/>
        </w:rPr>
        <w:t xml:space="preserve"> and </w:t>
      </w:r>
      <w:r w:rsidR="00456585" w:rsidRPr="00C01ED5">
        <w:rPr>
          <w:rFonts w:ascii="Arial" w:hAnsi="Arial" w:cs="Arial"/>
          <w:sz w:val="24"/>
          <w:szCs w:val="24"/>
        </w:rPr>
        <w:t xml:space="preserve">a committee and </w:t>
      </w:r>
      <w:r w:rsidR="63F39F30" w:rsidRPr="00C01ED5">
        <w:rPr>
          <w:rFonts w:ascii="Arial" w:hAnsi="Arial" w:cs="Arial"/>
          <w:sz w:val="24"/>
          <w:szCs w:val="24"/>
        </w:rPr>
        <w:t>O</w:t>
      </w:r>
      <w:r w:rsidR="00456585" w:rsidRPr="00C01ED5">
        <w:rPr>
          <w:rFonts w:ascii="Arial" w:hAnsi="Arial" w:cs="Arial"/>
          <w:sz w:val="24"/>
          <w:szCs w:val="24"/>
        </w:rPr>
        <w:t xml:space="preserve">fficers must be elected. </w:t>
      </w:r>
    </w:p>
    <w:p w14:paraId="1FB95C0E" w14:textId="77777777" w:rsidR="00456585" w:rsidRPr="00C01ED5" w:rsidRDefault="00456585">
      <w:pPr>
        <w:pStyle w:val="ListParagraph"/>
        <w:numPr>
          <w:ilvl w:val="0"/>
          <w:numId w:val="44"/>
        </w:numPr>
        <w:jc w:val="both"/>
        <w:rPr>
          <w:rFonts w:ascii="Arial" w:hAnsi="Arial" w:cs="Arial"/>
          <w:sz w:val="24"/>
          <w:szCs w:val="24"/>
        </w:rPr>
      </w:pPr>
      <w:r w:rsidRPr="00C01ED5">
        <w:rPr>
          <w:rFonts w:ascii="Arial" w:hAnsi="Arial" w:cs="Arial"/>
          <w:sz w:val="24"/>
          <w:szCs w:val="24"/>
        </w:rPr>
        <w:t>If the members vote in favour of the resolution to suspend:</w:t>
      </w:r>
    </w:p>
    <w:p w14:paraId="250D59FB" w14:textId="77777777" w:rsidR="00456585" w:rsidRPr="00C01ED5" w:rsidRDefault="00456585">
      <w:pPr>
        <w:pStyle w:val="ListParagraph"/>
        <w:numPr>
          <w:ilvl w:val="0"/>
          <w:numId w:val="45"/>
        </w:numPr>
        <w:jc w:val="both"/>
        <w:rPr>
          <w:rFonts w:ascii="Arial" w:hAnsi="Arial" w:cs="Arial"/>
          <w:sz w:val="24"/>
          <w:szCs w:val="24"/>
        </w:rPr>
      </w:pPr>
      <w:r w:rsidRPr="7E1F7517">
        <w:rPr>
          <w:rFonts w:ascii="Arial" w:hAnsi="Arial" w:cs="Arial"/>
          <w:sz w:val="24"/>
          <w:szCs w:val="24"/>
        </w:rPr>
        <w:lastRenderedPageBreak/>
        <w:t xml:space="preserve">The minutes of the meeting containing the resolution to suspend must be written at once, approved by those present and signed by the President. </w:t>
      </w:r>
    </w:p>
    <w:p w14:paraId="0C41C44F" w14:textId="517B0298" w:rsidR="00456585" w:rsidRPr="00C01ED5" w:rsidRDefault="00456585">
      <w:pPr>
        <w:pStyle w:val="ListParagraph"/>
        <w:numPr>
          <w:ilvl w:val="0"/>
          <w:numId w:val="45"/>
        </w:numPr>
        <w:jc w:val="both"/>
        <w:rPr>
          <w:rFonts w:ascii="Arial" w:hAnsi="Arial" w:cs="Arial"/>
          <w:sz w:val="24"/>
          <w:szCs w:val="24"/>
        </w:rPr>
      </w:pPr>
      <w:r w:rsidRPr="00C01ED5">
        <w:rPr>
          <w:rFonts w:ascii="Arial" w:hAnsi="Arial" w:cs="Arial"/>
          <w:sz w:val="24"/>
          <w:szCs w:val="24"/>
        </w:rPr>
        <w:t xml:space="preserve">The treasurer should pay all the outstanding bills and the balance of the funds is forwarded to the federation. </w:t>
      </w:r>
      <w:r w:rsidR="00372F77" w:rsidRPr="00C01ED5">
        <w:rPr>
          <w:rFonts w:ascii="Arial" w:hAnsi="Arial" w:cs="Arial"/>
          <w:sz w:val="24"/>
          <w:szCs w:val="24"/>
        </w:rPr>
        <w:t>The bank account should be closed</w:t>
      </w:r>
      <w:r w:rsidR="00CD3ED7" w:rsidRPr="00C01ED5">
        <w:rPr>
          <w:rFonts w:ascii="Arial" w:hAnsi="Arial" w:cs="Arial"/>
          <w:sz w:val="24"/>
          <w:szCs w:val="24"/>
        </w:rPr>
        <w:t xml:space="preserve"> – </w:t>
      </w:r>
      <w:r w:rsidR="00372F77" w:rsidRPr="00C01ED5">
        <w:rPr>
          <w:rFonts w:ascii="Arial" w:hAnsi="Arial" w:cs="Arial"/>
          <w:sz w:val="24"/>
          <w:szCs w:val="24"/>
        </w:rPr>
        <w:t xml:space="preserve">it may take a few weeks for the final statement to be received. </w:t>
      </w:r>
    </w:p>
    <w:p w14:paraId="5214C12C" w14:textId="4BEB3B00" w:rsidR="00456585" w:rsidRPr="00C01ED5" w:rsidRDefault="00456585">
      <w:pPr>
        <w:pStyle w:val="ListParagraph"/>
        <w:numPr>
          <w:ilvl w:val="0"/>
          <w:numId w:val="45"/>
        </w:numPr>
        <w:jc w:val="both"/>
        <w:rPr>
          <w:rFonts w:ascii="Arial" w:hAnsi="Arial" w:cs="Arial"/>
          <w:sz w:val="24"/>
          <w:szCs w:val="24"/>
        </w:rPr>
      </w:pPr>
      <w:r w:rsidRPr="00C01ED5">
        <w:rPr>
          <w:rFonts w:ascii="Arial" w:hAnsi="Arial" w:cs="Arial"/>
          <w:sz w:val="24"/>
          <w:szCs w:val="24"/>
        </w:rPr>
        <w:t>Arrangements for the disposal of any WI property should be made</w:t>
      </w:r>
      <w:r w:rsidR="005A4E03" w:rsidRPr="00C01ED5">
        <w:rPr>
          <w:rFonts w:ascii="Arial" w:hAnsi="Arial" w:cs="Arial"/>
          <w:sz w:val="24"/>
          <w:szCs w:val="24"/>
        </w:rPr>
        <w:t xml:space="preserve"> in line with the constitution and charitable objects and in consultation with the WI Adviser and federation</w:t>
      </w:r>
      <w:r w:rsidRPr="00C01ED5">
        <w:rPr>
          <w:rFonts w:ascii="Arial" w:hAnsi="Arial" w:cs="Arial"/>
          <w:sz w:val="24"/>
          <w:szCs w:val="24"/>
        </w:rPr>
        <w:t xml:space="preserve">. </w:t>
      </w:r>
    </w:p>
    <w:p w14:paraId="014390DA" w14:textId="77777777" w:rsidR="00456585" w:rsidRPr="00C01ED5" w:rsidRDefault="00456585">
      <w:pPr>
        <w:pStyle w:val="ListParagraph"/>
        <w:numPr>
          <w:ilvl w:val="0"/>
          <w:numId w:val="45"/>
        </w:numPr>
        <w:jc w:val="both"/>
        <w:rPr>
          <w:rFonts w:ascii="Arial" w:hAnsi="Arial" w:cs="Arial"/>
          <w:sz w:val="24"/>
          <w:szCs w:val="24"/>
        </w:rPr>
      </w:pPr>
      <w:r w:rsidRPr="00C01ED5">
        <w:rPr>
          <w:rFonts w:ascii="Arial" w:hAnsi="Arial" w:cs="Arial"/>
          <w:sz w:val="24"/>
          <w:szCs w:val="24"/>
        </w:rPr>
        <w:t xml:space="preserve">Written details of these arrangements should be signed by the President and the WI Adviser and retained with the minutes of the meeting. </w:t>
      </w:r>
    </w:p>
    <w:p w14:paraId="1818A2D6" w14:textId="771F5EA7" w:rsidR="00456585" w:rsidRPr="00C01ED5" w:rsidRDefault="00456585">
      <w:pPr>
        <w:pStyle w:val="ListParagraph"/>
        <w:numPr>
          <w:ilvl w:val="0"/>
          <w:numId w:val="45"/>
        </w:numPr>
        <w:jc w:val="both"/>
        <w:rPr>
          <w:rFonts w:ascii="Arial" w:hAnsi="Arial" w:cs="Arial"/>
          <w:sz w:val="24"/>
          <w:szCs w:val="24"/>
        </w:rPr>
      </w:pPr>
      <w:r w:rsidRPr="00C01ED5">
        <w:rPr>
          <w:rFonts w:ascii="Arial" w:hAnsi="Arial" w:cs="Arial"/>
          <w:sz w:val="24"/>
          <w:szCs w:val="24"/>
        </w:rPr>
        <w:t xml:space="preserve">The WI’s record must be passed to the Federation Board of Trustees for safekeeping along with an independently examined copy of the accounts. </w:t>
      </w:r>
    </w:p>
    <w:p w14:paraId="042BA298" w14:textId="77777777" w:rsidR="00456585" w:rsidRPr="00C01ED5" w:rsidRDefault="00456585">
      <w:pPr>
        <w:pStyle w:val="ListParagraph"/>
        <w:numPr>
          <w:ilvl w:val="0"/>
          <w:numId w:val="44"/>
        </w:numPr>
        <w:jc w:val="both"/>
        <w:rPr>
          <w:rFonts w:ascii="Arial" w:hAnsi="Arial" w:cs="Arial"/>
          <w:sz w:val="24"/>
          <w:szCs w:val="24"/>
        </w:rPr>
      </w:pPr>
      <w:r w:rsidRPr="00C01ED5">
        <w:rPr>
          <w:rFonts w:ascii="Arial" w:hAnsi="Arial" w:cs="Arial"/>
          <w:sz w:val="24"/>
          <w:szCs w:val="24"/>
        </w:rPr>
        <w:t xml:space="preserve">Example of the wording for the resolution to suspend: </w:t>
      </w:r>
      <w:r w:rsidRPr="00C01ED5">
        <w:rPr>
          <w:rFonts w:ascii="Arial" w:hAnsi="Arial" w:cs="Arial"/>
          <w:i/>
          <w:iCs/>
          <w:sz w:val="24"/>
          <w:szCs w:val="24"/>
        </w:rPr>
        <w:t xml:space="preserve">[name of member] proposes that [name of WI] should be suspended with effect from this meeting held on [date]. </w:t>
      </w:r>
    </w:p>
    <w:p w14:paraId="19095EB3" w14:textId="20BC4A54" w:rsidR="00456585" w:rsidRPr="00C01ED5" w:rsidRDefault="00372F77">
      <w:pPr>
        <w:pStyle w:val="ListParagraph"/>
        <w:numPr>
          <w:ilvl w:val="0"/>
          <w:numId w:val="44"/>
        </w:numPr>
        <w:jc w:val="both"/>
        <w:rPr>
          <w:rFonts w:ascii="Arial" w:hAnsi="Arial" w:cs="Arial"/>
          <w:sz w:val="24"/>
          <w:szCs w:val="24"/>
        </w:rPr>
      </w:pPr>
      <w:r w:rsidRPr="00C01ED5">
        <w:rPr>
          <w:rFonts w:ascii="Arial" w:hAnsi="Arial" w:cs="Arial"/>
          <w:sz w:val="24"/>
          <w:szCs w:val="24"/>
        </w:rPr>
        <w:t>The suspension will last for three years</w:t>
      </w:r>
      <w:r w:rsidR="00CD3ED7" w:rsidRPr="00C01ED5">
        <w:rPr>
          <w:rFonts w:ascii="Arial" w:hAnsi="Arial" w:cs="Arial"/>
          <w:sz w:val="24"/>
          <w:szCs w:val="24"/>
        </w:rPr>
        <w:t>,</w:t>
      </w:r>
      <w:r w:rsidRPr="00C01ED5">
        <w:rPr>
          <w:rFonts w:ascii="Arial" w:hAnsi="Arial" w:cs="Arial"/>
          <w:sz w:val="24"/>
          <w:szCs w:val="24"/>
        </w:rPr>
        <w:t xml:space="preserve"> after which time it is officially closed, unless in the interim a new WI has been formed serving that area</w:t>
      </w:r>
      <w:r w:rsidR="005A4E03" w:rsidRPr="00C01ED5">
        <w:rPr>
          <w:rFonts w:ascii="Arial" w:hAnsi="Arial" w:cs="Arial"/>
          <w:sz w:val="24"/>
          <w:szCs w:val="24"/>
        </w:rPr>
        <w:t xml:space="preserve"> and then the WI will officially be re-opened and access given to any remaining funds</w:t>
      </w:r>
      <w:r w:rsidRPr="00C01ED5">
        <w:rPr>
          <w:rFonts w:ascii="Arial" w:hAnsi="Arial" w:cs="Arial"/>
          <w:sz w:val="24"/>
          <w:szCs w:val="24"/>
        </w:rPr>
        <w:t xml:space="preserve">. </w:t>
      </w:r>
    </w:p>
    <w:p w14:paraId="1782C113" w14:textId="77777777" w:rsidR="00937FF9" w:rsidRPr="00C01ED5" w:rsidRDefault="00372F77">
      <w:pPr>
        <w:pStyle w:val="ListParagraph"/>
        <w:numPr>
          <w:ilvl w:val="0"/>
          <w:numId w:val="44"/>
        </w:numPr>
        <w:jc w:val="both"/>
        <w:rPr>
          <w:rFonts w:ascii="Arial" w:hAnsi="Arial" w:cs="Arial"/>
          <w:sz w:val="24"/>
          <w:szCs w:val="24"/>
        </w:rPr>
      </w:pPr>
      <w:r w:rsidRPr="00C01ED5">
        <w:rPr>
          <w:rFonts w:ascii="Arial" w:hAnsi="Arial" w:cs="Arial"/>
          <w:sz w:val="24"/>
          <w:szCs w:val="24"/>
        </w:rPr>
        <w:t xml:space="preserve">The NFWI should be informed of the suspension by the WI Adviser. </w:t>
      </w:r>
    </w:p>
    <w:p w14:paraId="0E35AF0A" w14:textId="7BD380AB" w:rsidR="00937FF9" w:rsidRPr="00C01ED5" w:rsidRDefault="00937FF9">
      <w:pPr>
        <w:pStyle w:val="ListParagraph"/>
        <w:numPr>
          <w:ilvl w:val="0"/>
          <w:numId w:val="44"/>
        </w:numPr>
        <w:jc w:val="both"/>
        <w:rPr>
          <w:rFonts w:ascii="Arial" w:hAnsi="Arial" w:cs="Arial"/>
          <w:sz w:val="24"/>
          <w:szCs w:val="24"/>
        </w:rPr>
      </w:pPr>
      <w:r w:rsidRPr="00C01ED5">
        <w:rPr>
          <w:rFonts w:ascii="Arial" w:hAnsi="Arial" w:cs="Arial"/>
          <w:sz w:val="24"/>
          <w:szCs w:val="24"/>
        </w:rPr>
        <w:t xml:space="preserve">The property of the WI (such as </w:t>
      </w:r>
      <w:proofErr w:type="spellStart"/>
      <w:r w:rsidRPr="00C01ED5">
        <w:rPr>
          <w:rFonts w:ascii="Arial" w:hAnsi="Arial" w:cs="Arial"/>
          <w:sz w:val="24"/>
          <w:szCs w:val="24"/>
        </w:rPr>
        <w:t>china</w:t>
      </w:r>
      <w:proofErr w:type="spellEnd"/>
      <w:r w:rsidRPr="00C01ED5">
        <w:rPr>
          <w:rFonts w:ascii="Arial" w:hAnsi="Arial" w:cs="Arial"/>
          <w:sz w:val="24"/>
          <w:szCs w:val="24"/>
        </w:rPr>
        <w:t xml:space="preserve">, furniture and trophies) may be given to another local organisation or kept in case the WI reforms. </w:t>
      </w:r>
    </w:p>
    <w:p w14:paraId="662661C7" w14:textId="5E2B05D6" w:rsidR="00372F77" w:rsidRPr="00C01ED5" w:rsidRDefault="34883B5E">
      <w:pPr>
        <w:pStyle w:val="ListParagraph"/>
        <w:numPr>
          <w:ilvl w:val="0"/>
          <w:numId w:val="44"/>
        </w:numPr>
        <w:jc w:val="both"/>
        <w:rPr>
          <w:rFonts w:ascii="Arial" w:hAnsi="Arial" w:cs="Arial"/>
          <w:sz w:val="24"/>
          <w:szCs w:val="24"/>
        </w:rPr>
      </w:pPr>
      <w:r w:rsidRPr="00C01ED5">
        <w:rPr>
          <w:rFonts w:ascii="Arial" w:hAnsi="Arial" w:cs="Arial"/>
          <w:sz w:val="24"/>
          <w:szCs w:val="24"/>
        </w:rPr>
        <w:t xml:space="preserve">Members should be </w:t>
      </w:r>
      <w:r w:rsidR="0846C278" w:rsidRPr="00C01ED5">
        <w:rPr>
          <w:rFonts w:ascii="Arial" w:hAnsi="Arial" w:cs="Arial"/>
          <w:sz w:val="24"/>
          <w:szCs w:val="24"/>
        </w:rPr>
        <w:t xml:space="preserve">actively </w:t>
      </w:r>
      <w:r w:rsidRPr="00C01ED5">
        <w:rPr>
          <w:rFonts w:ascii="Arial" w:hAnsi="Arial" w:cs="Arial"/>
          <w:sz w:val="24"/>
          <w:szCs w:val="24"/>
        </w:rPr>
        <w:t>encouraged to consider joining other local WIs</w:t>
      </w:r>
      <w:r w:rsidR="4B486910" w:rsidRPr="00C01ED5">
        <w:rPr>
          <w:rFonts w:ascii="Arial" w:hAnsi="Arial" w:cs="Arial"/>
          <w:sz w:val="24"/>
          <w:szCs w:val="24"/>
        </w:rPr>
        <w:t xml:space="preserve"> or becoming WI Supporters.</w:t>
      </w:r>
      <w:r w:rsidRPr="00C01ED5">
        <w:rPr>
          <w:rFonts w:ascii="Arial" w:hAnsi="Arial" w:cs="Arial"/>
          <w:sz w:val="24"/>
          <w:szCs w:val="24"/>
        </w:rPr>
        <w:t xml:space="preserve"> The WI will need to update their Charity Commission record if registered. </w:t>
      </w:r>
    </w:p>
    <w:p w14:paraId="1BAFBF64" w14:textId="4111A312" w:rsidR="1ED873AD" w:rsidRPr="00C01ED5" w:rsidRDefault="019AF39C">
      <w:pPr>
        <w:pStyle w:val="ListParagraph"/>
        <w:numPr>
          <w:ilvl w:val="0"/>
          <w:numId w:val="44"/>
        </w:numPr>
        <w:jc w:val="both"/>
        <w:rPr>
          <w:rFonts w:ascii="Arial" w:hAnsi="Arial" w:cs="Arial"/>
          <w:sz w:val="24"/>
          <w:szCs w:val="24"/>
        </w:rPr>
      </w:pPr>
      <w:r w:rsidRPr="00C01ED5">
        <w:rPr>
          <w:rFonts w:ascii="Arial" w:hAnsi="Arial" w:cs="Arial"/>
          <w:sz w:val="24"/>
          <w:szCs w:val="24"/>
        </w:rPr>
        <w:t>Full m</w:t>
      </w:r>
      <w:r w:rsidR="58374FF3" w:rsidRPr="00C01ED5">
        <w:rPr>
          <w:rFonts w:ascii="Arial" w:hAnsi="Arial" w:cs="Arial"/>
          <w:sz w:val="24"/>
          <w:szCs w:val="24"/>
        </w:rPr>
        <w:t xml:space="preserve">embers from </w:t>
      </w:r>
      <w:r w:rsidR="1ED873AD" w:rsidRPr="00C01ED5">
        <w:rPr>
          <w:rFonts w:ascii="Arial" w:hAnsi="Arial" w:cs="Arial"/>
          <w:sz w:val="24"/>
          <w:szCs w:val="24"/>
        </w:rPr>
        <w:t>suspended WI</w:t>
      </w:r>
      <w:r w:rsidR="50198267" w:rsidRPr="00C01ED5">
        <w:rPr>
          <w:rFonts w:ascii="Arial" w:hAnsi="Arial" w:cs="Arial"/>
          <w:sz w:val="24"/>
          <w:szCs w:val="24"/>
        </w:rPr>
        <w:t>s</w:t>
      </w:r>
      <w:r w:rsidR="1ED873AD" w:rsidRPr="00C01ED5">
        <w:rPr>
          <w:rFonts w:ascii="Arial" w:hAnsi="Arial" w:cs="Arial"/>
          <w:sz w:val="24"/>
          <w:szCs w:val="24"/>
        </w:rPr>
        <w:t xml:space="preserve"> will continue to have access to their membership benefits including receiving the WI Life magazine and access to My WI </w:t>
      </w:r>
      <w:r w:rsidR="5BA0D80E" w:rsidRPr="00C01ED5">
        <w:rPr>
          <w:rFonts w:ascii="Arial" w:hAnsi="Arial" w:cs="Arial"/>
          <w:sz w:val="24"/>
          <w:szCs w:val="24"/>
        </w:rPr>
        <w:t xml:space="preserve">etc. </w:t>
      </w:r>
      <w:r w:rsidR="1ED873AD" w:rsidRPr="00C01ED5">
        <w:rPr>
          <w:rFonts w:ascii="Arial" w:hAnsi="Arial" w:cs="Arial"/>
          <w:sz w:val="24"/>
          <w:szCs w:val="24"/>
        </w:rPr>
        <w:t xml:space="preserve">until the </w:t>
      </w:r>
      <w:r w:rsidR="5EDCC773" w:rsidRPr="00C01ED5">
        <w:rPr>
          <w:rFonts w:ascii="Arial" w:hAnsi="Arial" w:cs="Arial"/>
          <w:sz w:val="24"/>
          <w:szCs w:val="24"/>
        </w:rPr>
        <w:t>end of that subscription year.</w:t>
      </w:r>
      <w:r w:rsidR="00930F39" w:rsidRPr="00C01ED5">
        <w:rPr>
          <w:rFonts w:ascii="Arial" w:hAnsi="Arial" w:cs="Arial"/>
          <w:sz w:val="24"/>
          <w:szCs w:val="24"/>
        </w:rPr>
        <w:t xml:space="preserve"> </w:t>
      </w:r>
      <w:r w:rsidR="0E790A82" w:rsidRPr="00C01ED5">
        <w:rPr>
          <w:rFonts w:ascii="Arial" w:hAnsi="Arial" w:cs="Arial"/>
          <w:sz w:val="24"/>
          <w:szCs w:val="24"/>
        </w:rPr>
        <w:t xml:space="preserve">If the </w:t>
      </w:r>
      <w:r w:rsidR="2DDC8D18" w:rsidRPr="00C01ED5">
        <w:rPr>
          <w:rFonts w:ascii="Arial" w:hAnsi="Arial" w:cs="Arial"/>
          <w:sz w:val="24"/>
          <w:szCs w:val="24"/>
        </w:rPr>
        <w:t>Multi</w:t>
      </w:r>
      <w:r w:rsidR="0E790A82" w:rsidRPr="00C01ED5">
        <w:rPr>
          <w:rFonts w:ascii="Arial" w:hAnsi="Arial" w:cs="Arial"/>
          <w:sz w:val="24"/>
          <w:szCs w:val="24"/>
        </w:rPr>
        <w:t xml:space="preserve"> WI suspended, the benefits will continue as normal for the remainder of that subscription year</w:t>
      </w:r>
      <w:r w:rsidR="7C23D7F8" w:rsidRPr="00C01ED5">
        <w:rPr>
          <w:rFonts w:ascii="Arial" w:hAnsi="Arial" w:cs="Arial"/>
          <w:sz w:val="24"/>
          <w:szCs w:val="24"/>
        </w:rPr>
        <w:t xml:space="preserve"> (receiving WI Life magazine and access to My WI)</w:t>
      </w:r>
      <w:r w:rsidR="0E790A82" w:rsidRPr="00C01ED5">
        <w:rPr>
          <w:rFonts w:ascii="Arial" w:hAnsi="Arial" w:cs="Arial"/>
          <w:sz w:val="24"/>
          <w:szCs w:val="24"/>
        </w:rPr>
        <w:t>.</w:t>
      </w:r>
    </w:p>
    <w:p w14:paraId="72B5B00E" w14:textId="4CFB8880" w:rsidR="42FC0D2E" w:rsidRPr="00C01ED5" w:rsidRDefault="42FC0D2E">
      <w:pPr>
        <w:pStyle w:val="ListParagraph"/>
        <w:numPr>
          <w:ilvl w:val="0"/>
          <w:numId w:val="44"/>
        </w:numPr>
        <w:jc w:val="both"/>
        <w:rPr>
          <w:rFonts w:ascii="Arial" w:eastAsia="Arial" w:hAnsi="Arial" w:cs="Arial"/>
          <w:sz w:val="24"/>
          <w:szCs w:val="24"/>
        </w:rPr>
      </w:pPr>
      <w:r w:rsidRPr="00C01ED5">
        <w:rPr>
          <w:rFonts w:ascii="Arial" w:eastAsia="Arial" w:hAnsi="Arial" w:cs="Arial"/>
          <w:sz w:val="24"/>
          <w:szCs w:val="24"/>
        </w:rPr>
        <w:t xml:space="preserve">Members whose primary WI suspended can choose to join a new WI as a </w:t>
      </w:r>
      <w:r w:rsidR="1BF23A27" w:rsidRPr="00C01ED5">
        <w:rPr>
          <w:rFonts w:ascii="Arial" w:eastAsia="Arial" w:hAnsi="Arial" w:cs="Arial"/>
          <w:sz w:val="24"/>
          <w:szCs w:val="24"/>
        </w:rPr>
        <w:t xml:space="preserve">multi </w:t>
      </w:r>
      <w:r w:rsidRPr="00C01ED5">
        <w:rPr>
          <w:rFonts w:ascii="Arial" w:eastAsia="Arial" w:hAnsi="Arial" w:cs="Arial"/>
          <w:sz w:val="24"/>
          <w:szCs w:val="24"/>
        </w:rPr>
        <w:t>member</w:t>
      </w:r>
      <w:r w:rsidR="1C51AC0D" w:rsidRPr="00C01ED5">
        <w:rPr>
          <w:rFonts w:ascii="Arial" w:eastAsia="Arial" w:hAnsi="Arial" w:cs="Arial"/>
          <w:sz w:val="24"/>
          <w:szCs w:val="24"/>
        </w:rPr>
        <w:t xml:space="preserve"> and will only pay the applicable </w:t>
      </w:r>
      <w:r w:rsidR="00A75AFB" w:rsidRPr="00C01ED5">
        <w:rPr>
          <w:rFonts w:ascii="Arial" w:eastAsia="Arial" w:hAnsi="Arial" w:cs="Arial"/>
          <w:sz w:val="24"/>
          <w:szCs w:val="24"/>
        </w:rPr>
        <w:t>multi member</w:t>
      </w:r>
      <w:r w:rsidR="1C51AC0D" w:rsidRPr="00C01ED5">
        <w:rPr>
          <w:rFonts w:ascii="Arial" w:eastAsia="Arial" w:hAnsi="Arial" w:cs="Arial"/>
          <w:sz w:val="24"/>
          <w:szCs w:val="24"/>
        </w:rPr>
        <w:t xml:space="preserve"> rate as set by that WI.</w:t>
      </w:r>
    </w:p>
    <w:p w14:paraId="75BD3EE6" w14:textId="60D72BCA" w:rsidR="4E1F67BB" w:rsidRPr="00C01ED5" w:rsidRDefault="4E1F67BB" w:rsidP="00D37DE5">
      <w:pPr>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rPr>
        <w:t>It is</w:t>
      </w:r>
      <w:r w:rsidRPr="00C01ED5">
        <w:rPr>
          <w:rFonts w:ascii="Arial" w:eastAsia="Arial" w:hAnsi="Arial" w:cs="Arial"/>
          <w:color w:val="000000" w:themeColor="text1"/>
          <w:sz w:val="24"/>
          <w:szCs w:val="24"/>
          <w:shd w:val="clear" w:color="auto" w:fill="E6E6E6"/>
        </w:rPr>
        <w:t xml:space="preserve"> strongly recommend</w:t>
      </w:r>
      <w:r w:rsidRPr="00C01ED5">
        <w:rPr>
          <w:rFonts w:ascii="Arial" w:eastAsia="Arial" w:hAnsi="Arial" w:cs="Arial"/>
          <w:color w:val="000000" w:themeColor="text1"/>
          <w:sz w:val="24"/>
          <w:szCs w:val="24"/>
        </w:rPr>
        <w:t>ed</w:t>
      </w:r>
      <w:r w:rsidRPr="00C01ED5">
        <w:rPr>
          <w:rFonts w:ascii="Arial" w:eastAsia="Arial" w:hAnsi="Arial" w:cs="Arial"/>
          <w:color w:val="000000" w:themeColor="text1"/>
          <w:sz w:val="24"/>
          <w:szCs w:val="24"/>
          <w:shd w:val="clear" w:color="auto" w:fill="E6E6E6"/>
        </w:rPr>
        <w:t xml:space="preserve"> that WIs should suspend within the same subscription year they have paid their subscription for. If a WI suspends in a new subscription year where subscriptions have not been paid, this makes things challenging as you must be a member in order to vote to suspend</w:t>
      </w:r>
      <w:r w:rsidR="00FA5F02" w:rsidRPr="00C01ED5">
        <w:rPr>
          <w:rFonts w:ascii="Arial" w:eastAsia="Arial" w:hAnsi="Arial" w:cs="Arial"/>
          <w:color w:val="000000" w:themeColor="text1"/>
          <w:sz w:val="24"/>
          <w:szCs w:val="24"/>
          <w:shd w:val="clear" w:color="auto" w:fill="E6E6E6"/>
        </w:rPr>
        <w:t>.</w:t>
      </w:r>
    </w:p>
    <w:p w14:paraId="6981F9D7" w14:textId="77777777" w:rsidR="00C42165" w:rsidRPr="00C01ED5" w:rsidRDefault="00C42165" w:rsidP="008176B4">
      <w:pPr>
        <w:jc w:val="both"/>
        <w:rPr>
          <w:rFonts w:ascii="Arial" w:hAnsi="Arial" w:cs="Arial"/>
          <w:sz w:val="24"/>
          <w:szCs w:val="24"/>
        </w:rPr>
      </w:pPr>
      <w:r w:rsidRPr="00C01ED5">
        <w:rPr>
          <w:rFonts w:ascii="Arial" w:hAnsi="Arial" w:cs="Arial"/>
          <w:sz w:val="24"/>
          <w:szCs w:val="24"/>
        </w:rPr>
        <w:t>Re-formation:</w:t>
      </w:r>
    </w:p>
    <w:p w14:paraId="3A5A922F" w14:textId="77777777" w:rsidR="00C42165" w:rsidRPr="00C01ED5" w:rsidRDefault="00C42165">
      <w:pPr>
        <w:pStyle w:val="ListParagraph"/>
        <w:numPr>
          <w:ilvl w:val="0"/>
          <w:numId w:val="46"/>
        </w:numPr>
        <w:jc w:val="both"/>
        <w:rPr>
          <w:rFonts w:ascii="Arial" w:hAnsi="Arial" w:cs="Arial"/>
          <w:sz w:val="24"/>
          <w:szCs w:val="24"/>
        </w:rPr>
      </w:pPr>
      <w:r w:rsidRPr="00C01ED5">
        <w:rPr>
          <w:rFonts w:ascii="Arial" w:hAnsi="Arial" w:cs="Arial"/>
          <w:sz w:val="24"/>
          <w:szCs w:val="24"/>
        </w:rPr>
        <w:t xml:space="preserve">A WI can be re-formed within three years of suspension. </w:t>
      </w:r>
    </w:p>
    <w:p w14:paraId="3FA6F030" w14:textId="77777777" w:rsidR="00C42165" w:rsidRPr="00C01ED5" w:rsidRDefault="00C42165">
      <w:pPr>
        <w:pStyle w:val="ListParagraph"/>
        <w:numPr>
          <w:ilvl w:val="0"/>
          <w:numId w:val="46"/>
        </w:numPr>
        <w:jc w:val="both"/>
        <w:rPr>
          <w:rFonts w:ascii="Arial" w:hAnsi="Arial" w:cs="Arial"/>
          <w:sz w:val="24"/>
          <w:szCs w:val="24"/>
        </w:rPr>
      </w:pPr>
      <w:r w:rsidRPr="00C01ED5">
        <w:rPr>
          <w:rFonts w:ascii="Arial" w:hAnsi="Arial" w:cs="Arial"/>
          <w:sz w:val="24"/>
          <w:szCs w:val="24"/>
        </w:rPr>
        <w:lastRenderedPageBreak/>
        <w:t xml:space="preserve">It does not need to involve the same members, use the same venue or retain the original name. It is simply up to the federation to decide if it serves the same area as the former WI. </w:t>
      </w:r>
    </w:p>
    <w:p w14:paraId="0259367C" w14:textId="77777777" w:rsidR="00C42165" w:rsidRPr="00C01ED5" w:rsidRDefault="00C42165">
      <w:pPr>
        <w:pStyle w:val="ListParagraph"/>
        <w:numPr>
          <w:ilvl w:val="0"/>
          <w:numId w:val="46"/>
        </w:numPr>
        <w:jc w:val="both"/>
        <w:rPr>
          <w:rFonts w:ascii="Arial" w:hAnsi="Arial" w:cs="Arial"/>
          <w:sz w:val="24"/>
          <w:szCs w:val="24"/>
        </w:rPr>
      </w:pPr>
      <w:r w:rsidRPr="00C01ED5">
        <w:rPr>
          <w:rFonts w:ascii="Arial" w:hAnsi="Arial" w:cs="Arial"/>
          <w:sz w:val="24"/>
          <w:szCs w:val="24"/>
        </w:rPr>
        <w:t xml:space="preserve">Any funds of the suspended WI being held by the federation should (excluding interest) be passed to the re-formed WI. </w:t>
      </w:r>
    </w:p>
    <w:p w14:paraId="338BECBE" w14:textId="77777777" w:rsidR="00C42165" w:rsidRPr="00C01ED5" w:rsidRDefault="00C42165">
      <w:pPr>
        <w:pStyle w:val="ListParagraph"/>
        <w:numPr>
          <w:ilvl w:val="0"/>
          <w:numId w:val="46"/>
        </w:numPr>
        <w:jc w:val="both"/>
        <w:rPr>
          <w:rFonts w:ascii="Arial" w:hAnsi="Arial" w:cs="Arial"/>
          <w:sz w:val="24"/>
          <w:szCs w:val="24"/>
        </w:rPr>
      </w:pPr>
      <w:r w:rsidRPr="00C01ED5">
        <w:rPr>
          <w:rFonts w:ascii="Arial" w:hAnsi="Arial" w:cs="Arial"/>
          <w:sz w:val="24"/>
          <w:szCs w:val="24"/>
        </w:rPr>
        <w:t xml:space="preserve">The procedure for re-forming a WI is the same as starting a WI, although the re-formed WI does not get to retain the full membership subscription for the first year. </w:t>
      </w:r>
    </w:p>
    <w:p w14:paraId="1A06099F" w14:textId="7E791069" w:rsidR="00C42165" w:rsidRPr="00C01ED5" w:rsidRDefault="00C42165">
      <w:pPr>
        <w:pStyle w:val="ListParagraph"/>
        <w:numPr>
          <w:ilvl w:val="0"/>
          <w:numId w:val="46"/>
        </w:numPr>
        <w:jc w:val="both"/>
        <w:rPr>
          <w:rFonts w:ascii="Arial" w:hAnsi="Arial" w:cs="Arial"/>
          <w:sz w:val="24"/>
          <w:szCs w:val="24"/>
        </w:rPr>
      </w:pPr>
      <w:r w:rsidRPr="00C01ED5">
        <w:rPr>
          <w:rFonts w:ascii="Arial" w:hAnsi="Arial" w:cs="Arial"/>
          <w:sz w:val="24"/>
          <w:szCs w:val="24"/>
        </w:rPr>
        <w:t xml:space="preserve">Please note that the formation grant </w:t>
      </w:r>
      <w:r w:rsidR="005A4E03" w:rsidRPr="00C01ED5">
        <w:rPr>
          <w:rFonts w:ascii="Arial" w:hAnsi="Arial" w:cs="Arial"/>
          <w:sz w:val="24"/>
          <w:szCs w:val="24"/>
        </w:rPr>
        <w:t>from</w:t>
      </w:r>
      <w:r w:rsidRPr="00C01ED5">
        <w:rPr>
          <w:rFonts w:ascii="Arial" w:hAnsi="Arial" w:cs="Arial"/>
          <w:sz w:val="24"/>
          <w:szCs w:val="24"/>
        </w:rPr>
        <w:t xml:space="preserve"> the NFWI is only for new WIs and not re-formations. </w:t>
      </w:r>
    </w:p>
    <w:p w14:paraId="74ABE603" w14:textId="77777777" w:rsidR="000008F4" w:rsidRPr="00C01ED5" w:rsidRDefault="000008F4">
      <w:pPr>
        <w:pStyle w:val="ListParagraph"/>
        <w:numPr>
          <w:ilvl w:val="0"/>
          <w:numId w:val="46"/>
        </w:numPr>
        <w:jc w:val="both"/>
        <w:rPr>
          <w:rFonts w:ascii="Arial" w:hAnsi="Arial" w:cs="Arial"/>
          <w:sz w:val="24"/>
          <w:szCs w:val="24"/>
        </w:rPr>
      </w:pPr>
      <w:r w:rsidRPr="00C01ED5">
        <w:rPr>
          <w:rFonts w:ascii="Arial" w:hAnsi="Arial" w:cs="Arial"/>
          <w:sz w:val="24"/>
          <w:szCs w:val="24"/>
        </w:rPr>
        <w:t xml:space="preserve">The NFWI must be informed of the re-formation as they will then update the MCS and send a welcome pack to the WI. </w:t>
      </w:r>
    </w:p>
    <w:p w14:paraId="01A3E559" w14:textId="097F19EB" w:rsidR="000008F4" w:rsidRPr="00C01ED5" w:rsidRDefault="09CC2490">
      <w:pPr>
        <w:pStyle w:val="ListParagraph"/>
        <w:numPr>
          <w:ilvl w:val="0"/>
          <w:numId w:val="46"/>
        </w:numPr>
        <w:jc w:val="both"/>
        <w:rPr>
          <w:rFonts w:ascii="Arial" w:hAnsi="Arial" w:cs="Arial"/>
          <w:sz w:val="24"/>
          <w:szCs w:val="24"/>
        </w:rPr>
      </w:pPr>
      <w:r w:rsidRPr="00C01ED5">
        <w:rPr>
          <w:rFonts w:ascii="Arial" w:hAnsi="Arial" w:cs="Arial"/>
          <w:sz w:val="24"/>
          <w:szCs w:val="24"/>
        </w:rPr>
        <w:t xml:space="preserve">The re-forming WI does not need to sign the WI </w:t>
      </w:r>
      <w:r w:rsidR="17935B15" w:rsidRPr="00C01ED5">
        <w:rPr>
          <w:rFonts w:ascii="Arial" w:hAnsi="Arial" w:cs="Arial"/>
          <w:sz w:val="24"/>
          <w:szCs w:val="24"/>
        </w:rPr>
        <w:t>Constitution</w:t>
      </w:r>
      <w:r w:rsidRPr="00C01ED5">
        <w:rPr>
          <w:rFonts w:ascii="Arial" w:hAnsi="Arial" w:cs="Arial"/>
          <w:sz w:val="24"/>
          <w:szCs w:val="24"/>
        </w:rPr>
        <w:t xml:space="preserve"> again as the original will remain in force.</w:t>
      </w:r>
      <w:r w:rsidR="5D952349" w:rsidRPr="00C01ED5">
        <w:rPr>
          <w:rFonts w:ascii="Arial" w:hAnsi="Arial" w:cs="Arial"/>
          <w:sz w:val="24"/>
          <w:szCs w:val="24"/>
        </w:rPr>
        <w:t xml:space="preserve"> </w:t>
      </w:r>
    </w:p>
    <w:p w14:paraId="07A23C4F" w14:textId="429A589E" w:rsidR="0079067C" w:rsidRPr="00C01ED5" w:rsidRDefault="0079067C" w:rsidP="00D37DE5">
      <w:pPr>
        <w:pStyle w:val="ListParagraph"/>
        <w:rPr>
          <w:rFonts w:ascii="Arial" w:hAnsi="Arial" w:cs="Arial"/>
          <w:sz w:val="24"/>
          <w:szCs w:val="24"/>
        </w:rPr>
      </w:pPr>
    </w:p>
    <w:p w14:paraId="75F06648" w14:textId="74D3C0CE" w:rsidR="00CD03C9" w:rsidRPr="00C01ED5" w:rsidRDefault="60C505F0" w:rsidP="00A6539C">
      <w:pPr>
        <w:pStyle w:val="Heading2"/>
      </w:pPr>
      <w:bookmarkStart w:id="96" w:name="_Toc200033821"/>
      <w:r w:rsidRPr="00C01ED5">
        <w:t>Closure</w:t>
      </w:r>
      <w:bookmarkEnd w:id="96"/>
      <w:r w:rsidRPr="00C01ED5">
        <w:t xml:space="preserve"> </w:t>
      </w:r>
    </w:p>
    <w:p w14:paraId="2A9699F6" w14:textId="089F845F" w:rsidR="000008F4" w:rsidRPr="00C01ED5" w:rsidRDefault="000008F4" w:rsidP="008176B4">
      <w:pPr>
        <w:jc w:val="both"/>
        <w:rPr>
          <w:rFonts w:ascii="Arial" w:hAnsi="Arial" w:cs="Arial"/>
          <w:sz w:val="24"/>
          <w:szCs w:val="24"/>
        </w:rPr>
      </w:pPr>
      <w:r w:rsidRPr="00C01ED5">
        <w:rPr>
          <w:rFonts w:ascii="Arial" w:hAnsi="Arial" w:cs="Arial"/>
          <w:sz w:val="24"/>
          <w:szCs w:val="24"/>
        </w:rPr>
        <w:t>Federation Secretaries will be notified by the NFWI when suspended WIs pass the three</w:t>
      </w:r>
      <w:r w:rsidR="0060496C" w:rsidRPr="00C01ED5">
        <w:rPr>
          <w:rFonts w:ascii="Arial" w:hAnsi="Arial" w:cs="Arial"/>
          <w:sz w:val="24"/>
          <w:szCs w:val="24"/>
        </w:rPr>
        <w:t>-</w:t>
      </w:r>
      <w:r w:rsidRPr="00C01ED5">
        <w:rPr>
          <w:rFonts w:ascii="Arial" w:hAnsi="Arial" w:cs="Arial"/>
          <w:sz w:val="24"/>
          <w:szCs w:val="24"/>
        </w:rPr>
        <w:t>year mark and are officially marked as ‘closed’ on the MCS.</w:t>
      </w:r>
      <w:r w:rsidR="007A403E" w:rsidRPr="00C01ED5">
        <w:rPr>
          <w:rFonts w:ascii="Arial" w:hAnsi="Arial" w:cs="Arial"/>
          <w:sz w:val="24"/>
          <w:szCs w:val="24"/>
        </w:rPr>
        <w:t xml:space="preserve"> </w:t>
      </w:r>
    </w:p>
    <w:p w14:paraId="3ED6AC41" w14:textId="03149F43" w:rsidR="26A999CB" w:rsidRPr="00C01ED5" w:rsidRDefault="26A999CB">
      <w:pPr>
        <w:rPr>
          <w:rFonts w:ascii="Arial" w:hAnsi="Arial" w:cs="Arial"/>
          <w:sz w:val="24"/>
          <w:szCs w:val="24"/>
        </w:rPr>
      </w:pPr>
    </w:p>
    <w:p w14:paraId="6E9D3C18" w14:textId="099FF40E" w:rsidR="00EC136A" w:rsidRPr="00C01ED5" w:rsidRDefault="00BB267F" w:rsidP="00F157DC">
      <w:pPr>
        <w:pStyle w:val="Heading1"/>
        <w:rPr>
          <w:sz w:val="24"/>
          <w:szCs w:val="24"/>
        </w:rPr>
      </w:pPr>
      <w:bookmarkStart w:id="97" w:name="_Toc200033822"/>
      <w:r w:rsidRPr="00C01ED5">
        <w:rPr>
          <w:sz w:val="24"/>
          <w:szCs w:val="24"/>
        </w:rPr>
        <w:t xml:space="preserve">The </w:t>
      </w:r>
      <w:r w:rsidR="009B1FA3" w:rsidRPr="00C01ED5">
        <w:rPr>
          <w:sz w:val="24"/>
          <w:szCs w:val="24"/>
        </w:rPr>
        <w:t>NFWI</w:t>
      </w:r>
      <w:bookmarkEnd w:id="97"/>
      <w:r w:rsidR="009B1FA3" w:rsidRPr="00C01ED5">
        <w:rPr>
          <w:sz w:val="24"/>
          <w:szCs w:val="24"/>
        </w:rPr>
        <w:t xml:space="preserve"> </w:t>
      </w:r>
    </w:p>
    <w:p w14:paraId="034D0E1F" w14:textId="590C0EAA" w:rsidR="002C25D1" w:rsidRPr="00C01ED5" w:rsidRDefault="002C25D1" w:rsidP="00F157DC">
      <w:pPr>
        <w:pStyle w:val="Heading2"/>
      </w:pPr>
      <w:bookmarkStart w:id="98" w:name="_Toc75247203"/>
      <w:bookmarkStart w:id="99" w:name="_Toc75247290"/>
      <w:bookmarkStart w:id="100" w:name="_Toc75247377"/>
      <w:bookmarkStart w:id="101" w:name="_Toc75255119"/>
      <w:bookmarkStart w:id="102" w:name="_Toc200033823"/>
      <w:bookmarkEnd w:id="98"/>
      <w:bookmarkEnd w:id="99"/>
      <w:bookmarkEnd w:id="100"/>
      <w:bookmarkEnd w:id="101"/>
      <w:r w:rsidRPr="00C01ED5">
        <w:t>NFWI – London office</w:t>
      </w:r>
      <w:bookmarkEnd w:id="102"/>
      <w:r w:rsidRPr="00C01ED5">
        <w:t xml:space="preserve"> </w:t>
      </w:r>
    </w:p>
    <w:p w14:paraId="20DD0263" w14:textId="61C52EFA" w:rsidR="00831745" w:rsidRPr="00C01ED5" w:rsidRDefault="00CF785C" w:rsidP="00CF785C">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The London office is based at 104 New Kings Road, London, SW6 4LY and is </w:t>
      </w:r>
      <w:r w:rsidR="00B54F16" w:rsidRPr="00C01ED5">
        <w:rPr>
          <w:rFonts w:ascii="Arial" w:hAnsi="Arial" w:cs="Arial"/>
          <w:color w:val="000000" w:themeColor="text1"/>
          <w:sz w:val="24"/>
          <w:szCs w:val="24"/>
        </w:rPr>
        <w:t xml:space="preserve">made up </w:t>
      </w:r>
      <w:r w:rsidRPr="00C01ED5">
        <w:rPr>
          <w:rFonts w:ascii="Arial" w:hAnsi="Arial" w:cs="Arial"/>
          <w:color w:val="000000" w:themeColor="text1"/>
          <w:sz w:val="24"/>
          <w:szCs w:val="24"/>
        </w:rPr>
        <w:t>of the</w:t>
      </w:r>
      <w:r w:rsidR="00831745" w:rsidRPr="00C01ED5">
        <w:rPr>
          <w:rFonts w:ascii="Arial" w:hAnsi="Arial" w:cs="Arial"/>
          <w:color w:val="000000" w:themeColor="text1"/>
          <w:sz w:val="24"/>
          <w:szCs w:val="24"/>
        </w:rPr>
        <w:t xml:space="preserve"> following teams:</w:t>
      </w:r>
    </w:p>
    <w:tbl>
      <w:tblPr>
        <w:tblStyle w:val="TableGrid"/>
        <w:tblW w:w="0" w:type="auto"/>
        <w:tblLayout w:type="fixed"/>
        <w:tblLook w:val="04A0" w:firstRow="1" w:lastRow="0" w:firstColumn="1" w:lastColumn="0" w:noHBand="0" w:noVBand="1"/>
      </w:tblPr>
      <w:tblGrid>
        <w:gridCol w:w="2107"/>
        <w:gridCol w:w="3671"/>
        <w:gridCol w:w="3464"/>
      </w:tblGrid>
      <w:tr w:rsidR="00E50FCF" w:rsidRPr="00C01ED5" w14:paraId="55133EC2" w14:textId="43C3693D" w:rsidTr="2C0A5803">
        <w:tc>
          <w:tcPr>
            <w:tcW w:w="2107" w:type="dxa"/>
          </w:tcPr>
          <w:p w14:paraId="1A03243F" w14:textId="6AA5E496" w:rsidR="00E50FCF" w:rsidRPr="00C01ED5" w:rsidRDefault="00E50FCF" w:rsidP="008176B4">
            <w:pPr>
              <w:jc w:val="both"/>
              <w:rPr>
                <w:rFonts w:ascii="Arial" w:hAnsi="Arial" w:cs="Arial"/>
                <w:b/>
                <w:color w:val="000000" w:themeColor="text1"/>
                <w:sz w:val="24"/>
                <w:szCs w:val="24"/>
              </w:rPr>
            </w:pPr>
            <w:r w:rsidRPr="00C01ED5">
              <w:rPr>
                <w:rFonts w:ascii="Arial" w:hAnsi="Arial" w:cs="Arial"/>
                <w:b/>
                <w:color w:val="000000" w:themeColor="text1"/>
                <w:sz w:val="24"/>
                <w:szCs w:val="24"/>
              </w:rPr>
              <w:t xml:space="preserve">Team/ department </w:t>
            </w:r>
          </w:p>
        </w:tc>
        <w:tc>
          <w:tcPr>
            <w:tcW w:w="3671" w:type="dxa"/>
          </w:tcPr>
          <w:p w14:paraId="0592354B" w14:textId="5DDA333B" w:rsidR="00E50FCF" w:rsidRPr="00C01ED5" w:rsidRDefault="00E50FCF" w:rsidP="008176B4">
            <w:pPr>
              <w:jc w:val="both"/>
              <w:rPr>
                <w:rFonts w:ascii="Arial" w:hAnsi="Arial" w:cs="Arial"/>
                <w:b/>
                <w:color w:val="000000" w:themeColor="text1"/>
                <w:sz w:val="24"/>
                <w:szCs w:val="24"/>
              </w:rPr>
            </w:pPr>
            <w:r w:rsidRPr="00C01ED5">
              <w:rPr>
                <w:rFonts w:ascii="Arial" w:hAnsi="Arial" w:cs="Arial"/>
                <w:b/>
                <w:color w:val="000000" w:themeColor="text1"/>
                <w:sz w:val="24"/>
                <w:szCs w:val="24"/>
              </w:rPr>
              <w:t xml:space="preserve">Function </w:t>
            </w:r>
          </w:p>
        </w:tc>
        <w:tc>
          <w:tcPr>
            <w:tcW w:w="3464" w:type="dxa"/>
          </w:tcPr>
          <w:p w14:paraId="3AA91523" w14:textId="15368256" w:rsidR="00E50FCF" w:rsidRPr="00C01ED5" w:rsidRDefault="00E50FCF" w:rsidP="008176B4">
            <w:pPr>
              <w:jc w:val="both"/>
              <w:rPr>
                <w:rFonts w:ascii="Arial" w:hAnsi="Arial" w:cs="Arial"/>
                <w:b/>
                <w:color w:val="000000" w:themeColor="text1"/>
                <w:sz w:val="24"/>
                <w:szCs w:val="24"/>
              </w:rPr>
            </w:pPr>
            <w:r w:rsidRPr="00C01ED5">
              <w:rPr>
                <w:rFonts w:ascii="Arial" w:hAnsi="Arial" w:cs="Arial"/>
                <w:b/>
                <w:color w:val="000000" w:themeColor="text1"/>
                <w:sz w:val="24"/>
                <w:szCs w:val="24"/>
              </w:rPr>
              <w:t xml:space="preserve">Contact </w:t>
            </w:r>
          </w:p>
        </w:tc>
      </w:tr>
      <w:tr w:rsidR="00E50FCF" w:rsidRPr="00C01ED5" w14:paraId="626B9460" w14:textId="77777777" w:rsidTr="2C0A5803">
        <w:tc>
          <w:tcPr>
            <w:tcW w:w="2107" w:type="dxa"/>
          </w:tcPr>
          <w:p w14:paraId="0B938764" w14:textId="098B1D8D" w:rsidR="00E50FCF" w:rsidRPr="00C01ED5" w:rsidRDefault="57AEE698" w:rsidP="008176B4">
            <w:pPr>
              <w:jc w:val="both"/>
              <w:rPr>
                <w:rFonts w:ascii="Arial" w:hAnsi="Arial" w:cs="Arial"/>
                <w:color w:val="000000" w:themeColor="text1"/>
                <w:sz w:val="24"/>
                <w:szCs w:val="24"/>
              </w:rPr>
            </w:pPr>
            <w:r w:rsidRPr="00C01ED5">
              <w:rPr>
                <w:rFonts w:ascii="Arial" w:hAnsi="Arial" w:cs="Arial"/>
                <w:color w:val="000000" w:themeColor="text1"/>
                <w:sz w:val="24"/>
                <w:szCs w:val="24"/>
              </w:rPr>
              <w:t>Legal &amp; Governance Manager</w:t>
            </w:r>
            <w:r w:rsidR="7E2D7B9F" w:rsidRPr="00C01ED5">
              <w:rPr>
                <w:rFonts w:ascii="Arial" w:hAnsi="Arial" w:cs="Arial"/>
                <w:color w:val="000000" w:themeColor="text1"/>
                <w:sz w:val="24"/>
                <w:szCs w:val="24"/>
              </w:rPr>
              <w:t xml:space="preserve"> </w:t>
            </w:r>
          </w:p>
        </w:tc>
        <w:tc>
          <w:tcPr>
            <w:tcW w:w="3671" w:type="dxa"/>
          </w:tcPr>
          <w:p w14:paraId="35BDCCCA" w14:textId="2194FF35" w:rsidR="00E50FCF" w:rsidRPr="00C01ED5" w:rsidRDefault="00175CFB" w:rsidP="00B6290F">
            <w:pPr>
              <w:rPr>
                <w:rFonts w:ascii="Arial" w:hAnsi="Arial" w:cs="Arial"/>
                <w:color w:val="000000" w:themeColor="text1"/>
                <w:sz w:val="24"/>
                <w:szCs w:val="24"/>
              </w:rPr>
            </w:pPr>
            <w:r w:rsidRPr="00C01ED5">
              <w:rPr>
                <w:rFonts w:ascii="Arial" w:hAnsi="Arial" w:cs="Arial"/>
                <w:color w:val="000000" w:themeColor="text1"/>
                <w:sz w:val="24"/>
                <w:szCs w:val="24"/>
              </w:rPr>
              <w:t>S</w:t>
            </w:r>
            <w:r w:rsidR="00B6290F" w:rsidRPr="00C01ED5">
              <w:rPr>
                <w:rFonts w:ascii="Arial" w:hAnsi="Arial" w:cs="Arial"/>
                <w:color w:val="000000" w:themeColor="text1"/>
                <w:sz w:val="24"/>
                <w:szCs w:val="24"/>
              </w:rPr>
              <w:t>ervice</w:t>
            </w:r>
            <w:r w:rsidRPr="00C01ED5">
              <w:rPr>
                <w:rFonts w:ascii="Arial" w:hAnsi="Arial" w:cs="Arial"/>
                <w:color w:val="000000" w:themeColor="text1"/>
                <w:sz w:val="24"/>
                <w:szCs w:val="24"/>
              </w:rPr>
              <w:t>s</w:t>
            </w:r>
            <w:r w:rsidR="00B6290F" w:rsidRPr="00C01ED5">
              <w:rPr>
                <w:rFonts w:ascii="Arial" w:hAnsi="Arial" w:cs="Arial"/>
                <w:color w:val="000000" w:themeColor="text1"/>
                <w:sz w:val="24"/>
                <w:szCs w:val="24"/>
              </w:rPr>
              <w:t xml:space="preserve"> and provide</w:t>
            </w:r>
            <w:r w:rsidRPr="00C01ED5">
              <w:rPr>
                <w:rFonts w:ascii="Arial" w:hAnsi="Arial" w:cs="Arial"/>
                <w:color w:val="000000" w:themeColor="text1"/>
                <w:sz w:val="24"/>
                <w:szCs w:val="24"/>
              </w:rPr>
              <w:t>s</w:t>
            </w:r>
            <w:r w:rsidR="00B6290F" w:rsidRPr="00C01ED5">
              <w:rPr>
                <w:rFonts w:ascii="Arial" w:hAnsi="Arial" w:cs="Arial"/>
                <w:color w:val="000000" w:themeColor="text1"/>
                <w:sz w:val="24"/>
                <w:szCs w:val="24"/>
              </w:rPr>
              <w:t xml:space="preserve"> support to the NFWI </w:t>
            </w:r>
            <w:r w:rsidR="00F21CF3" w:rsidRPr="00C01ED5">
              <w:rPr>
                <w:rFonts w:ascii="Arial" w:hAnsi="Arial" w:cs="Arial"/>
                <w:color w:val="000000" w:themeColor="text1"/>
                <w:sz w:val="24"/>
                <w:szCs w:val="24"/>
              </w:rPr>
              <w:t>B</w:t>
            </w:r>
            <w:r w:rsidR="00B6290F" w:rsidRPr="00C01ED5">
              <w:rPr>
                <w:rFonts w:ascii="Arial" w:hAnsi="Arial" w:cs="Arial"/>
                <w:color w:val="000000" w:themeColor="text1"/>
                <w:sz w:val="24"/>
                <w:szCs w:val="24"/>
              </w:rPr>
              <w:t>oar</w:t>
            </w:r>
            <w:r w:rsidRPr="00C01ED5">
              <w:rPr>
                <w:rFonts w:ascii="Arial" w:hAnsi="Arial" w:cs="Arial"/>
                <w:color w:val="000000" w:themeColor="text1"/>
                <w:sz w:val="24"/>
                <w:szCs w:val="24"/>
              </w:rPr>
              <w:t>d</w:t>
            </w:r>
            <w:r w:rsidR="00B6290F" w:rsidRPr="00C01ED5">
              <w:rPr>
                <w:rFonts w:ascii="Arial" w:hAnsi="Arial" w:cs="Arial"/>
                <w:color w:val="000000" w:themeColor="text1"/>
                <w:sz w:val="24"/>
                <w:szCs w:val="24"/>
              </w:rPr>
              <w:t xml:space="preserve">, and to provide a central administrative service to </w:t>
            </w:r>
            <w:r w:rsidRPr="00C01ED5">
              <w:rPr>
                <w:rFonts w:ascii="Arial" w:hAnsi="Arial" w:cs="Arial"/>
                <w:color w:val="000000" w:themeColor="text1"/>
                <w:sz w:val="24"/>
                <w:szCs w:val="24"/>
              </w:rPr>
              <w:t xml:space="preserve">the </w:t>
            </w:r>
            <w:r w:rsidR="00B6290F" w:rsidRPr="00C01ED5">
              <w:rPr>
                <w:rFonts w:ascii="Arial" w:hAnsi="Arial" w:cs="Arial"/>
                <w:color w:val="000000" w:themeColor="text1"/>
                <w:sz w:val="24"/>
                <w:szCs w:val="24"/>
              </w:rPr>
              <w:t xml:space="preserve">NFWI, federations and </w:t>
            </w:r>
            <w:proofErr w:type="spellStart"/>
            <w:r w:rsidR="00B6290F" w:rsidRPr="00C01ED5">
              <w:rPr>
                <w:rFonts w:ascii="Arial" w:hAnsi="Arial" w:cs="Arial"/>
                <w:color w:val="000000" w:themeColor="text1"/>
                <w:sz w:val="24"/>
                <w:szCs w:val="24"/>
              </w:rPr>
              <w:t>WIs.</w:t>
            </w:r>
            <w:proofErr w:type="spellEnd"/>
          </w:p>
        </w:tc>
        <w:tc>
          <w:tcPr>
            <w:tcW w:w="3464" w:type="dxa"/>
          </w:tcPr>
          <w:p w14:paraId="4D662378" w14:textId="6C0F6AB8" w:rsidR="00E50FCF" w:rsidRPr="00C01ED5" w:rsidRDefault="00260794" w:rsidP="008176B4">
            <w:pPr>
              <w:jc w:val="both"/>
              <w:rPr>
                <w:rFonts w:ascii="Arial" w:hAnsi="Arial" w:cs="Arial"/>
                <w:color w:val="FF0000"/>
                <w:sz w:val="24"/>
                <w:szCs w:val="24"/>
              </w:rPr>
            </w:pPr>
            <w:hyperlink r:id="rId61" w:history="1">
              <w:r w:rsidRPr="00C01ED5">
                <w:rPr>
                  <w:rStyle w:val="Hyperlink"/>
                  <w:rFonts w:ascii="Arial" w:hAnsi="Arial" w:cs="Arial"/>
                  <w:sz w:val="24"/>
                  <w:szCs w:val="24"/>
                </w:rPr>
                <w:t>boardsecretary@nfwi.org.uk</w:t>
              </w:r>
            </w:hyperlink>
          </w:p>
        </w:tc>
      </w:tr>
      <w:tr w:rsidR="00E50FCF" w:rsidRPr="00C01ED5" w14:paraId="2B9BCB6F" w14:textId="77777777" w:rsidTr="2C0A5803">
        <w:tc>
          <w:tcPr>
            <w:tcW w:w="2107" w:type="dxa"/>
          </w:tcPr>
          <w:p w14:paraId="54280249" w14:textId="77777777" w:rsidR="00E50FCF" w:rsidRPr="00C01ED5" w:rsidRDefault="00E50FCF" w:rsidP="008176B4">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Digital Services </w:t>
            </w:r>
          </w:p>
        </w:tc>
        <w:tc>
          <w:tcPr>
            <w:tcW w:w="3671" w:type="dxa"/>
          </w:tcPr>
          <w:p w14:paraId="1DEC9B70" w14:textId="21D8A4C2" w:rsidR="00E50FCF" w:rsidRPr="00C01ED5" w:rsidRDefault="7C773218" w:rsidP="007B74D9">
            <w:pPr>
              <w:rPr>
                <w:rFonts w:ascii="Arial" w:hAnsi="Arial" w:cs="Arial"/>
                <w:color w:val="000000" w:themeColor="text1"/>
                <w:sz w:val="24"/>
                <w:szCs w:val="24"/>
              </w:rPr>
            </w:pPr>
            <w:r w:rsidRPr="00C01ED5">
              <w:rPr>
                <w:rFonts w:ascii="Arial" w:hAnsi="Arial" w:cs="Arial"/>
                <w:color w:val="000000" w:themeColor="text1"/>
                <w:sz w:val="24"/>
                <w:szCs w:val="24"/>
              </w:rPr>
              <w:t>R</w:t>
            </w:r>
            <w:r w:rsidR="6DCE27F1" w:rsidRPr="00C01ED5">
              <w:rPr>
                <w:rFonts w:ascii="Arial" w:hAnsi="Arial" w:cs="Arial"/>
                <w:color w:val="000000" w:themeColor="text1"/>
                <w:sz w:val="24"/>
                <w:szCs w:val="24"/>
              </w:rPr>
              <w:t>esponsible for</w:t>
            </w:r>
            <w:r w:rsidR="7D65D586" w:rsidRPr="00C01ED5">
              <w:rPr>
                <w:rFonts w:ascii="Arial" w:hAnsi="Arial" w:cs="Arial"/>
                <w:color w:val="000000" w:themeColor="text1"/>
                <w:sz w:val="24"/>
                <w:szCs w:val="24"/>
              </w:rPr>
              <w:t xml:space="preserve"> the NFWI</w:t>
            </w:r>
            <w:r w:rsidR="673723C9" w:rsidRPr="00C01ED5">
              <w:rPr>
                <w:rFonts w:ascii="Arial" w:hAnsi="Arial" w:cs="Arial"/>
                <w:color w:val="000000" w:themeColor="text1"/>
                <w:sz w:val="24"/>
                <w:szCs w:val="24"/>
              </w:rPr>
              <w:t>’</w:t>
            </w:r>
            <w:r w:rsidR="7D65D586" w:rsidRPr="00C01ED5">
              <w:rPr>
                <w:rFonts w:ascii="Arial" w:hAnsi="Arial" w:cs="Arial"/>
                <w:color w:val="000000" w:themeColor="text1"/>
                <w:sz w:val="24"/>
                <w:szCs w:val="24"/>
              </w:rPr>
              <w:t>s IT, including thewi.org.uk, the MCS, My WI</w:t>
            </w:r>
            <w:r w:rsidR="6DCE27F1" w:rsidRPr="00C01ED5">
              <w:rPr>
                <w:rFonts w:ascii="Arial" w:hAnsi="Arial" w:cs="Arial"/>
                <w:color w:val="000000" w:themeColor="text1"/>
                <w:sz w:val="24"/>
                <w:szCs w:val="24"/>
              </w:rPr>
              <w:t>,</w:t>
            </w:r>
            <w:r w:rsidR="7D65D586" w:rsidRPr="00C01ED5">
              <w:rPr>
                <w:rFonts w:ascii="Arial" w:hAnsi="Arial" w:cs="Arial"/>
                <w:color w:val="000000" w:themeColor="text1"/>
                <w:sz w:val="24"/>
                <w:szCs w:val="24"/>
              </w:rPr>
              <w:t xml:space="preserve"> </w:t>
            </w:r>
            <w:r w:rsidR="71CED96A" w:rsidRPr="00C01ED5">
              <w:rPr>
                <w:rFonts w:ascii="Arial" w:hAnsi="Arial" w:cs="Arial"/>
                <w:color w:val="000000" w:themeColor="text1"/>
                <w:sz w:val="24"/>
                <w:szCs w:val="24"/>
              </w:rPr>
              <w:t>and the WI Learning Hub</w:t>
            </w:r>
            <w:r w:rsidR="7D65D586" w:rsidRPr="00C01ED5">
              <w:rPr>
                <w:rFonts w:ascii="Arial" w:hAnsi="Arial" w:cs="Arial"/>
                <w:color w:val="000000" w:themeColor="text1"/>
                <w:sz w:val="24"/>
                <w:szCs w:val="24"/>
              </w:rPr>
              <w:t xml:space="preserve">. </w:t>
            </w:r>
            <w:r w:rsidR="6DCE27F1" w:rsidRPr="00C01ED5">
              <w:rPr>
                <w:rFonts w:ascii="Arial" w:hAnsi="Arial" w:cs="Arial"/>
                <w:color w:val="000000" w:themeColor="text1"/>
                <w:sz w:val="24"/>
                <w:szCs w:val="24"/>
              </w:rPr>
              <w:t xml:space="preserve">With help from the Finance Team, they also work on </w:t>
            </w:r>
            <w:r w:rsidR="7D65D586" w:rsidRPr="00C01ED5">
              <w:rPr>
                <w:rFonts w:ascii="Arial" w:hAnsi="Arial" w:cs="Arial"/>
                <w:color w:val="000000" w:themeColor="text1"/>
                <w:sz w:val="24"/>
                <w:szCs w:val="24"/>
              </w:rPr>
              <w:t>data protection compliance across the NFWI.</w:t>
            </w:r>
          </w:p>
        </w:tc>
        <w:tc>
          <w:tcPr>
            <w:tcW w:w="3464" w:type="dxa"/>
          </w:tcPr>
          <w:p w14:paraId="641AA558" w14:textId="05AE9AFF" w:rsidR="00AF654F" w:rsidRPr="00C01ED5" w:rsidRDefault="00CD63E1" w:rsidP="008176B4">
            <w:pPr>
              <w:jc w:val="both"/>
              <w:rPr>
                <w:rFonts w:ascii="Arial" w:hAnsi="Arial" w:cs="Arial"/>
                <w:color w:val="FF0000"/>
                <w:sz w:val="24"/>
                <w:szCs w:val="24"/>
              </w:rPr>
            </w:pPr>
            <w:hyperlink r:id="rId62" w:history="1">
              <w:r w:rsidRPr="00C01ED5">
                <w:rPr>
                  <w:rStyle w:val="Hyperlink"/>
                  <w:rFonts w:ascii="Arial" w:hAnsi="Arial" w:cs="Arial"/>
                  <w:sz w:val="24"/>
                  <w:szCs w:val="24"/>
                </w:rPr>
                <w:t>mywi@thewi.org.uk</w:t>
              </w:r>
            </w:hyperlink>
          </w:p>
          <w:p w14:paraId="1913E744" w14:textId="54F8B3E8" w:rsidR="00E50FCF" w:rsidRPr="00C01ED5" w:rsidRDefault="00AF654F" w:rsidP="008176B4">
            <w:pPr>
              <w:jc w:val="both"/>
              <w:rPr>
                <w:rFonts w:ascii="Arial" w:hAnsi="Arial" w:cs="Arial"/>
                <w:color w:val="FF0000"/>
                <w:sz w:val="24"/>
                <w:szCs w:val="24"/>
              </w:rPr>
            </w:pPr>
            <w:hyperlink r:id="rId63" w:history="1">
              <w:r w:rsidRPr="00C01ED5">
                <w:rPr>
                  <w:rStyle w:val="Hyperlink"/>
                  <w:rFonts w:ascii="Arial" w:hAnsi="Arial" w:cs="Arial"/>
                  <w:sz w:val="24"/>
                  <w:szCs w:val="24"/>
                </w:rPr>
                <w:t>dataprotection@nfwi.org.uk</w:t>
              </w:r>
            </w:hyperlink>
            <w:r w:rsidRPr="00C01ED5">
              <w:rPr>
                <w:rFonts w:ascii="Arial" w:hAnsi="Arial" w:cs="Arial"/>
                <w:color w:val="FF0000"/>
                <w:sz w:val="24"/>
                <w:szCs w:val="24"/>
              </w:rPr>
              <w:t xml:space="preserve"> </w:t>
            </w:r>
          </w:p>
        </w:tc>
      </w:tr>
      <w:tr w:rsidR="00E50FCF" w:rsidRPr="00C01ED5" w14:paraId="6C39E4CD" w14:textId="77777777" w:rsidTr="2C0A5803">
        <w:tc>
          <w:tcPr>
            <w:tcW w:w="2107" w:type="dxa"/>
          </w:tcPr>
          <w:p w14:paraId="12D82FDA" w14:textId="77777777" w:rsidR="00E50FCF" w:rsidRPr="00C01ED5" w:rsidRDefault="00E50FCF" w:rsidP="008176B4">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Events </w:t>
            </w:r>
          </w:p>
        </w:tc>
        <w:tc>
          <w:tcPr>
            <w:tcW w:w="3671" w:type="dxa"/>
          </w:tcPr>
          <w:p w14:paraId="0AB07F76" w14:textId="28626E1B" w:rsidR="00E50FCF" w:rsidRPr="00C01ED5" w:rsidRDefault="00C76200" w:rsidP="00B6290F">
            <w:pPr>
              <w:rPr>
                <w:rFonts w:ascii="Arial" w:hAnsi="Arial" w:cs="Arial"/>
                <w:color w:val="000000" w:themeColor="text1"/>
                <w:sz w:val="24"/>
                <w:szCs w:val="24"/>
              </w:rPr>
            </w:pPr>
            <w:r w:rsidRPr="00C01ED5">
              <w:rPr>
                <w:rFonts w:ascii="Arial" w:hAnsi="Arial" w:cs="Arial"/>
                <w:color w:val="000000" w:themeColor="text1"/>
                <w:sz w:val="24"/>
                <w:szCs w:val="24"/>
              </w:rPr>
              <w:t>Works with</w:t>
            </w:r>
            <w:r w:rsidR="00B6290F" w:rsidRPr="00C01ED5">
              <w:rPr>
                <w:rFonts w:ascii="Arial" w:hAnsi="Arial" w:cs="Arial"/>
                <w:color w:val="000000" w:themeColor="text1"/>
                <w:sz w:val="24"/>
                <w:szCs w:val="24"/>
              </w:rPr>
              <w:t xml:space="preserve"> other committees to deliver a broad range of events for both WI members and the </w:t>
            </w:r>
            <w:r w:rsidR="00B6290F" w:rsidRPr="00C01ED5">
              <w:rPr>
                <w:rFonts w:ascii="Arial" w:hAnsi="Arial" w:cs="Arial"/>
                <w:color w:val="000000" w:themeColor="text1"/>
                <w:sz w:val="24"/>
                <w:szCs w:val="24"/>
              </w:rPr>
              <w:lastRenderedPageBreak/>
              <w:t>general public/ potential members.</w:t>
            </w:r>
          </w:p>
        </w:tc>
        <w:tc>
          <w:tcPr>
            <w:tcW w:w="3464" w:type="dxa"/>
          </w:tcPr>
          <w:p w14:paraId="30168D5D" w14:textId="0DFF5AEC" w:rsidR="00E50FCF" w:rsidRPr="00C01ED5" w:rsidRDefault="00CF785C" w:rsidP="008176B4">
            <w:pPr>
              <w:jc w:val="both"/>
              <w:rPr>
                <w:rFonts w:ascii="Arial" w:hAnsi="Arial" w:cs="Arial"/>
                <w:color w:val="FF0000"/>
                <w:sz w:val="24"/>
                <w:szCs w:val="24"/>
              </w:rPr>
            </w:pPr>
            <w:hyperlink r:id="rId64" w:history="1">
              <w:r w:rsidRPr="00C01ED5">
                <w:rPr>
                  <w:rStyle w:val="Hyperlink"/>
                  <w:rFonts w:ascii="Arial" w:hAnsi="Arial" w:cs="Arial"/>
                  <w:sz w:val="24"/>
                  <w:szCs w:val="24"/>
                </w:rPr>
                <w:t>events@nfwi.org.uk</w:t>
              </w:r>
            </w:hyperlink>
            <w:r w:rsidRPr="00C01ED5">
              <w:rPr>
                <w:rFonts w:ascii="Arial" w:hAnsi="Arial" w:cs="Arial"/>
                <w:color w:val="FF0000"/>
                <w:sz w:val="24"/>
                <w:szCs w:val="24"/>
              </w:rPr>
              <w:t xml:space="preserve"> </w:t>
            </w:r>
          </w:p>
        </w:tc>
      </w:tr>
      <w:tr w:rsidR="00E50FCF" w:rsidRPr="00C01ED5" w14:paraId="28AFFE77" w14:textId="77777777" w:rsidTr="2C0A5803">
        <w:tc>
          <w:tcPr>
            <w:tcW w:w="2107" w:type="dxa"/>
          </w:tcPr>
          <w:p w14:paraId="040B7946" w14:textId="77777777" w:rsidR="00E50FCF" w:rsidRPr="00C01ED5" w:rsidRDefault="00E50FCF" w:rsidP="008176B4">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Finance </w:t>
            </w:r>
          </w:p>
        </w:tc>
        <w:tc>
          <w:tcPr>
            <w:tcW w:w="3671" w:type="dxa"/>
          </w:tcPr>
          <w:p w14:paraId="47381C04" w14:textId="4BC118B6" w:rsidR="00E50FCF" w:rsidRPr="00C01ED5" w:rsidRDefault="00B6290F" w:rsidP="00CF785C">
            <w:pPr>
              <w:rPr>
                <w:rFonts w:ascii="Arial" w:hAnsi="Arial" w:cs="Arial"/>
                <w:color w:val="000000" w:themeColor="text1"/>
                <w:sz w:val="24"/>
                <w:szCs w:val="24"/>
              </w:rPr>
            </w:pPr>
            <w:r w:rsidRPr="00C01ED5">
              <w:rPr>
                <w:rFonts w:ascii="Arial" w:hAnsi="Arial" w:cs="Arial"/>
                <w:color w:val="000000" w:themeColor="text1"/>
                <w:sz w:val="24"/>
                <w:szCs w:val="24"/>
              </w:rPr>
              <w:t>Work</w:t>
            </w:r>
            <w:r w:rsidR="00175CFB" w:rsidRPr="00C01ED5">
              <w:rPr>
                <w:rFonts w:ascii="Arial" w:hAnsi="Arial" w:cs="Arial"/>
                <w:color w:val="000000" w:themeColor="text1"/>
                <w:sz w:val="24"/>
                <w:szCs w:val="24"/>
              </w:rPr>
              <w:t>s</w:t>
            </w:r>
            <w:r w:rsidR="00CF785C" w:rsidRPr="00C01ED5">
              <w:rPr>
                <w:rFonts w:ascii="Arial" w:hAnsi="Arial" w:cs="Arial"/>
                <w:color w:val="000000" w:themeColor="text1"/>
                <w:sz w:val="24"/>
                <w:szCs w:val="24"/>
              </w:rPr>
              <w:t xml:space="preserve"> across the organisation and advises the </w:t>
            </w:r>
            <w:r w:rsidR="00175CFB" w:rsidRPr="00C01ED5">
              <w:rPr>
                <w:rFonts w:ascii="Arial" w:hAnsi="Arial" w:cs="Arial"/>
                <w:color w:val="000000" w:themeColor="text1"/>
                <w:sz w:val="24"/>
                <w:szCs w:val="24"/>
              </w:rPr>
              <w:t>NFWI B</w:t>
            </w:r>
            <w:r w:rsidR="00CF785C" w:rsidRPr="00C01ED5">
              <w:rPr>
                <w:rFonts w:ascii="Arial" w:hAnsi="Arial" w:cs="Arial"/>
                <w:color w:val="000000" w:themeColor="text1"/>
                <w:sz w:val="24"/>
                <w:szCs w:val="24"/>
              </w:rPr>
              <w:t>oard on finance and management issues.</w:t>
            </w:r>
          </w:p>
        </w:tc>
        <w:tc>
          <w:tcPr>
            <w:tcW w:w="3464" w:type="dxa"/>
          </w:tcPr>
          <w:p w14:paraId="4E979806" w14:textId="46D4F576" w:rsidR="00E50FCF" w:rsidRPr="00C01ED5" w:rsidRDefault="00CF785C" w:rsidP="008176B4">
            <w:pPr>
              <w:jc w:val="both"/>
              <w:rPr>
                <w:rFonts w:ascii="Arial" w:hAnsi="Arial" w:cs="Arial"/>
                <w:color w:val="FF0000"/>
                <w:sz w:val="24"/>
                <w:szCs w:val="24"/>
              </w:rPr>
            </w:pPr>
            <w:hyperlink r:id="rId65" w:history="1">
              <w:r w:rsidRPr="00C01ED5">
                <w:rPr>
                  <w:rStyle w:val="Hyperlink"/>
                  <w:rFonts w:ascii="Arial" w:hAnsi="Arial" w:cs="Arial"/>
                  <w:sz w:val="24"/>
                  <w:szCs w:val="24"/>
                </w:rPr>
                <w:t>fd@nfwi.org.uk</w:t>
              </w:r>
            </w:hyperlink>
            <w:r w:rsidRPr="00C01ED5">
              <w:rPr>
                <w:rFonts w:ascii="Arial" w:hAnsi="Arial" w:cs="Arial"/>
                <w:color w:val="FF0000"/>
                <w:sz w:val="24"/>
                <w:szCs w:val="24"/>
              </w:rPr>
              <w:t xml:space="preserve"> </w:t>
            </w:r>
          </w:p>
        </w:tc>
      </w:tr>
      <w:tr w:rsidR="00E50FCF" w:rsidRPr="00C01ED5" w14:paraId="59F03E84" w14:textId="77777777" w:rsidTr="2C0A5803">
        <w:trPr>
          <w:trHeight w:val="54"/>
        </w:trPr>
        <w:tc>
          <w:tcPr>
            <w:tcW w:w="2107" w:type="dxa"/>
          </w:tcPr>
          <w:p w14:paraId="02C1DE5F" w14:textId="0BA232A2" w:rsidR="00E50FCF" w:rsidRPr="00C01ED5" w:rsidRDefault="00BB5B94" w:rsidP="008176B4">
            <w:pPr>
              <w:jc w:val="both"/>
              <w:rPr>
                <w:rFonts w:ascii="Arial" w:hAnsi="Arial" w:cs="Arial"/>
                <w:color w:val="000000" w:themeColor="text1"/>
                <w:sz w:val="24"/>
                <w:szCs w:val="24"/>
              </w:rPr>
            </w:pPr>
            <w:r w:rsidRPr="00C01ED5">
              <w:rPr>
                <w:rFonts w:ascii="Arial" w:hAnsi="Arial" w:cs="Arial"/>
                <w:color w:val="000000" w:themeColor="text1"/>
                <w:sz w:val="24"/>
                <w:szCs w:val="24"/>
              </w:rPr>
              <w:t>CEO</w:t>
            </w:r>
          </w:p>
        </w:tc>
        <w:tc>
          <w:tcPr>
            <w:tcW w:w="3671" w:type="dxa"/>
          </w:tcPr>
          <w:p w14:paraId="627C8C65" w14:textId="637BDD1A" w:rsidR="00E50FCF" w:rsidRPr="00C01ED5" w:rsidRDefault="00175CFB" w:rsidP="00CF785C">
            <w:pPr>
              <w:rPr>
                <w:rFonts w:ascii="Arial" w:hAnsi="Arial" w:cs="Arial"/>
                <w:color w:val="000000" w:themeColor="text1"/>
                <w:sz w:val="24"/>
                <w:szCs w:val="24"/>
              </w:rPr>
            </w:pPr>
            <w:r w:rsidRPr="00C01ED5">
              <w:rPr>
                <w:rFonts w:ascii="Arial" w:hAnsi="Arial" w:cs="Arial"/>
                <w:color w:val="000000" w:themeColor="text1"/>
                <w:sz w:val="24"/>
                <w:szCs w:val="24"/>
              </w:rPr>
              <w:t>Leads</w:t>
            </w:r>
            <w:r w:rsidR="00CF785C" w:rsidRPr="00C01ED5">
              <w:rPr>
                <w:rFonts w:ascii="Arial" w:hAnsi="Arial" w:cs="Arial"/>
                <w:color w:val="000000" w:themeColor="text1"/>
                <w:sz w:val="24"/>
                <w:szCs w:val="24"/>
              </w:rPr>
              <w:t xml:space="preserve"> and support</w:t>
            </w:r>
            <w:r w:rsidRPr="00C01ED5">
              <w:rPr>
                <w:rFonts w:ascii="Arial" w:hAnsi="Arial" w:cs="Arial"/>
                <w:color w:val="000000" w:themeColor="text1"/>
                <w:sz w:val="24"/>
                <w:szCs w:val="24"/>
              </w:rPr>
              <w:t xml:space="preserve">s </w:t>
            </w:r>
            <w:r w:rsidR="00CF785C" w:rsidRPr="00C01ED5">
              <w:rPr>
                <w:rFonts w:ascii="Arial" w:hAnsi="Arial" w:cs="Arial"/>
                <w:color w:val="000000" w:themeColor="text1"/>
                <w:sz w:val="24"/>
                <w:szCs w:val="24"/>
              </w:rPr>
              <w:t>the NFWI staff team and work</w:t>
            </w:r>
            <w:r w:rsidRPr="00C01ED5">
              <w:rPr>
                <w:rFonts w:ascii="Arial" w:hAnsi="Arial" w:cs="Arial"/>
                <w:color w:val="000000" w:themeColor="text1"/>
                <w:sz w:val="24"/>
                <w:szCs w:val="24"/>
              </w:rPr>
              <w:t>s</w:t>
            </w:r>
            <w:r w:rsidR="00CF785C" w:rsidRPr="00C01ED5">
              <w:rPr>
                <w:rFonts w:ascii="Arial" w:hAnsi="Arial" w:cs="Arial"/>
                <w:color w:val="000000" w:themeColor="text1"/>
                <w:sz w:val="24"/>
                <w:szCs w:val="24"/>
              </w:rPr>
              <w:t xml:space="preserve"> in partnership with the </w:t>
            </w:r>
            <w:r w:rsidR="00260794" w:rsidRPr="00C01ED5">
              <w:rPr>
                <w:rFonts w:ascii="Arial" w:hAnsi="Arial" w:cs="Arial"/>
                <w:color w:val="000000" w:themeColor="text1"/>
                <w:sz w:val="24"/>
                <w:szCs w:val="24"/>
              </w:rPr>
              <w:t xml:space="preserve">NFWI </w:t>
            </w:r>
            <w:r w:rsidR="00CF785C" w:rsidRPr="00C01ED5">
              <w:rPr>
                <w:rFonts w:ascii="Arial" w:hAnsi="Arial" w:cs="Arial"/>
                <w:color w:val="000000" w:themeColor="text1"/>
                <w:sz w:val="24"/>
                <w:szCs w:val="24"/>
              </w:rPr>
              <w:t xml:space="preserve">Board and </w:t>
            </w:r>
            <w:r w:rsidRPr="00C01ED5">
              <w:rPr>
                <w:rFonts w:ascii="Arial" w:hAnsi="Arial" w:cs="Arial"/>
                <w:color w:val="000000" w:themeColor="text1"/>
                <w:sz w:val="24"/>
                <w:szCs w:val="24"/>
              </w:rPr>
              <w:t>O</w:t>
            </w:r>
            <w:r w:rsidR="00CF785C" w:rsidRPr="00C01ED5">
              <w:rPr>
                <w:rFonts w:ascii="Arial" w:hAnsi="Arial" w:cs="Arial"/>
                <w:color w:val="000000" w:themeColor="text1"/>
                <w:sz w:val="24"/>
                <w:szCs w:val="24"/>
              </w:rPr>
              <w:t xml:space="preserve">fficers in supporting members and ensuring the continued strength and </w:t>
            </w:r>
            <w:r w:rsidR="00C76200" w:rsidRPr="00C01ED5">
              <w:rPr>
                <w:rFonts w:ascii="Arial" w:hAnsi="Arial" w:cs="Arial"/>
                <w:color w:val="000000" w:themeColor="text1"/>
                <w:sz w:val="24"/>
                <w:szCs w:val="24"/>
              </w:rPr>
              <w:t>on-going</w:t>
            </w:r>
            <w:r w:rsidR="00CF785C" w:rsidRPr="00C01ED5">
              <w:rPr>
                <w:rFonts w:ascii="Arial" w:hAnsi="Arial" w:cs="Arial"/>
                <w:color w:val="000000" w:themeColor="text1"/>
                <w:sz w:val="24"/>
                <w:szCs w:val="24"/>
              </w:rPr>
              <w:t xml:space="preserve"> development of the organisation.</w:t>
            </w:r>
          </w:p>
        </w:tc>
        <w:tc>
          <w:tcPr>
            <w:tcW w:w="3464" w:type="dxa"/>
          </w:tcPr>
          <w:p w14:paraId="5F22ED23" w14:textId="6EECAA90" w:rsidR="00E50FCF" w:rsidRPr="00C01ED5" w:rsidRDefault="00071D11" w:rsidP="00C34DF7">
            <w:pPr>
              <w:rPr>
                <w:rFonts w:ascii="Arial" w:hAnsi="Arial" w:cs="Arial"/>
                <w:color w:val="FF0000"/>
                <w:sz w:val="24"/>
                <w:szCs w:val="24"/>
              </w:rPr>
            </w:pPr>
            <w:hyperlink r:id="rId66" w:history="1">
              <w:r w:rsidRPr="00C01ED5">
                <w:rPr>
                  <w:rStyle w:val="Hyperlink"/>
                  <w:rFonts w:ascii="Arial" w:hAnsi="Arial" w:cs="Arial"/>
                  <w:sz w:val="24"/>
                  <w:szCs w:val="24"/>
                </w:rPr>
                <w:t>m.green@nfwi.org.uk</w:t>
              </w:r>
            </w:hyperlink>
            <w:r w:rsidRPr="00C01ED5">
              <w:rPr>
                <w:rFonts w:ascii="Arial" w:hAnsi="Arial" w:cs="Arial"/>
                <w:color w:val="FF0000"/>
                <w:sz w:val="24"/>
                <w:szCs w:val="24"/>
              </w:rPr>
              <w:t xml:space="preserve"> </w:t>
            </w:r>
          </w:p>
        </w:tc>
      </w:tr>
      <w:tr w:rsidR="00E50FCF" w:rsidRPr="00C01ED5" w14:paraId="74D43034" w14:textId="77777777" w:rsidTr="2C0A5803">
        <w:tc>
          <w:tcPr>
            <w:tcW w:w="2107" w:type="dxa"/>
          </w:tcPr>
          <w:p w14:paraId="709B2FE2" w14:textId="484B41B4" w:rsidR="00E50FCF" w:rsidRPr="00C01ED5" w:rsidRDefault="00E50FCF" w:rsidP="008176B4">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Human Resources </w:t>
            </w:r>
            <w:r w:rsidR="00260794" w:rsidRPr="00C01ED5">
              <w:rPr>
                <w:rFonts w:ascii="Arial" w:hAnsi="Arial" w:cs="Arial"/>
                <w:color w:val="000000" w:themeColor="text1"/>
                <w:sz w:val="24"/>
                <w:szCs w:val="24"/>
              </w:rPr>
              <w:t>(HR)</w:t>
            </w:r>
          </w:p>
        </w:tc>
        <w:tc>
          <w:tcPr>
            <w:tcW w:w="3671" w:type="dxa"/>
          </w:tcPr>
          <w:p w14:paraId="0C88DA74" w14:textId="6CE6B130" w:rsidR="00E50FCF" w:rsidRPr="00C01ED5" w:rsidRDefault="3CBF6DF1" w:rsidP="00FD3B98">
            <w:pPr>
              <w:rPr>
                <w:rFonts w:ascii="Arial" w:hAnsi="Arial" w:cs="Arial"/>
                <w:sz w:val="24"/>
                <w:szCs w:val="24"/>
              </w:rPr>
            </w:pPr>
            <w:r w:rsidRPr="00C01ED5">
              <w:rPr>
                <w:rFonts w:ascii="Arial" w:hAnsi="Arial" w:cs="Arial"/>
                <w:sz w:val="24"/>
                <w:szCs w:val="24"/>
              </w:rPr>
              <w:t>Offers</w:t>
            </w:r>
            <w:r w:rsidR="418DF387" w:rsidRPr="00C01ED5">
              <w:rPr>
                <w:rFonts w:ascii="Arial" w:hAnsi="Arial" w:cs="Arial"/>
                <w:sz w:val="24"/>
                <w:szCs w:val="24"/>
              </w:rPr>
              <w:t xml:space="preserve"> advice and support on all matters relating to employment. The team works closely with the </w:t>
            </w:r>
            <w:r w:rsidR="00B09DB9" w:rsidRPr="00C01ED5">
              <w:rPr>
                <w:rFonts w:ascii="Arial" w:hAnsi="Arial" w:cs="Arial"/>
                <w:sz w:val="24"/>
                <w:szCs w:val="24"/>
              </w:rPr>
              <w:t>CEO</w:t>
            </w:r>
            <w:r w:rsidR="418DF387" w:rsidRPr="00C01ED5">
              <w:rPr>
                <w:rFonts w:ascii="Arial" w:hAnsi="Arial" w:cs="Arial"/>
                <w:sz w:val="24"/>
                <w:szCs w:val="24"/>
              </w:rPr>
              <w:t xml:space="preserve"> on staffing issues to support staff in their working lifecycle at </w:t>
            </w:r>
            <w:r w:rsidR="5D9F76D6" w:rsidRPr="00C01ED5">
              <w:rPr>
                <w:rFonts w:ascii="Arial" w:hAnsi="Arial" w:cs="Arial"/>
                <w:sz w:val="24"/>
                <w:szCs w:val="24"/>
              </w:rPr>
              <w:t>t</w:t>
            </w:r>
            <w:r w:rsidR="418DF387" w:rsidRPr="00C01ED5">
              <w:rPr>
                <w:rFonts w:ascii="Arial" w:hAnsi="Arial" w:cs="Arial"/>
                <w:sz w:val="24"/>
                <w:szCs w:val="24"/>
              </w:rPr>
              <w:t xml:space="preserve">he </w:t>
            </w:r>
            <w:r w:rsidR="39F6123E" w:rsidRPr="00C01ED5">
              <w:rPr>
                <w:rFonts w:ascii="Arial" w:hAnsi="Arial" w:cs="Arial"/>
                <w:sz w:val="24"/>
                <w:szCs w:val="24"/>
              </w:rPr>
              <w:t>NFWI</w:t>
            </w:r>
            <w:r w:rsidR="418DF387" w:rsidRPr="00C01ED5">
              <w:rPr>
                <w:rFonts w:ascii="Arial" w:hAnsi="Arial" w:cs="Arial"/>
                <w:sz w:val="24"/>
                <w:szCs w:val="24"/>
              </w:rPr>
              <w:t xml:space="preserve">. </w:t>
            </w:r>
            <w:r w:rsidR="24436C53" w:rsidRPr="00C01ED5">
              <w:rPr>
                <w:rFonts w:ascii="Arial" w:hAnsi="Arial" w:cs="Arial"/>
                <w:sz w:val="24"/>
                <w:szCs w:val="24"/>
              </w:rPr>
              <w:t>The</w:t>
            </w:r>
            <w:r w:rsidR="418DF387" w:rsidRPr="00C01ED5">
              <w:rPr>
                <w:rFonts w:ascii="Arial" w:hAnsi="Arial" w:cs="Arial"/>
                <w:sz w:val="24"/>
                <w:szCs w:val="24"/>
              </w:rPr>
              <w:t xml:space="preserve"> team </w:t>
            </w:r>
            <w:r w:rsidR="24436C53" w:rsidRPr="00C01ED5">
              <w:rPr>
                <w:rFonts w:ascii="Arial" w:hAnsi="Arial" w:cs="Arial"/>
                <w:sz w:val="24"/>
                <w:szCs w:val="24"/>
              </w:rPr>
              <w:t xml:space="preserve">also </w:t>
            </w:r>
            <w:r w:rsidR="418DF387" w:rsidRPr="00C01ED5">
              <w:rPr>
                <w:rFonts w:ascii="Arial" w:hAnsi="Arial" w:cs="Arial"/>
                <w:sz w:val="24"/>
                <w:szCs w:val="24"/>
              </w:rPr>
              <w:t>signpost</w:t>
            </w:r>
            <w:r w:rsidR="5D9F76D6" w:rsidRPr="00C01ED5">
              <w:rPr>
                <w:rFonts w:ascii="Arial" w:hAnsi="Arial" w:cs="Arial"/>
                <w:sz w:val="24"/>
                <w:szCs w:val="24"/>
              </w:rPr>
              <w:t>s</w:t>
            </w:r>
            <w:r w:rsidR="418DF387" w:rsidRPr="00C01ED5">
              <w:rPr>
                <w:rFonts w:ascii="Arial" w:hAnsi="Arial" w:cs="Arial"/>
                <w:sz w:val="24"/>
                <w:szCs w:val="24"/>
              </w:rPr>
              <w:t xml:space="preserve"> </w:t>
            </w:r>
            <w:r w:rsidR="5D9F76D6" w:rsidRPr="00C01ED5">
              <w:rPr>
                <w:rFonts w:ascii="Arial" w:hAnsi="Arial" w:cs="Arial"/>
                <w:sz w:val="24"/>
                <w:szCs w:val="24"/>
              </w:rPr>
              <w:t>f</w:t>
            </w:r>
            <w:r w:rsidR="418DF387" w:rsidRPr="00C01ED5">
              <w:rPr>
                <w:rFonts w:ascii="Arial" w:hAnsi="Arial" w:cs="Arial"/>
                <w:sz w:val="24"/>
                <w:szCs w:val="24"/>
              </w:rPr>
              <w:t>ederations to support and guidance on employment matters</w:t>
            </w:r>
            <w:r w:rsidR="24436C53" w:rsidRPr="00C01ED5">
              <w:rPr>
                <w:rFonts w:ascii="Arial" w:hAnsi="Arial" w:cs="Arial"/>
                <w:sz w:val="24"/>
                <w:szCs w:val="24"/>
              </w:rPr>
              <w:t>.</w:t>
            </w:r>
          </w:p>
        </w:tc>
        <w:tc>
          <w:tcPr>
            <w:tcW w:w="3464" w:type="dxa"/>
          </w:tcPr>
          <w:p w14:paraId="79315699" w14:textId="4F968F3D" w:rsidR="00E50FCF" w:rsidRPr="00C01ED5" w:rsidRDefault="00E33F47" w:rsidP="008176B4">
            <w:pPr>
              <w:jc w:val="both"/>
              <w:rPr>
                <w:rFonts w:ascii="Arial" w:hAnsi="Arial" w:cs="Arial"/>
                <w:color w:val="FF0000"/>
                <w:sz w:val="24"/>
                <w:szCs w:val="24"/>
              </w:rPr>
            </w:pPr>
            <w:hyperlink r:id="rId67" w:history="1">
              <w:r w:rsidRPr="00C01ED5">
                <w:rPr>
                  <w:rStyle w:val="Hyperlink"/>
                  <w:rFonts w:ascii="Arial" w:hAnsi="Arial" w:cs="Arial"/>
                  <w:sz w:val="24"/>
                  <w:szCs w:val="24"/>
                </w:rPr>
                <w:t>HR@nfwi.org.uk</w:t>
              </w:r>
            </w:hyperlink>
          </w:p>
        </w:tc>
      </w:tr>
      <w:tr w:rsidR="00260794" w:rsidRPr="00C01ED5" w14:paraId="10BA99DE" w14:textId="77777777" w:rsidTr="2C0A5803">
        <w:trPr>
          <w:trHeight w:val="4140"/>
        </w:trPr>
        <w:tc>
          <w:tcPr>
            <w:tcW w:w="2107" w:type="dxa"/>
          </w:tcPr>
          <w:p w14:paraId="0B4A2837" w14:textId="77777777" w:rsidR="00260794" w:rsidRPr="00C01ED5" w:rsidRDefault="00260794" w:rsidP="00CF785C">
            <w:pPr>
              <w:rPr>
                <w:rFonts w:ascii="Arial" w:hAnsi="Arial" w:cs="Arial"/>
                <w:color w:val="000000" w:themeColor="text1"/>
                <w:sz w:val="24"/>
                <w:szCs w:val="24"/>
              </w:rPr>
            </w:pPr>
            <w:r w:rsidRPr="00C01ED5">
              <w:rPr>
                <w:rFonts w:ascii="Arial" w:hAnsi="Arial" w:cs="Arial"/>
                <w:color w:val="000000" w:themeColor="text1"/>
                <w:sz w:val="24"/>
                <w:szCs w:val="24"/>
              </w:rPr>
              <w:t xml:space="preserve">Membership and Engagement </w:t>
            </w:r>
          </w:p>
        </w:tc>
        <w:tc>
          <w:tcPr>
            <w:tcW w:w="3671" w:type="dxa"/>
          </w:tcPr>
          <w:p w14:paraId="36F57A0E" w14:textId="38C0E929" w:rsidR="00260794" w:rsidRPr="00C01ED5" w:rsidRDefault="00175CFB" w:rsidP="00260794">
            <w:pPr>
              <w:rPr>
                <w:rFonts w:ascii="Arial" w:hAnsi="Arial" w:cs="Arial"/>
                <w:color w:val="000000" w:themeColor="text1"/>
                <w:sz w:val="24"/>
                <w:szCs w:val="24"/>
              </w:rPr>
            </w:pPr>
            <w:r w:rsidRPr="00C01ED5">
              <w:rPr>
                <w:rFonts w:ascii="Arial" w:hAnsi="Arial" w:cs="Arial"/>
                <w:color w:val="000000" w:themeColor="text1"/>
                <w:sz w:val="24"/>
                <w:szCs w:val="24"/>
              </w:rPr>
              <w:t>R</w:t>
            </w:r>
            <w:r w:rsidR="00260794" w:rsidRPr="00C01ED5">
              <w:rPr>
                <w:rFonts w:ascii="Arial" w:hAnsi="Arial" w:cs="Arial"/>
                <w:color w:val="000000" w:themeColor="text1"/>
                <w:sz w:val="24"/>
                <w:szCs w:val="24"/>
              </w:rPr>
              <w:t xml:space="preserve">esponsible for creating ideas and projects that support the WI membership. The team focuses on the recruitment and retention of WI members and helps create a smooth WI member experience. </w:t>
            </w:r>
          </w:p>
        </w:tc>
        <w:tc>
          <w:tcPr>
            <w:tcW w:w="3464" w:type="dxa"/>
          </w:tcPr>
          <w:p w14:paraId="02584E25" w14:textId="52D63699" w:rsidR="00260794" w:rsidRPr="00C01ED5" w:rsidRDefault="00260794" w:rsidP="008176B4">
            <w:pPr>
              <w:jc w:val="both"/>
              <w:rPr>
                <w:rFonts w:ascii="Arial" w:hAnsi="Arial" w:cs="Arial"/>
                <w:color w:val="FF0000"/>
                <w:sz w:val="24"/>
                <w:szCs w:val="24"/>
              </w:rPr>
            </w:pPr>
            <w:hyperlink r:id="rId68" w:history="1">
              <w:r w:rsidRPr="00C01ED5">
                <w:rPr>
                  <w:rStyle w:val="Hyperlink"/>
                  <w:rFonts w:ascii="Arial" w:hAnsi="Arial" w:cs="Arial"/>
                  <w:sz w:val="24"/>
                  <w:szCs w:val="24"/>
                </w:rPr>
                <w:t>membership@nfwi.org.uk</w:t>
              </w:r>
            </w:hyperlink>
            <w:r w:rsidRPr="00C01ED5">
              <w:rPr>
                <w:rFonts w:ascii="Arial" w:hAnsi="Arial" w:cs="Arial"/>
                <w:color w:val="FF0000"/>
                <w:sz w:val="24"/>
                <w:szCs w:val="24"/>
              </w:rPr>
              <w:t xml:space="preserve"> </w:t>
            </w:r>
          </w:p>
        </w:tc>
      </w:tr>
      <w:tr w:rsidR="00260794" w:rsidRPr="00C01ED5" w14:paraId="4C2BADC8" w14:textId="77777777" w:rsidTr="2C0A5803">
        <w:tc>
          <w:tcPr>
            <w:tcW w:w="2107" w:type="dxa"/>
          </w:tcPr>
          <w:p w14:paraId="37B40CC6" w14:textId="44330776" w:rsidR="00260794" w:rsidRPr="00C01ED5" w:rsidRDefault="000D568E" w:rsidP="00B72FF7">
            <w:pPr>
              <w:rPr>
                <w:rFonts w:ascii="Arial" w:hAnsi="Arial" w:cs="Arial"/>
                <w:color w:val="000000" w:themeColor="text1"/>
                <w:sz w:val="24"/>
                <w:szCs w:val="24"/>
              </w:rPr>
            </w:pPr>
            <w:r w:rsidRPr="00C01ED5">
              <w:rPr>
                <w:rFonts w:ascii="Arial" w:hAnsi="Arial" w:cs="Arial"/>
                <w:color w:val="000000" w:themeColor="text1"/>
                <w:sz w:val="24"/>
                <w:szCs w:val="24"/>
              </w:rPr>
              <w:t>Public Relations (</w:t>
            </w:r>
            <w:r w:rsidR="00260794" w:rsidRPr="00C01ED5">
              <w:rPr>
                <w:rFonts w:ascii="Arial" w:hAnsi="Arial" w:cs="Arial"/>
                <w:color w:val="000000" w:themeColor="text1"/>
                <w:sz w:val="24"/>
                <w:szCs w:val="24"/>
              </w:rPr>
              <w:t>PR</w:t>
            </w:r>
            <w:r w:rsidRPr="00C01ED5">
              <w:rPr>
                <w:rFonts w:ascii="Arial" w:hAnsi="Arial" w:cs="Arial"/>
                <w:color w:val="000000" w:themeColor="text1"/>
                <w:sz w:val="24"/>
                <w:szCs w:val="24"/>
              </w:rPr>
              <w:t>)</w:t>
            </w:r>
            <w:r w:rsidR="00260794" w:rsidRPr="00C01ED5">
              <w:rPr>
                <w:rFonts w:ascii="Arial" w:hAnsi="Arial" w:cs="Arial"/>
                <w:color w:val="000000" w:themeColor="text1"/>
                <w:sz w:val="24"/>
                <w:szCs w:val="24"/>
              </w:rPr>
              <w:t xml:space="preserve"> </w:t>
            </w:r>
          </w:p>
        </w:tc>
        <w:tc>
          <w:tcPr>
            <w:tcW w:w="3671" w:type="dxa"/>
          </w:tcPr>
          <w:p w14:paraId="115ADD80" w14:textId="7AEB8FE5" w:rsidR="00260794" w:rsidRPr="00C01ED5" w:rsidRDefault="00260794" w:rsidP="007B74D9">
            <w:pPr>
              <w:rPr>
                <w:rFonts w:ascii="Arial" w:hAnsi="Arial" w:cs="Arial"/>
                <w:color w:val="000000" w:themeColor="text1"/>
                <w:sz w:val="24"/>
                <w:szCs w:val="24"/>
              </w:rPr>
            </w:pPr>
            <w:r w:rsidRPr="00C01ED5">
              <w:rPr>
                <w:rFonts w:ascii="Arial" w:hAnsi="Arial" w:cs="Arial"/>
                <w:color w:val="000000" w:themeColor="text1"/>
                <w:sz w:val="24"/>
                <w:szCs w:val="24"/>
              </w:rPr>
              <w:t>Sitting with</w:t>
            </w:r>
            <w:r w:rsidR="00FE4082" w:rsidRPr="00C01ED5">
              <w:rPr>
                <w:rFonts w:ascii="Arial" w:hAnsi="Arial" w:cs="Arial"/>
                <w:color w:val="000000" w:themeColor="text1"/>
                <w:sz w:val="24"/>
                <w:szCs w:val="24"/>
              </w:rPr>
              <w:t>in</w:t>
            </w:r>
            <w:r w:rsidRPr="00C01ED5">
              <w:rPr>
                <w:rFonts w:ascii="Arial" w:hAnsi="Arial" w:cs="Arial"/>
                <w:color w:val="000000" w:themeColor="text1"/>
                <w:sz w:val="24"/>
                <w:szCs w:val="24"/>
              </w:rPr>
              <w:t xml:space="preserve"> the Membership and Engagement Team, PR </w:t>
            </w:r>
            <w:r w:rsidR="000D568E" w:rsidRPr="00C01ED5">
              <w:rPr>
                <w:rFonts w:ascii="Arial" w:hAnsi="Arial" w:cs="Arial"/>
                <w:color w:val="000000" w:themeColor="text1"/>
                <w:sz w:val="24"/>
                <w:szCs w:val="24"/>
              </w:rPr>
              <w:t>oversees all aspects of communication with and on behalf of the WI, including all media contact and social media presence.</w:t>
            </w:r>
          </w:p>
        </w:tc>
        <w:tc>
          <w:tcPr>
            <w:tcW w:w="3464" w:type="dxa"/>
          </w:tcPr>
          <w:p w14:paraId="65F03B9C" w14:textId="4B942D2D" w:rsidR="00260794" w:rsidRPr="00C01ED5" w:rsidRDefault="00260794" w:rsidP="008176B4">
            <w:pPr>
              <w:spacing w:after="200" w:line="276" w:lineRule="auto"/>
              <w:jc w:val="both"/>
              <w:rPr>
                <w:rFonts w:ascii="Arial" w:hAnsi="Arial" w:cs="Arial"/>
                <w:sz w:val="24"/>
                <w:szCs w:val="24"/>
              </w:rPr>
            </w:pPr>
            <w:hyperlink r:id="rId69" w:history="1">
              <w:r w:rsidRPr="00C01ED5">
                <w:rPr>
                  <w:rStyle w:val="Hyperlink"/>
                  <w:rFonts w:ascii="Arial" w:hAnsi="Arial" w:cs="Arial"/>
                  <w:sz w:val="24"/>
                  <w:szCs w:val="24"/>
                </w:rPr>
                <w:t>pr@nfwi.org.uk</w:t>
              </w:r>
            </w:hyperlink>
            <w:r w:rsidRPr="00C01ED5">
              <w:rPr>
                <w:rFonts w:ascii="Arial" w:hAnsi="Arial" w:cs="Arial"/>
                <w:sz w:val="24"/>
                <w:szCs w:val="24"/>
              </w:rPr>
              <w:t xml:space="preserve"> </w:t>
            </w:r>
          </w:p>
        </w:tc>
      </w:tr>
      <w:tr w:rsidR="00E50FCF" w:rsidRPr="00C01ED5" w14:paraId="695AF257" w14:textId="77777777" w:rsidTr="2C0A5803">
        <w:tc>
          <w:tcPr>
            <w:tcW w:w="2107" w:type="dxa"/>
          </w:tcPr>
          <w:p w14:paraId="61AD8482" w14:textId="77777777" w:rsidR="00E50FCF" w:rsidRPr="00C01ED5" w:rsidRDefault="00E50FCF" w:rsidP="008176B4">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Public Affairs </w:t>
            </w:r>
          </w:p>
        </w:tc>
        <w:tc>
          <w:tcPr>
            <w:tcW w:w="3671" w:type="dxa"/>
          </w:tcPr>
          <w:p w14:paraId="58C15C2C" w14:textId="39FC2E84" w:rsidR="00E50FCF" w:rsidRPr="00C01ED5" w:rsidRDefault="00B6290F" w:rsidP="007B74D9">
            <w:pPr>
              <w:rPr>
                <w:rFonts w:ascii="Arial" w:hAnsi="Arial" w:cs="Arial"/>
                <w:color w:val="000000" w:themeColor="text1"/>
                <w:sz w:val="24"/>
                <w:szCs w:val="24"/>
              </w:rPr>
            </w:pPr>
            <w:r w:rsidRPr="00C01ED5">
              <w:rPr>
                <w:rFonts w:ascii="Arial" w:hAnsi="Arial" w:cs="Arial"/>
                <w:color w:val="000000" w:themeColor="text1"/>
                <w:sz w:val="24"/>
                <w:szCs w:val="24"/>
              </w:rPr>
              <w:t>Work</w:t>
            </w:r>
            <w:r w:rsidR="00FE4082" w:rsidRPr="00C01ED5">
              <w:rPr>
                <w:rFonts w:ascii="Arial" w:hAnsi="Arial" w:cs="Arial"/>
                <w:color w:val="000000" w:themeColor="text1"/>
                <w:sz w:val="24"/>
                <w:szCs w:val="24"/>
              </w:rPr>
              <w:t>s</w:t>
            </w:r>
            <w:r w:rsidRPr="00C01ED5">
              <w:rPr>
                <w:rFonts w:ascii="Arial" w:hAnsi="Arial" w:cs="Arial"/>
                <w:color w:val="000000" w:themeColor="text1"/>
                <w:sz w:val="24"/>
                <w:szCs w:val="24"/>
              </w:rPr>
              <w:t xml:space="preserve"> </w:t>
            </w:r>
            <w:r w:rsidR="007B74D9" w:rsidRPr="00C01ED5">
              <w:rPr>
                <w:rFonts w:ascii="Arial" w:hAnsi="Arial" w:cs="Arial"/>
                <w:color w:val="000000" w:themeColor="text1"/>
                <w:sz w:val="24"/>
                <w:szCs w:val="24"/>
              </w:rPr>
              <w:t xml:space="preserve">on the NFWI’s campaigning and influencing work focused on securing positive change on the issues </w:t>
            </w:r>
            <w:r w:rsidR="007B74D9" w:rsidRPr="00C01ED5">
              <w:rPr>
                <w:rFonts w:ascii="Arial" w:hAnsi="Arial" w:cs="Arial"/>
                <w:color w:val="000000" w:themeColor="text1"/>
                <w:sz w:val="24"/>
                <w:szCs w:val="24"/>
              </w:rPr>
              <w:lastRenderedPageBreak/>
              <w:t>that matter to WI members. This includes the provision of a research and policy development function, campaign development, and managing relationships with decision-makers.</w:t>
            </w:r>
          </w:p>
        </w:tc>
        <w:tc>
          <w:tcPr>
            <w:tcW w:w="3464" w:type="dxa"/>
          </w:tcPr>
          <w:p w14:paraId="0CF9E1DF" w14:textId="07F28122" w:rsidR="00E50FCF" w:rsidRPr="00C01ED5" w:rsidRDefault="00CF785C" w:rsidP="008176B4">
            <w:pPr>
              <w:jc w:val="both"/>
              <w:rPr>
                <w:rFonts w:ascii="Arial" w:hAnsi="Arial" w:cs="Arial"/>
                <w:color w:val="FF0000"/>
                <w:sz w:val="24"/>
                <w:szCs w:val="24"/>
              </w:rPr>
            </w:pPr>
            <w:hyperlink r:id="rId70" w:history="1">
              <w:r w:rsidRPr="00C01ED5">
                <w:rPr>
                  <w:rStyle w:val="Hyperlink"/>
                  <w:rFonts w:ascii="Arial" w:hAnsi="Arial" w:cs="Arial"/>
                  <w:sz w:val="24"/>
                  <w:szCs w:val="24"/>
                </w:rPr>
                <w:t>pa@nfwi.org.uk</w:t>
              </w:r>
            </w:hyperlink>
            <w:r w:rsidRPr="00C01ED5">
              <w:rPr>
                <w:rFonts w:ascii="Arial" w:hAnsi="Arial" w:cs="Arial"/>
                <w:color w:val="FF0000"/>
                <w:sz w:val="24"/>
                <w:szCs w:val="24"/>
              </w:rPr>
              <w:t xml:space="preserve"> </w:t>
            </w:r>
          </w:p>
        </w:tc>
      </w:tr>
      <w:tr w:rsidR="00E50FCF" w:rsidRPr="00C01ED5" w14:paraId="7D91624A" w14:textId="77777777" w:rsidTr="2C0A5803">
        <w:tc>
          <w:tcPr>
            <w:tcW w:w="2107" w:type="dxa"/>
          </w:tcPr>
          <w:p w14:paraId="610FD4A3" w14:textId="77777777" w:rsidR="00E50FCF" w:rsidRPr="00C01ED5" w:rsidRDefault="00E50FCF" w:rsidP="008176B4">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Resources </w:t>
            </w:r>
          </w:p>
        </w:tc>
        <w:tc>
          <w:tcPr>
            <w:tcW w:w="3671" w:type="dxa"/>
          </w:tcPr>
          <w:p w14:paraId="375D53AC" w14:textId="69FF0FD3" w:rsidR="00E50FCF" w:rsidRPr="00C01ED5" w:rsidRDefault="00B6290F" w:rsidP="00B6290F">
            <w:pPr>
              <w:rPr>
                <w:rFonts w:ascii="Arial" w:eastAsia="Times New Roman" w:hAnsi="Arial" w:cs="Arial"/>
                <w:sz w:val="24"/>
                <w:szCs w:val="24"/>
              </w:rPr>
            </w:pPr>
            <w:r w:rsidRPr="00C01ED5">
              <w:rPr>
                <w:rFonts w:ascii="Arial" w:eastAsia="Times New Roman" w:hAnsi="Arial" w:cs="Arial"/>
                <w:sz w:val="24"/>
                <w:szCs w:val="24"/>
              </w:rPr>
              <w:t>O</w:t>
            </w:r>
            <w:r w:rsidR="009C2DEF" w:rsidRPr="00C01ED5">
              <w:rPr>
                <w:rFonts w:ascii="Arial" w:eastAsia="Times New Roman" w:hAnsi="Arial" w:cs="Arial"/>
                <w:sz w:val="24"/>
                <w:szCs w:val="24"/>
              </w:rPr>
              <w:t>versees the London office in terms of building management and supplies. They are the main contact for the office and deal</w:t>
            </w:r>
            <w:r w:rsidR="00A00755" w:rsidRPr="00C01ED5">
              <w:rPr>
                <w:rFonts w:ascii="Arial" w:eastAsia="Times New Roman" w:hAnsi="Arial" w:cs="Arial"/>
                <w:sz w:val="24"/>
                <w:szCs w:val="24"/>
              </w:rPr>
              <w:t>s</w:t>
            </w:r>
            <w:r w:rsidR="009C2DEF" w:rsidRPr="00C01ED5">
              <w:rPr>
                <w:rFonts w:ascii="Arial" w:eastAsia="Times New Roman" w:hAnsi="Arial" w:cs="Arial"/>
                <w:sz w:val="24"/>
                <w:szCs w:val="24"/>
              </w:rPr>
              <w:t xml:space="preserve"> with general calls and emails. They also manage the MCS and assist MCS Reps and </w:t>
            </w:r>
            <w:r w:rsidR="00A00755" w:rsidRPr="00C01ED5">
              <w:rPr>
                <w:rFonts w:ascii="Arial" w:eastAsia="Times New Roman" w:hAnsi="Arial" w:cs="Arial"/>
                <w:sz w:val="24"/>
                <w:szCs w:val="24"/>
              </w:rPr>
              <w:t>f</w:t>
            </w:r>
            <w:r w:rsidR="009C2DEF" w:rsidRPr="00C01ED5">
              <w:rPr>
                <w:rFonts w:ascii="Arial" w:eastAsia="Times New Roman" w:hAnsi="Arial" w:cs="Arial"/>
                <w:sz w:val="24"/>
                <w:szCs w:val="24"/>
              </w:rPr>
              <w:t>ederations with any issues they may have when using it.</w:t>
            </w:r>
          </w:p>
        </w:tc>
        <w:tc>
          <w:tcPr>
            <w:tcW w:w="3464" w:type="dxa"/>
          </w:tcPr>
          <w:p w14:paraId="125FBAE3" w14:textId="25F3EC84" w:rsidR="00E50FCF" w:rsidRPr="00C01ED5" w:rsidRDefault="00CF785C" w:rsidP="008176B4">
            <w:pPr>
              <w:jc w:val="both"/>
              <w:rPr>
                <w:rFonts w:ascii="Arial" w:hAnsi="Arial" w:cs="Arial"/>
                <w:color w:val="FF0000"/>
                <w:sz w:val="24"/>
                <w:szCs w:val="24"/>
              </w:rPr>
            </w:pPr>
            <w:hyperlink r:id="rId71" w:history="1">
              <w:r w:rsidRPr="00C01ED5">
                <w:rPr>
                  <w:rStyle w:val="Hyperlink"/>
                  <w:rFonts w:ascii="Arial" w:hAnsi="Arial" w:cs="Arial"/>
                  <w:sz w:val="24"/>
                  <w:szCs w:val="24"/>
                </w:rPr>
                <w:t>hq@nfwi.org.uk</w:t>
              </w:r>
            </w:hyperlink>
            <w:r w:rsidRPr="00C01ED5">
              <w:rPr>
                <w:rFonts w:ascii="Arial" w:hAnsi="Arial" w:cs="Arial"/>
                <w:color w:val="FF0000"/>
                <w:sz w:val="24"/>
                <w:szCs w:val="24"/>
              </w:rPr>
              <w:t xml:space="preserve"> </w:t>
            </w:r>
          </w:p>
        </w:tc>
      </w:tr>
    </w:tbl>
    <w:p w14:paraId="73084F74" w14:textId="77777777" w:rsidR="00831745" w:rsidRPr="00C01ED5" w:rsidRDefault="00831745" w:rsidP="00831745">
      <w:pPr>
        <w:jc w:val="both"/>
        <w:rPr>
          <w:rFonts w:ascii="Arial" w:hAnsi="Arial" w:cs="Arial"/>
          <w:b/>
          <w:color w:val="000000" w:themeColor="text1"/>
          <w:sz w:val="24"/>
          <w:szCs w:val="24"/>
        </w:rPr>
      </w:pPr>
    </w:p>
    <w:p w14:paraId="1DAAA273" w14:textId="684DCF52" w:rsidR="00566761" w:rsidRPr="00C01ED5" w:rsidRDefault="00BC7B80" w:rsidP="00F157DC">
      <w:pPr>
        <w:pStyle w:val="Heading2"/>
      </w:pPr>
      <w:bookmarkStart w:id="103" w:name="_Toc200033824"/>
      <w:r w:rsidRPr="00C01ED5">
        <w:t>WI Enterprises Ltd</w:t>
      </w:r>
      <w:bookmarkEnd w:id="103"/>
      <w:r w:rsidR="00D14A73" w:rsidRPr="00C01ED5">
        <w:t xml:space="preserve"> </w:t>
      </w:r>
    </w:p>
    <w:p w14:paraId="6FF119C9" w14:textId="30DCF945" w:rsidR="00D14A73" w:rsidRPr="00C01ED5" w:rsidRDefault="00D14A73" w:rsidP="00D14A73">
      <w:pPr>
        <w:jc w:val="both"/>
        <w:rPr>
          <w:rFonts w:ascii="Arial" w:hAnsi="Arial" w:cs="Arial"/>
          <w:color w:val="000000" w:themeColor="text1"/>
          <w:sz w:val="24"/>
          <w:szCs w:val="24"/>
        </w:rPr>
      </w:pPr>
      <w:r w:rsidRPr="00C01ED5">
        <w:rPr>
          <w:rFonts w:ascii="Arial" w:hAnsi="Arial" w:cs="Arial"/>
          <w:color w:val="000000" w:themeColor="text1"/>
          <w:sz w:val="24"/>
          <w:szCs w:val="24"/>
        </w:rPr>
        <w:t>WI Enterprises Ltd (WIE) is the commercial trading company of the NFWI</w:t>
      </w:r>
      <w:r w:rsidR="001F7BF5" w:rsidRPr="00C01ED5">
        <w:rPr>
          <w:rFonts w:ascii="Arial" w:hAnsi="Arial" w:cs="Arial"/>
          <w:color w:val="000000" w:themeColor="text1"/>
          <w:sz w:val="24"/>
          <w:szCs w:val="24"/>
        </w:rPr>
        <w:t xml:space="preserve"> and is based at our London office</w:t>
      </w:r>
      <w:r w:rsidRPr="00C01ED5">
        <w:rPr>
          <w:rFonts w:ascii="Arial" w:hAnsi="Arial" w:cs="Arial"/>
          <w:color w:val="000000" w:themeColor="text1"/>
          <w:sz w:val="24"/>
          <w:szCs w:val="24"/>
        </w:rPr>
        <w:t xml:space="preserve">. The company exists primarily to produce the membership magazine WI Life and operate other commercial ventures in order to generate a profit each year. This profit is passed over </w:t>
      </w:r>
      <w:r w:rsidR="00CF04B0" w:rsidRPr="00C01ED5">
        <w:rPr>
          <w:rFonts w:ascii="Arial" w:hAnsi="Arial" w:cs="Arial"/>
          <w:color w:val="000000" w:themeColor="text1"/>
          <w:sz w:val="24"/>
          <w:szCs w:val="24"/>
        </w:rPr>
        <w:t xml:space="preserve">to </w:t>
      </w:r>
      <w:r w:rsidRPr="00C01ED5">
        <w:rPr>
          <w:rFonts w:ascii="Arial" w:hAnsi="Arial" w:cs="Arial"/>
          <w:color w:val="000000" w:themeColor="text1"/>
          <w:sz w:val="24"/>
          <w:szCs w:val="24"/>
        </w:rPr>
        <w:t>the overall charity to help fund its aims and objects.</w:t>
      </w:r>
      <w:r w:rsidR="00252FB9" w:rsidRPr="00C01ED5">
        <w:rPr>
          <w:rFonts w:ascii="Arial" w:hAnsi="Arial" w:cs="Arial"/>
          <w:color w:val="000000" w:themeColor="text1"/>
          <w:sz w:val="24"/>
          <w:szCs w:val="24"/>
        </w:rPr>
        <w:t xml:space="preserve"> This income helps keep the membership subscription low, ensuring charity costs are not passed on to members where this can be avoided. </w:t>
      </w:r>
    </w:p>
    <w:p w14:paraId="3FA5C934" w14:textId="4AA372B6" w:rsidR="00D14A73" w:rsidRPr="00C01ED5" w:rsidRDefault="00D14A73" w:rsidP="00D14A73">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The company provides special offers to members through the magazine and the NFWI voucher booklet each year and produces a range of WI branded products which members can purchase either through the magazine or the online </w:t>
      </w:r>
      <w:r w:rsidR="00224B32" w:rsidRPr="00C01ED5">
        <w:rPr>
          <w:rFonts w:ascii="Arial" w:hAnsi="Arial" w:cs="Arial"/>
          <w:color w:val="000000" w:themeColor="text1"/>
          <w:sz w:val="24"/>
          <w:szCs w:val="24"/>
        </w:rPr>
        <w:t>s</w:t>
      </w:r>
      <w:r w:rsidRPr="00C01ED5">
        <w:rPr>
          <w:rFonts w:ascii="Arial" w:hAnsi="Arial" w:cs="Arial"/>
          <w:color w:val="000000" w:themeColor="text1"/>
          <w:sz w:val="24"/>
          <w:szCs w:val="24"/>
        </w:rPr>
        <w:t>hop via the NFWI website.</w:t>
      </w:r>
      <w:r w:rsidR="00252FB9" w:rsidRPr="00C01ED5">
        <w:rPr>
          <w:rFonts w:ascii="Arial" w:hAnsi="Arial" w:cs="Arial"/>
          <w:color w:val="000000" w:themeColor="text1"/>
          <w:sz w:val="24"/>
          <w:szCs w:val="24"/>
        </w:rPr>
        <w:t xml:space="preserve"> WIE also manages our external commercial partnerships and </w:t>
      </w:r>
      <w:r w:rsidRPr="00C01ED5">
        <w:rPr>
          <w:rFonts w:ascii="Arial" w:hAnsi="Arial" w:cs="Arial"/>
          <w:color w:val="000000" w:themeColor="text1"/>
          <w:sz w:val="24"/>
          <w:szCs w:val="24"/>
        </w:rPr>
        <w:t>operates the NFWI Annual Raffle each year, the proceeds from which are divided between the company and the federations.</w:t>
      </w:r>
    </w:p>
    <w:p w14:paraId="248584FB" w14:textId="0759BF91" w:rsidR="00C52A95" w:rsidRDefault="00D14A73" w:rsidP="2C0A5803">
      <w:pPr>
        <w:jc w:val="both"/>
        <w:rPr>
          <w:rFonts w:ascii="Arial" w:hAnsi="Arial" w:cs="Arial"/>
          <w:sz w:val="24"/>
          <w:szCs w:val="24"/>
        </w:rPr>
      </w:pPr>
      <w:r w:rsidRPr="00C01ED5">
        <w:rPr>
          <w:rFonts w:ascii="Arial" w:hAnsi="Arial" w:cs="Arial"/>
          <w:color w:val="000000" w:themeColor="text1"/>
          <w:sz w:val="24"/>
          <w:szCs w:val="24"/>
        </w:rPr>
        <w:t>You can</w:t>
      </w:r>
      <w:r w:rsidR="001F7BF5" w:rsidRPr="00C01ED5">
        <w:rPr>
          <w:rFonts w:ascii="Arial" w:hAnsi="Arial" w:cs="Arial"/>
          <w:color w:val="000000" w:themeColor="text1"/>
          <w:sz w:val="24"/>
          <w:szCs w:val="24"/>
        </w:rPr>
        <w:t xml:space="preserve"> email WIE at </w:t>
      </w:r>
      <w:hyperlink r:id="rId72">
        <w:r w:rsidR="001F7BF5" w:rsidRPr="00C01ED5">
          <w:rPr>
            <w:rStyle w:val="Hyperlink"/>
            <w:rFonts w:ascii="Arial" w:hAnsi="Arial" w:cs="Arial"/>
            <w:sz w:val="24"/>
            <w:szCs w:val="24"/>
          </w:rPr>
          <w:t>wilife@nfwi.org.uk</w:t>
        </w:r>
      </w:hyperlink>
    </w:p>
    <w:p w14:paraId="7A4D4345" w14:textId="77777777" w:rsidR="003C7DAC" w:rsidRPr="00C01ED5" w:rsidRDefault="003C7DAC" w:rsidP="2C0A5803">
      <w:pPr>
        <w:jc w:val="both"/>
        <w:rPr>
          <w:rFonts w:ascii="Arial" w:hAnsi="Arial" w:cs="Arial"/>
          <w:sz w:val="24"/>
          <w:szCs w:val="24"/>
        </w:rPr>
      </w:pPr>
    </w:p>
    <w:p w14:paraId="64C671F0" w14:textId="05705D3F" w:rsidR="006C044A" w:rsidRPr="00C01ED5" w:rsidRDefault="006C044A" w:rsidP="006C044A">
      <w:pPr>
        <w:pStyle w:val="Heading2"/>
      </w:pPr>
      <w:bookmarkStart w:id="104" w:name="_Toc200033825"/>
      <w:r>
        <w:t>NFWI Education &amp; Training</w:t>
      </w:r>
      <w:bookmarkEnd w:id="104"/>
    </w:p>
    <w:p w14:paraId="7DC7BB09" w14:textId="20AA828D" w:rsidR="00E12F93" w:rsidRPr="00C01ED5" w:rsidRDefault="0FF7AC81" w:rsidP="00D37DE5">
      <w:pPr>
        <w:ind w:left="-20"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shd w:val="clear" w:color="auto" w:fill="E6E6E6"/>
        </w:rPr>
        <w:t xml:space="preserve">Based at The Lambourn, </w:t>
      </w:r>
      <w:proofErr w:type="spellStart"/>
      <w:r w:rsidRPr="00C01ED5">
        <w:rPr>
          <w:rFonts w:ascii="Arial" w:eastAsia="Arial" w:hAnsi="Arial" w:cs="Arial"/>
          <w:color w:val="000000" w:themeColor="text1"/>
          <w:sz w:val="24"/>
          <w:szCs w:val="24"/>
          <w:shd w:val="clear" w:color="auto" w:fill="E6E6E6"/>
        </w:rPr>
        <w:t>Wyndyke</w:t>
      </w:r>
      <w:proofErr w:type="spellEnd"/>
      <w:r w:rsidRPr="00C01ED5">
        <w:rPr>
          <w:rFonts w:ascii="Arial" w:eastAsia="Arial" w:hAnsi="Arial" w:cs="Arial"/>
          <w:color w:val="000000" w:themeColor="text1"/>
          <w:sz w:val="24"/>
          <w:szCs w:val="24"/>
          <w:shd w:val="clear" w:color="auto" w:fill="E6E6E6"/>
        </w:rPr>
        <w:t xml:space="preserve"> Furlong, Abingdon, OX14 1UJ.</w:t>
      </w:r>
    </w:p>
    <w:p w14:paraId="0B5E407C" w14:textId="308D3375" w:rsidR="00E12F93" w:rsidRPr="00C01ED5" w:rsidRDefault="0FF7AC81" w:rsidP="00D37DE5">
      <w:pPr>
        <w:ind w:left="-20" w:right="-20"/>
        <w:jc w:val="both"/>
        <w:rPr>
          <w:rFonts w:ascii="Arial" w:eastAsia="Arial" w:hAnsi="Arial" w:cs="Arial"/>
          <w:sz w:val="24"/>
          <w:szCs w:val="24"/>
        </w:rPr>
      </w:pPr>
      <w:r w:rsidRPr="00C01ED5">
        <w:rPr>
          <w:rFonts w:ascii="Arial" w:eastAsia="Arial" w:hAnsi="Arial" w:cs="Arial"/>
          <w:color w:val="000000" w:themeColor="text1"/>
          <w:sz w:val="24"/>
          <w:szCs w:val="24"/>
        </w:rPr>
        <w:t xml:space="preserve">Email: </w:t>
      </w:r>
      <w:hyperlink r:id="rId73" w:history="1"/>
      <w:r w:rsidR="2FC3ED73" w:rsidRPr="4D33A300">
        <w:rPr>
          <w:rFonts w:ascii="Arial" w:eastAsia="Arial" w:hAnsi="Arial" w:cs="Arial"/>
          <w:color w:val="132E5B"/>
          <w:sz w:val="24"/>
          <w:szCs w:val="24"/>
        </w:rPr>
        <w:t xml:space="preserve"> VIA@nfwi.org.uk</w:t>
      </w:r>
    </w:p>
    <w:p w14:paraId="51F5A290" w14:textId="75FCBF1C" w:rsidR="00E12F93" w:rsidRPr="00C01ED5" w:rsidRDefault="0FF7AC81" w:rsidP="00D37DE5">
      <w:pPr>
        <w:ind w:left="-20" w:right="-20"/>
        <w:jc w:val="both"/>
        <w:rPr>
          <w:rFonts w:ascii="Arial" w:eastAsia="Arial" w:hAnsi="Arial" w:cs="Arial"/>
          <w:sz w:val="24"/>
          <w:szCs w:val="24"/>
        </w:rPr>
      </w:pPr>
      <w:r w:rsidRPr="00C01ED5">
        <w:rPr>
          <w:rFonts w:ascii="Arial" w:eastAsia="Arial" w:hAnsi="Arial" w:cs="Arial"/>
          <w:color w:val="2B579A"/>
          <w:sz w:val="24"/>
          <w:szCs w:val="24"/>
          <w:shd w:val="clear" w:color="auto" w:fill="E6E6E6"/>
        </w:rPr>
        <w:t xml:space="preserve"> </w:t>
      </w:r>
    </w:p>
    <w:p w14:paraId="21287DD7" w14:textId="1C91A9F8" w:rsidR="00E12F93" w:rsidRPr="00C01ED5" w:rsidRDefault="0FF7AC81" w:rsidP="009600D9">
      <w:pPr>
        <w:ind w:left="-20"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shd w:val="clear" w:color="auto" w:fill="E6E6E6"/>
        </w:rPr>
        <w:t>The Education &amp; Training team</w:t>
      </w:r>
      <w:r w:rsidRPr="00C01ED5">
        <w:rPr>
          <w:rFonts w:ascii="Arial" w:eastAsia="Arial" w:hAnsi="Arial" w:cs="Arial"/>
          <w:b/>
          <w:bCs/>
          <w:color w:val="000000" w:themeColor="text1"/>
          <w:sz w:val="24"/>
          <w:szCs w:val="24"/>
          <w:shd w:val="clear" w:color="auto" w:fill="E6E6E6"/>
        </w:rPr>
        <w:t xml:space="preserve"> </w:t>
      </w:r>
      <w:r w:rsidRPr="00C01ED5">
        <w:rPr>
          <w:rFonts w:ascii="Arial" w:eastAsia="Arial" w:hAnsi="Arial" w:cs="Arial"/>
          <w:color w:val="000000" w:themeColor="text1"/>
          <w:sz w:val="24"/>
          <w:szCs w:val="24"/>
          <w:shd w:val="clear" w:color="auto" w:fill="E6E6E6"/>
        </w:rPr>
        <w:t xml:space="preserve">contributes to the development and implementation of the educational activities of the charity by driving forward a diverse range of learning </w:t>
      </w:r>
      <w:r w:rsidRPr="00C01ED5">
        <w:rPr>
          <w:rFonts w:ascii="Arial" w:eastAsia="Arial" w:hAnsi="Arial" w:cs="Arial"/>
          <w:color w:val="000000" w:themeColor="text1"/>
          <w:sz w:val="24"/>
          <w:szCs w:val="24"/>
          <w:shd w:val="clear" w:color="auto" w:fill="E6E6E6"/>
        </w:rPr>
        <w:lastRenderedPageBreak/>
        <w:t xml:space="preserve">opportunities for members and volunteers, ensuring that the NFWI meets its strategic objectives.   </w:t>
      </w:r>
    </w:p>
    <w:p w14:paraId="7E3B5420" w14:textId="1B32590D" w:rsidR="00FA5F02" w:rsidRPr="00C01ED5" w:rsidRDefault="0FF7AC81" w:rsidP="009600D9">
      <w:pPr>
        <w:ind w:left="-20"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shd w:val="clear" w:color="auto" w:fill="E6E6E6"/>
        </w:rPr>
        <w:t>Using 4 key pillars; Environment, Lifelong Learning, Digital Inclusion and Governance, learning is flexibly geared towards enhancing both personal and professional development; driving members to create long-term and meaningful social and economic well-being for themselves, their families, and their communities.  With the support of the Education Advisory Group and the team works to equip learners with the freedom and control to learn anywhere, through friendly experts, guidance, socialisation, interaction or collaborations.</w:t>
      </w:r>
    </w:p>
    <w:p w14:paraId="0AE2B2B6" w14:textId="77777777" w:rsidR="009600D9" w:rsidRPr="00C01ED5" w:rsidRDefault="009600D9" w:rsidP="009600D9">
      <w:pPr>
        <w:ind w:left="-20" w:right="-20"/>
        <w:jc w:val="both"/>
        <w:rPr>
          <w:rFonts w:ascii="Arial" w:eastAsia="Arial" w:hAnsi="Arial" w:cs="Arial"/>
          <w:color w:val="000000" w:themeColor="text1"/>
          <w:sz w:val="24"/>
          <w:szCs w:val="24"/>
        </w:rPr>
      </w:pPr>
    </w:p>
    <w:p w14:paraId="605326F6" w14:textId="0A02594D" w:rsidR="007F5309" w:rsidRPr="00C01ED5" w:rsidRDefault="2E71E0F6" w:rsidP="00D37DE5">
      <w:pPr>
        <w:pStyle w:val="Heading2"/>
        <w:ind w:left="0"/>
      </w:pPr>
      <w:bookmarkStart w:id="105" w:name="_Toc200033826"/>
      <w:r w:rsidRPr="00C01ED5">
        <w:t>NFWI Wales</w:t>
      </w:r>
      <w:bookmarkEnd w:id="105"/>
      <w:r w:rsidRPr="00C01ED5">
        <w:t xml:space="preserve"> </w:t>
      </w:r>
    </w:p>
    <w:p w14:paraId="058352E7" w14:textId="3E749B77" w:rsidR="008C61CE" w:rsidRPr="00C01ED5" w:rsidRDefault="00433BF1" w:rsidP="6B9C1BF3">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The NFWI Wales team </w:t>
      </w:r>
      <w:r w:rsidR="00C2157D" w:rsidRPr="00C01ED5">
        <w:rPr>
          <w:rFonts w:ascii="Arial" w:hAnsi="Arial" w:cs="Arial"/>
          <w:color w:val="000000" w:themeColor="text1"/>
          <w:sz w:val="24"/>
          <w:szCs w:val="24"/>
        </w:rPr>
        <w:t>is</w:t>
      </w:r>
      <w:r w:rsidRPr="00C01ED5">
        <w:rPr>
          <w:rFonts w:ascii="Arial" w:hAnsi="Arial" w:cs="Arial"/>
          <w:color w:val="000000" w:themeColor="text1"/>
          <w:sz w:val="24"/>
          <w:szCs w:val="24"/>
        </w:rPr>
        <w:t xml:space="preserve"> </w:t>
      </w:r>
      <w:r w:rsidR="00CE5D0C" w:rsidRPr="00C01ED5">
        <w:rPr>
          <w:rFonts w:ascii="Arial" w:hAnsi="Arial" w:cs="Arial"/>
          <w:color w:val="000000" w:themeColor="text1"/>
          <w:sz w:val="24"/>
          <w:szCs w:val="24"/>
        </w:rPr>
        <w:t xml:space="preserve">based at </w:t>
      </w:r>
      <w:r w:rsidR="5FEC3D75" w:rsidRPr="00C01ED5">
        <w:rPr>
          <w:rFonts w:ascii="Arial" w:eastAsia="Aptos" w:hAnsi="Arial" w:cs="Arial"/>
          <w:color w:val="000000" w:themeColor="text1"/>
          <w:sz w:val="24"/>
          <w:szCs w:val="24"/>
        </w:rPr>
        <w:t>Suite 5, 11 Cathedral Road, Cardiff</w:t>
      </w:r>
      <w:r w:rsidRPr="00C01ED5">
        <w:rPr>
          <w:rFonts w:ascii="Arial" w:hAnsi="Arial" w:cs="Arial"/>
          <w:sz w:val="24"/>
          <w:szCs w:val="24"/>
        </w:rPr>
        <w:br/>
      </w:r>
      <w:r w:rsidR="5FEC3D75" w:rsidRPr="00C01ED5">
        <w:rPr>
          <w:rFonts w:ascii="Arial" w:eastAsia="Aptos" w:hAnsi="Arial" w:cs="Arial"/>
          <w:color w:val="000000" w:themeColor="text1"/>
          <w:sz w:val="24"/>
          <w:szCs w:val="24"/>
        </w:rPr>
        <w:t>CF11 9HA</w:t>
      </w:r>
      <w:r w:rsidR="5FEC3D75" w:rsidRPr="00C01ED5">
        <w:rPr>
          <w:rFonts w:ascii="Arial" w:eastAsia="Arial" w:hAnsi="Arial" w:cs="Arial"/>
          <w:sz w:val="24"/>
          <w:szCs w:val="24"/>
        </w:rPr>
        <w:t xml:space="preserve"> </w:t>
      </w:r>
      <w:r w:rsidR="00CE5D0C" w:rsidRPr="00C01ED5">
        <w:rPr>
          <w:rFonts w:ascii="Arial" w:hAnsi="Arial" w:cs="Arial"/>
          <w:color w:val="000000" w:themeColor="text1"/>
          <w:sz w:val="24"/>
          <w:szCs w:val="24"/>
        </w:rPr>
        <w:t>. T</w:t>
      </w:r>
      <w:r w:rsidR="00C2157D" w:rsidRPr="00C01ED5">
        <w:rPr>
          <w:rFonts w:ascii="Arial" w:hAnsi="Arial" w:cs="Arial"/>
          <w:color w:val="000000" w:themeColor="text1"/>
          <w:sz w:val="24"/>
          <w:szCs w:val="24"/>
        </w:rPr>
        <w:t>elephone</w:t>
      </w:r>
      <w:r w:rsidR="00CE5D0C" w:rsidRPr="00C01ED5">
        <w:rPr>
          <w:rFonts w:ascii="Arial" w:hAnsi="Arial" w:cs="Arial"/>
          <w:color w:val="000000" w:themeColor="text1"/>
          <w:sz w:val="24"/>
          <w:szCs w:val="24"/>
        </w:rPr>
        <w:t>: 029 2022 1712</w:t>
      </w:r>
      <w:r w:rsidR="00071D11" w:rsidRPr="00C01ED5">
        <w:rPr>
          <w:rFonts w:ascii="Arial" w:hAnsi="Arial" w:cs="Arial"/>
          <w:color w:val="000000" w:themeColor="text1"/>
          <w:sz w:val="24"/>
          <w:szCs w:val="24"/>
        </w:rPr>
        <w:t xml:space="preserve">. </w:t>
      </w:r>
      <w:r w:rsidR="00C16003" w:rsidRPr="00C01ED5">
        <w:rPr>
          <w:rFonts w:ascii="Arial" w:hAnsi="Arial" w:cs="Arial"/>
          <w:color w:val="000000" w:themeColor="text1"/>
          <w:sz w:val="24"/>
          <w:szCs w:val="24"/>
        </w:rPr>
        <w:t xml:space="preserve">Email: </w:t>
      </w:r>
      <w:hyperlink r:id="rId74">
        <w:r w:rsidR="008D5D1D" w:rsidRPr="00C01ED5">
          <w:rPr>
            <w:rStyle w:val="Hyperlink"/>
            <w:rFonts w:ascii="Arial" w:hAnsi="Arial" w:cs="Arial"/>
            <w:sz w:val="24"/>
            <w:szCs w:val="24"/>
          </w:rPr>
          <w:t>walesoffice@nfwi-wales.org.uk</w:t>
        </w:r>
      </w:hyperlink>
      <w:r w:rsidR="008D5D1D" w:rsidRPr="00C01ED5">
        <w:rPr>
          <w:rFonts w:ascii="Arial" w:hAnsi="Arial" w:cs="Arial"/>
          <w:color w:val="000000" w:themeColor="text1"/>
          <w:sz w:val="24"/>
          <w:szCs w:val="24"/>
        </w:rPr>
        <w:t xml:space="preserve"> </w:t>
      </w:r>
    </w:p>
    <w:p w14:paraId="7E7DE802" w14:textId="46DD6CDD" w:rsidR="007F5309" w:rsidRPr="00C01ED5" w:rsidRDefault="008C61CE" w:rsidP="00433BF1">
      <w:pPr>
        <w:jc w:val="both"/>
        <w:rPr>
          <w:rFonts w:ascii="Arial" w:hAnsi="Arial" w:cs="Arial"/>
          <w:color w:val="000000" w:themeColor="text1"/>
          <w:sz w:val="24"/>
          <w:szCs w:val="24"/>
        </w:rPr>
      </w:pPr>
      <w:r w:rsidRPr="00C01ED5">
        <w:rPr>
          <w:rFonts w:ascii="Arial" w:hAnsi="Arial" w:cs="Arial"/>
          <w:color w:val="000000" w:themeColor="text1"/>
          <w:sz w:val="24"/>
          <w:szCs w:val="24"/>
        </w:rPr>
        <w:t>NFWI</w:t>
      </w:r>
      <w:r w:rsidR="00E12F93" w:rsidRPr="00C01ED5">
        <w:rPr>
          <w:rFonts w:ascii="Arial" w:hAnsi="Arial" w:cs="Arial"/>
          <w:color w:val="000000" w:themeColor="text1"/>
          <w:sz w:val="24"/>
          <w:szCs w:val="24"/>
        </w:rPr>
        <w:t xml:space="preserve"> </w:t>
      </w:r>
      <w:r w:rsidRPr="00C01ED5">
        <w:rPr>
          <w:rFonts w:ascii="Arial" w:hAnsi="Arial" w:cs="Arial"/>
          <w:color w:val="000000" w:themeColor="text1"/>
          <w:sz w:val="24"/>
          <w:szCs w:val="24"/>
        </w:rPr>
        <w:t>Wales encourages federations and WIs to participate and supports them in a programme of community projects, cultural activities and training.</w:t>
      </w:r>
      <w:r w:rsidR="007A403E" w:rsidRPr="00C01ED5">
        <w:rPr>
          <w:rFonts w:ascii="Arial" w:hAnsi="Arial" w:cs="Arial"/>
          <w:color w:val="000000" w:themeColor="text1"/>
          <w:sz w:val="24"/>
          <w:szCs w:val="24"/>
        </w:rPr>
        <w:t xml:space="preserve"> </w:t>
      </w:r>
      <w:r w:rsidRPr="00C01ED5">
        <w:rPr>
          <w:rFonts w:ascii="Arial" w:hAnsi="Arial" w:cs="Arial"/>
          <w:color w:val="000000" w:themeColor="text1"/>
          <w:sz w:val="24"/>
          <w:szCs w:val="24"/>
        </w:rPr>
        <w:t>It seeks to build on the particular needs of a bilingual Wales and the opportunities that arise.</w:t>
      </w:r>
    </w:p>
    <w:p w14:paraId="50E88962" w14:textId="3F16428F" w:rsidR="00C16003" w:rsidRPr="00C01ED5" w:rsidRDefault="00C16003" w:rsidP="00C16003">
      <w:pPr>
        <w:rPr>
          <w:rFonts w:ascii="Arial" w:hAnsi="Arial" w:cs="Arial"/>
          <w:color w:val="000000" w:themeColor="text1"/>
          <w:sz w:val="24"/>
          <w:szCs w:val="24"/>
        </w:rPr>
      </w:pPr>
      <w:r w:rsidRPr="00C01ED5">
        <w:rPr>
          <w:rFonts w:ascii="Arial" w:hAnsi="Arial" w:cs="Arial"/>
          <w:color w:val="000000" w:themeColor="text1"/>
          <w:sz w:val="24"/>
          <w:szCs w:val="24"/>
        </w:rPr>
        <w:t xml:space="preserve">You can stay in touch with NFWI Wales on Twitter: @NFWIWales  </w:t>
      </w:r>
    </w:p>
    <w:p w14:paraId="3F9A2DAF" w14:textId="77777777" w:rsidR="009600D9" w:rsidRPr="00C01ED5" w:rsidRDefault="009600D9" w:rsidP="00C16003">
      <w:pPr>
        <w:rPr>
          <w:rFonts w:ascii="Arial" w:hAnsi="Arial" w:cs="Arial"/>
          <w:color w:val="000000" w:themeColor="text1"/>
          <w:sz w:val="24"/>
          <w:szCs w:val="24"/>
        </w:rPr>
      </w:pPr>
    </w:p>
    <w:p w14:paraId="35207608" w14:textId="03BE4102" w:rsidR="00766424" w:rsidRPr="00C01ED5" w:rsidRDefault="002905BC" w:rsidP="00D37DE5">
      <w:pPr>
        <w:pStyle w:val="Heading2"/>
        <w:ind w:left="0"/>
      </w:pPr>
      <w:bookmarkStart w:id="106" w:name="_Toc200033827"/>
      <w:r>
        <w:t>The Denman Trust</w:t>
      </w:r>
      <w:bookmarkEnd w:id="106"/>
      <w:r w:rsidR="00766424">
        <w:t xml:space="preserve"> </w:t>
      </w:r>
    </w:p>
    <w:p w14:paraId="63DDA1C3" w14:textId="731DB969" w:rsidR="00D24551" w:rsidRDefault="00D24551" w:rsidP="00D37DE5">
      <w:pPr>
        <w:ind w:left="-20" w:right="-20"/>
        <w:jc w:val="both"/>
        <w:rPr>
          <w:rFonts w:ascii="Arial" w:eastAsia="Arial" w:hAnsi="Arial" w:cs="Arial"/>
          <w:color w:val="000000" w:themeColor="text1"/>
          <w:sz w:val="24"/>
          <w:szCs w:val="24"/>
          <w:shd w:val="clear" w:color="auto" w:fill="E6E6E6"/>
          <w:lang w:val="en-US"/>
        </w:rPr>
      </w:pPr>
    </w:p>
    <w:p w14:paraId="0EB5C2ED" w14:textId="77777777" w:rsidR="00D24551" w:rsidRPr="00EB10E5" w:rsidRDefault="00D24551" w:rsidP="00D24551">
      <w:pPr>
        <w:rPr>
          <w:rFonts w:ascii="Arial" w:hAnsi="Arial" w:cs="Arial"/>
          <w:sz w:val="24"/>
          <w:szCs w:val="24"/>
        </w:rPr>
      </w:pPr>
      <w:r w:rsidRPr="00EB10E5">
        <w:rPr>
          <w:rFonts w:ascii="Arial" w:hAnsi="Arial" w:cs="Arial"/>
          <w:sz w:val="24"/>
          <w:szCs w:val="24"/>
        </w:rPr>
        <w:t>Denman College* is a registered charity linked to the National Federation of Women’s Institutes. Strategic oversight and direction are provided by the Denman Board, supported by the NFWI Learning and Development team and dedicated working groups of external volunteers.</w:t>
      </w:r>
    </w:p>
    <w:p w14:paraId="7F377458" w14:textId="77777777" w:rsidR="00D24551" w:rsidRPr="00EB10E5" w:rsidRDefault="00D24551" w:rsidP="00D24551">
      <w:pPr>
        <w:rPr>
          <w:rFonts w:ascii="Arial" w:hAnsi="Arial" w:cs="Arial"/>
          <w:sz w:val="24"/>
          <w:szCs w:val="24"/>
        </w:rPr>
      </w:pPr>
      <w:r w:rsidRPr="00EB10E5">
        <w:rPr>
          <w:rFonts w:ascii="Arial" w:hAnsi="Arial" w:cs="Arial"/>
          <w:sz w:val="24"/>
          <w:szCs w:val="24"/>
        </w:rPr>
        <w:t>In 2024, a new educational model was introduced to give WI members access to free, flexible learning opportunities. Designed to support learners in pursuing their interests, passions, and academic goals, the model aimed to make lifelong learning more accessible and convenient for all.</w:t>
      </w:r>
    </w:p>
    <w:p w14:paraId="1CB4FD9D" w14:textId="77777777" w:rsidR="00D24551" w:rsidRPr="00EB10E5" w:rsidRDefault="00D24551" w:rsidP="00D24551">
      <w:pPr>
        <w:rPr>
          <w:rFonts w:ascii="Arial" w:hAnsi="Arial" w:cs="Arial"/>
          <w:sz w:val="24"/>
          <w:szCs w:val="24"/>
        </w:rPr>
      </w:pPr>
      <w:r w:rsidRPr="00EB10E5">
        <w:rPr>
          <w:rFonts w:ascii="Arial" w:hAnsi="Arial" w:cs="Arial"/>
          <w:sz w:val="24"/>
          <w:szCs w:val="24"/>
        </w:rPr>
        <w:t>As part of its launch, the model introduced the Denman Grant Scheme, enabling federations to apply for funding to deliver educational opportunities tailored to their members interests and needs. It also saw the launch of the new online learning platform, VIA, in February 2026, featuring refreshed branding and an enhanced user experience.</w:t>
      </w:r>
    </w:p>
    <w:p w14:paraId="0D7750E1" w14:textId="77777777" w:rsidR="00D24551" w:rsidRPr="00EB10E5" w:rsidRDefault="00D24551" w:rsidP="00D24551">
      <w:pPr>
        <w:rPr>
          <w:rFonts w:ascii="Arial" w:hAnsi="Arial" w:cs="Arial"/>
          <w:sz w:val="24"/>
          <w:szCs w:val="24"/>
        </w:rPr>
      </w:pPr>
      <w:r w:rsidRPr="00EB10E5">
        <w:rPr>
          <w:rFonts w:ascii="Arial" w:hAnsi="Arial" w:cs="Arial"/>
          <w:sz w:val="24"/>
          <w:szCs w:val="24"/>
        </w:rPr>
        <w:lastRenderedPageBreak/>
        <w:t>Together, these developments ensure the continued delivery of the Denman College’s charitable objects through a range of integrated elements, including fundraising, sponsorship, commercial activity, investments, the federation grant scheme, and the VIA platform, and will continue to be developed, and introduced in phases, as part of an exciting new chapter for the NFWI, creating a cohesive and comprehensive educational offering for all learners.</w:t>
      </w:r>
    </w:p>
    <w:p w14:paraId="46E28691" w14:textId="77777777" w:rsidR="00D24551" w:rsidRPr="00EB10E5" w:rsidRDefault="00D24551" w:rsidP="00D24551">
      <w:pPr>
        <w:rPr>
          <w:rFonts w:ascii="Arial" w:hAnsi="Arial" w:cs="Arial"/>
          <w:i/>
          <w:iCs/>
          <w:sz w:val="24"/>
          <w:szCs w:val="24"/>
        </w:rPr>
      </w:pPr>
      <w:r w:rsidRPr="00EB10E5">
        <w:rPr>
          <w:rFonts w:ascii="Arial" w:hAnsi="Arial" w:cs="Arial"/>
          <w:i/>
          <w:iCs/>
          <w:sz w:val="24"/>
          <w:szCs w:val="24"/>
        </w:rPr>
        <w:t>*Denman College is the formal registered charitable name.</w:t>
      </w:r>
    </w:p>
    <w:p w14:paraId="507D68FC" w14:textId="77777777" w:rsidR="00D24551" w:rsidRDefault="00D24551" w:rsidP="00EB10E5">
      <w:pPr>
        <w:ind w:right="-20"/>
        <w:jc w:val="both"/>
        <w:rPr>
          <w:rFonts w:ascii="Arial" w:eastAsia="Arial" w:hAnsi="Arial" w:cs="Arial"/>
          <w:color w:val="000000" w:themeColor="text1"/>
          <w:sz w:val="24"/>
          <w:szCs w:val="24"/>
          <w:shd w:val="clear" w:color="auto" w:fill="E6E6E6"/>
          <w:lang w:val="en-US"/>
        </w:rPr>
      </w:pPr>
    </w:p>
    <w:p w14:paraId="5B00D6E0" w14:textId="565EE44F" w:rsidR="00C2157D" w:rsidRPr="00C01ED5" w:rsidRDefault="145D4CA2" w:rsidP="00D37DE5">
      <w:pPr>
        <w:ind w:left="-20" w:right="-20"/>
        <w:jc w:val="both"/>
        <w:rPr>
          <w:rStyle w:val="Hyperlink"/>
          <w:rFonts w:ascii="Arial" w:eastAsia="Arial" w:hAnsi="Arial" w:cs="Arial"/>
          <w:sz w:val="24"/>
          <w:szCs w:val="24"/>
        </w:rPr>
      </w:pPr>
      <w:r w:rsidRPr="00C01ED5">
        <w:rPr>
          <w:rFonts w:ascii="Arial" w:eastAsia="Arial" w:hAnsi="Arial" w:cs="Arial"/>
          <w:color w:val="000000" w:themeColor="text1"/>
          <w:sz w:val="24"/>
          <w:szCs w:val="24"/>
          <w:shd w:val="clear" w:color="auto" w:fill="E6E6E6"/>
          <w:lang w:val="en-US"/>
        </w:rPr>
        <w:t xml:space="preserve">For more information visit the website at </w:t>
      </w:r>
      <w:r w:rsidR="6DA0DD3F" w:rsidRPr="799D67B0">
        <w:rPr>
          <w:rFonts w:ascii="Arial" w:eastAsia="Arial" w:hAnsi="Arial" w:cs="Arial"/>
          <w:color w:val="000000" w:themeColor="text1"/>
          <w:sz w:val="24"/>
          <w:szCs w:val="24"/>
          <w:lang w:val="en-US"/>
        </w:rPr>
        <w:t>https://via.thewi.org.uk/</w:t>
      </w:r>
      <w:r w:rsidRPr="799D67B0">
        <w:rPr>
          <w:rFonts w:ascii="Arial" w:eastAsia="Arial" w:hAnsi="Arial" w:cs="Arial"/>
          <w:color w:val="000000" w:themeColor="text1"/>
          <w:sz w:val="24"/>
          <w:szCs w:val="24"/>
          <w:lang w:val="en-US"/>
        </w:rPr>
        <w:t xml:space="preserve"> </w:t>
      </w:r>
      <w:hyperlink r:id="rId75" w:history="1"/>
    </w:p>
    <w:p w14:paraId="38CE792E" w14:textId="11698B96" w:rsidR="00C2157D" w:rsidRPr="00C01ED5" w:rsidRDefault="145D4CA2" w:rsidP="00D37DE5">
      <w:pPr>
        <w:ind w:left="-20" w:right="-20"/>
        <w:jc w:val="both"/>
        <w:rPr>
          <w:rFonts w:ascii="Arial" w:eastAsia="Arial" w:hAnsi="Arial" w:cs="Arial"/>
          <w:sz w:val="24"/>
          <w:szCs w:val="24"/>
        </w:rPr>
      </w:pPr>
      <w:r w:rsidRPr="00C01ED5">
        <w:rPr>
          <w:rFonts w:ascii="Arial" w:eastAsia="Arial" w:hAnsi="Arial" w:cs="Arial"/>
          <w:color w:val="000000" w:themeColor="text1"/>
          <w:sz w:val="24"/>
          <w:szCs w:val="24"/>
          <w:shd w:val="clear" w:color="auto" w:fill="E6E6E6"/>
        </w:rPr>
        <w:t>Facebook: @</w:t>
      </w:r>
      <w:r w:rsidR="4A356C35" w:rsidRPr="2B0369D3">
        <w:rPr>
          <w:rFonts w:ascii="Arial" w:eastAsia="Arial" w:hAnsi="Arial" w:cs="Arial"/>
          <w:color w:val="000000" w:themeColor="text1"/>
          <w:sz w:val="24"/>
          <w:szCs w:val="24"/>
        </w:rPr>
        <w:t>learnwithvia</w:t>
      </w:r>
    </w:p>
    <w:p w14:paraId="5FF8CBC9" w14:textId="7B5860F2" w:rsidR="00EC2719" w:rsidRPr="003C7DAC" w:rsidRDefault="145D4CA2" w:rsidP="003C7DAC">
      <w:pPr>
        <w:ind w:left="-20" w:right="-20"/>
        <w:jc w:val="both"/>
        <w:rPr>
          <w:rFonts w:ascii="Arial" w:eastAsia="Arial" w:hAnsi="Arial" w:cs="Arial"/>
          <w:color w:val="000000" w:themeColor="text1"/>
          <w:sz w:val="24"/>
          <w:szCs w:val="24"/>
        </w:rPr>
      </w:pPr>
      <w:r w:rsidRPr="00C01ED5">
        <w:rPr>
          <w:rFonts w:ascii="Arial" w:eastAsia="Arial" w:hAnsi="Arial" w:cs="Arial"/>
          <w:color w:val="000000" w:themeColor="text1"/>
          <w:sz w:val="24"/>
          <w:szCs w:val="24"/>
          <w:shd w:val="clear" w:color="auto" w:fill="E6E6E6"/>
        </w:rPr>
        <w:t>Instagram: @learn</w:t>
      </w:r>
      <w:r w:rsidR="3297705C" w:rsidRPr="00C01ED5">
        <w:rPr>
          <w:rFonts w:ascii="Arial" w:eastAsia="Arial" w:hAnsi="Arial" w:cs="Arial"/>
          <w:color w:val="000000" w:themeColor="text1"/>
          <w:sz w:val="24"/>
          <w:szCs w:val="24"/>
          <w:shd w:val="clear" w:color="auto" w:fill="E6E6E6"/>
        </w:rPr>
        <w:t>with.via</w:t>
      </w:r>
    </w:p>
    <w:p w14:paraId="292CB391" w14:textId="77777777" w:rsidR="009600D9" w:rsidRPr="00C01ED5" w:rsidRDefault="009600D9" w:rsidP="00C6002A">
      <w:pPr>
        <w:rPr>
          <w:rFonts w:ascii="Arial" w:hAnsi="Arial" w:cs="Arial"/>
          <w:color w:val="000000" w:themeColor="text1"/>
          <w:sz w:val="24"/>
          <w:szCs w:val="24"/>
        </w:rPr>
      </w:pPr>
    </w:p>
    <w:p w14:paraId="21175ABC" w14:textId="5156DE83" w:rsidR="00567B23" w:rsidRPr="00C01ED5" w:rsidRDefault="52173DD5" w:rsidP="00D37DE5">
      <w:pPr>
        <w:pStyle w:val="Heading2"/>
        <w:ind w:left="0"/>
      </w:pPr>
      <w:bookmarkStart w:id="107" w:name="_Toc200033828"/>
      <w:r w:rsidRPr="00C01ED5">
        <w:t>NFWI Board of T</w:t>
      </w:r>
      <w:r w:rsidR="4607A49B" w:rsidRPr="00C01ED5">
        <w:t>rustees</w:t>
      </w:r>
      <w:bookmarkEnd w:id="107"/>
      <w:r w:rsidR="4607A49B" w:rsidRPr="00C01ED5">
        <w:t xml:space="preserve"> </w:t>
      </w:r>
    </w:p>
    <w:p w14:paraId="18009512" w14:textId="0A644ABE" w:rsidR="00D15B8B" w:rsidRPr="00C01ED5" w:rsidRDefault="00D24F07" w:rsidP="008176B4">
      <w:p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The NFWI Board of Trustees is a panel of members who are democratically elected every t</w:t>
      </w:r>
      <w:r w:rsidR="04913437" w:rsidRPr="00C01ED5">
        <w:rPr>
          <w:rFonts w:ascii="Arial" w:hAnsi="Arial" w:cs="Arial"/>
          <w:color w:val="000000" w:themeColor="text1"/>
          <w:sz w:val="24"/>
          <w:szCs w:val="24"/>
          <w:shd w:val="clear" w:color="auto" w:fill="FFFFFF"/>
        </w:rPr>
        <w:t>hree</w:t>
      </w:r>
      <w:r w:rsidRPr="00C01ED5">
        <w:rPr>
          <w:rFonts w:ascii="Arial" w:hAnsi="Arial" w:cs="Arial"/>
          <w:color w:val="000000" w:themeColor="text1"/>
          <w:sz w:val="24"/>
          <w:szCs w:val="24"/>
          <w:shd w:val="clear" w:color="auto" w:fill="FFFFFF"/>
        </w:rPr>
        <w:t xml:space="preserve"> years to lead the organisation as a whole. </w:t>
      </w:r>
      <w:r w:rsidR="00D15B8B" w:rsidRPr="00C01ED5">
        <w:rPr>
          <w:rFonts w:ascii="Arial" w:hAnsi="Arial" w:cs="Arial"/>
          <w:color w:val="000000" w:themeColor="text1"/>
          <w:sz w:val="24"/>
          <w:szCs w:val="24"/>
          <w:shd w:val="clear" w:color="auto" w:fill="FFFFFF"/>
        </w:rPr>
        <w:t>Our Board of Trustees and staff are committed to maintaining the WI’s core values</w:t>
      </w:r>
      <w:r w:rsidR="0068011F" w:rsidRPr="00C01ED5">
        <w:rPr>
          <w:rFonts w:ascii="Arial" w:hAnsi="Arial" w:cs="Arial"/>
          <w:color w:val="000000" w:themeColor="text1"/>
          <w:sz w:val="24"/>
          <w:szCs w:val="24"/>
          <w:shd w:val="clear" w:color="auto" w:fill="FFFFFF"/>
        </w:rPr>
        <w:t>, acting as stewards for the organisation’s resources</w:t>
      </w:r>
      <w:r w:rsidR="00D15B8B" w:rsidRPr="00C01ED5">
        <w:rPr>
          <w:rFonts w:ascii="Arial" w:hAnsi="Arial" w:cs="Arial"/>
          <w:color w:val="000000" w:themeColor="text1"/>
          <w:sz w:val="24"/>
          <w:szCs w:val="24"/>
          <w:shd w:val="clear" w:color="auto" w:fill="FFFFFF"/>
        </w:rPr>
        <w:t xml:space="preserve"> and shaping the organisation for generations of women to come.</w:t>
      </w:r>
      <w:r w:rsidR="7DFB5FCE" w:rsidRPr="00C01ED5">
        <w:rPr>
          <w:rFonts w:ascii="Arial" w:hAnsi="Arial" w:cs="Arial"/>
          <w:color w:val="000000" w:themeColor="text1"/>
          <w:sz w:val="24"/>
          <w:szCs w:val="24"/>
          <w:shd w:val="clear" w:color="auto" w:fill="FFFFFF"/>
        </w:rPr>
        <w:t xml:space="preserve"> It is a primary focus of the NFWI Board of Trustees to ensure the long-term sustainability of the organisation. </w:t>
      </w:r>
    </w:p>
    <w:p w14:paraId="65E5F381" w14:textId="77777777" w:rsidR="00EC2719" w:rsidRPr="00C01ED5" w:rsidRDefault="00EC2719" w:rsidP="008176B4">
      <w:pPr>
        <w:jc w:val="both"/>
        <w:rPr>
          <w:rFonts w:ascii="Arial" w:hAnsi="Arial" w:cs="Arial"/>
          <w:color w:val="000000" w:themeColor="text1"/>
          <w:sz w:val="24"/>
          <w:szCs w:val="24"/>
          <w:shd w:val="clear" w:color="auto" w:fill="FFFFFF"/>
        </w:rPr>
      </w:pPr>
    </w:p>
    <w:p w14:paraId="2EBA6286" w14:textId="0A1CAE65" w:rsidR="00CF2706" w:rsidRPr="00C01ED5" w:rsidRDefault="09BA7589" w:rsidP="00D37DE5">
      <w:pPr>
        <w:pStyle w:val="Heading2"/>
        <w:ind w:left="0"/>
        <w:rPr>
          <w:shd w:val="clear" w:color="auto" w:fill="FFFFFF"/>
        </w:rPr>
      </w:pPr>
      <w:bookmarkStart w:id="108" w:name="_Toc200033829"/>
      <w:r w:rsidRPr="00C01ED5">
        <w:rPr>
          <w:shd w:val="clear" w:color="auto" w:fill="FFFFFF"/>
        </w:rPr>
        <w:t>NFWI Annual Meeting</w:t>
      </w:r>
      <w:bookmarkEnd w:id="108"/>
      <w:r w:rsidRPr="00C01ED5">
        <w:rPr>
          <w:shd w:val="clear" w:color="auto" w:fill="FFFFFF"/>
        </w:rPr>
        <w:t xml:space="preserve"> </w:t>
      </w:r>
    </w:p>
    <w:p w14:paraId="3F628D64" w14:textId="178402A6" w:rsidR="00F249A6" w:rsidRPr="00C01ED5" w:rsidRDefault="00F249A6" w:rsidP="008176B4">
      <w:p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The NFWI Annual Meeting takes place </w:t>
      </w:r>
      <w:r w:rsidR="372D7924" w:rsidRPr="00C01ED5">
        <w:rPr>
          <w:rFonts w:ascii="Arial" w:hAnsi="Arial" w:cs="Arial"/>
          <w:color w:val="000000" w:themeColor="text1"/>
          <w:sz w:val="24"/>
          <w:szCs w:val="24"/>
          <w:shd w:val="clear" w:color="auto" w:fill="FFFFFF"/>
        </w:rPr>
        <w:t xml:space="preserve">every year and is held </w:t>
      </w:r>
      <w:r w:rsidR="4120303E" w:rsidRPr="00C01ED5">
        <w:rPr>
          <w:rFonts w:ascii="Arial" w:hAnsi="Arial" w:cs="Arial"/>
          <w:color w:val="000000" w:themeColor="text1"/>
          <w:sz w:val="24"/>
          <w:szCs w:val="24"/>
          <w:shd w:val="clear" w:color="auto" w:fill="FFFFFF"/>
        </w:rPr>
        <w:t xml:space="preserve">as an in-person event </w:t>
      </w:r>
      <w:r w:rsidR="00AB4578" w:rsidRPr="00C01ED5">
        <w:rPr>
          <w:rFonts w:ascii="Arial" w:hAnsi="Arial" w:cs="Arial"/>
          <w:color w:val="000000" w:themeColor="text1"/>
          <w:sz w:val="24"/>
          <w:szCs w:val="24"/>
          <w:shd w:val="clear" w:color="auto" w:fill="FFFFFF"/>
        </w:rPr>
        <w:t>at a different venue</w:t>
      </w:r>
      <w:r w:rsidR="167925B7" w:rsidRPr="00C01ED5">
        <w:rPr>
          <w:rFonts w:ascii="Arial" w:hAnsi="Arial" w:cs="Arial"/>
          <w:color w:val="000000" w:themeColor="text1"/>
          <w:sz w:val="24"/>
          <w:szCs w:val="24"/>
          <w:shd w:val="clear" w:color="auto" w:fill="FFFFFF"/>
        </w:rPr>
        <w:t xml:space="preserve"> once every</w:t>
      </w:r>
      <w:r w:rsidR="00AB4578" w:rsidRPr="00C01ED5">
        <w:rPr>
          <w:rFonts w:ascii="Arial" w:hAnsi="Arial" w:cs="Arial"/>
          <w:color w:val="000000" w:themeColor="text1"/>
          <w:sz w:val="24"/>
          <w:szCs w:val="24"/>
          <w:shd w:val="clear" w:color="auto" w:fill="FFFFFF"/>
        </w:rPr>
        <w:t xml:space="preserve"> </w:t>
      </w:r>
      <w:r w:rsidR="19ED1CCD" w:rsidRPr="00C01ED5">
        <w:rPr>
          <w:rFonts w:ascii="Arial" w:hAnsi="Arial" w:cs="Arial"/>
          <w:color w:val="000000" w:themeColor="text1"/>
          <w:sz w:val="24"/>
          <w:szCs w:val="24"/>
          <w:shd w:val="clear" w:color="auto" w:fill="FFFFFF"/>
        </w:rPr>
        <w:t>t</w:t>
      </w:r>
      <w:r w:rsidR="2AEF5C9E" w:rsidRPr="00C01ED5">
        <w:rPr>
          <w:rFonts w:ascii="Arial" w:hAnsi="Arial" w:cs="Arial"/>
          <w:color w:val="000000" w:themeColor="text1"/>
          <w:sz w:val="24"/>
          <w:szCs w:val="24"/>
          <w:shd w:val="clear" w:color="auto" w:fill="FFFFFF"/>
        </w:rPr>
        <w:t>hree</w:t>
      </w:r>
      <w:r w:rsidR="00AB4578" w:rsidRPr="00C01ED5">
        <w:rPr>
          <w:rFonts w:ascii="Arial" w:hAnsi="Arial" w:cs="Arial"/>
          <w:color w:val="000000" w:themeColor="text1"/>
          <w:sz w:val="24"/>
          <w:szCs w:val="24"/>
          <w:shd w:val="clear" w:color="auto" w:fill="FFFFFF"/>
        </w:rPr>
        <w:t xml:space="preserve"> year</w:t>
      </w:r>
      <w:r w:rsidR="225357B3" w:rsidRPr="00C01ED5">
        <w:rPr>
          <w:rFonts w:ascii="Arial" w:hAnsi="Arial" w:cs="Arial"/>
          <w:color w:val="000000" w:themeColor="text1"/>
          <w:sz w:val="24"/>
          <w:szCs w:val="24"/>
          <w:shd w:val="clear" w:color="auto" w:fill="FFFFFF"/>
        </w:rPr>
        <w:t>s</w:t>
      </w:r>
      <w:r w:rsidR="00AB4578" w:rsidRPr="00C01ED5">
        <w:rPr>
          <w:rFonts w:ascii="Arial" w:hAnsi="Arial" w:cs="Arial"/>
          <w:color w:val="000000" w:themeColor="text1"/>
          <w:sz w:val="24"/>
          <w:szCs w:val="24"/>
          <w:shd w:val="clear" w:color="auto" w:fill="FFFFFF"/>
        </w:rPr>
        <w:t xml:space="preserve">. At the NFWI Annual Meeting, the </w:t>
      </w:r>
      <w:r w:rsidR="00F41803" w:rsidRPr="00C01ED5">
        <w:rPr>
          <w:rFonts w:ascii="Arial" w:hAnsi="Arial" w:cs="Arial"/>
          <w:color w:val="000000" w:themeColor="text1"/>
          <w:sz w:val="24"/>
          <w:szCs w:val="24"/>
          <w:shd w:val="clear" w:color="auto" w:fill="FFFFFF"/>
        </w:rPr>
        <w:t xml:space="preserve">public affairs </w:t>
      </w:r>
      <w:r w:rsidR="00AB4578" w:rsidRPr="00C01ED5">
        <w:rPr>
          <w:rFonts w:ascii="Arial" w:hAnsi="Arial" w:cs="Arial"/>
          <w:color w:val="000000" w:themeColor="text1"/>
          <w:sz w:val="24"/>
          <w:szCs w:val="24"/>
          <w:shd w:val="clear" w:color="auto" w:fill="FFFFFF"/>
        </w:rPr>
        <w:t>resolutions are voted on by delegates and, if applicable, any changes to the NFWI Board of Trustees are announced.</w:t>
      </w:r>
      <w:r w:rsidR="007A403E" w:rsidRPr="00C01ED5">
        <w:rPr>
          <w:rFonts w:ascii="Arial" w:hAnsi="Arial" w:cs="Arial"/>
          <w:color w:val="000000" w:themeColor="text1"/>
          <w:sz w:val="24"/>
          <w:szCs w:val="24"/>
          <w:shd w:val="clear" w:color="auto" w:fill="FFFFFF"/>
        </w:rPr>
        <w:t xml:space="preserve"> </w:t>
      </w:r>
    </w:p>
    <w:p w14:paraId="42D6FF95" w14:textId="77777777" w:rsidR="00CF2706" w:rsidRPr="00C01ED5" w:rsidRDefault="002F171D" w:rsidP="008176B4">
      <w:p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Pooling of fares:</w:t>
      </w:r>
    </w:p>
    <w:p w14:paraId="4D17D131" w14:textId="088C155C" w:rsidR="002F171D" w:rsidRPr="00C01ED5" w:rsidRDefault="002F171D">
      <w:pPr>
        <w:pStyle w:val="ListParagraph"/>
        <w:numPr>
          <w:ilvl w:val="0"/>
          <w:numId w:val="47"/>
        </w:numPr>
        <w:jc w:val="both"/>
        <w:rPr>
          <w:rFonts w:ascii="Arial" w:hAnsi="Arial" w:cs="Arial"/>
          <w:sz w:val="24"/>
          <w:szCs w:val="24"/>
          <w:shd w:val="clear" w:color="auto" w:fill="FFFFFF"/>
        </w:rPr>
      </w:pPr>
      <w:r w:rsidRPr="00C01ED5">
        <w:rPr>
          <w:rFonts w:ascii="Arial" w:hAnsi="Arial" w:cs="Arial"/>
          <w:color w:val="000000" w:themeColor="text1"/>
          <w:sz w:val="24"/>
          <w:szCs w:val="24"/>
          <w:shd w:val="clear" w:color="auto" w:fill="FFFFFF"/>
        </w:rPr>
        <w:t xml:space="preserve">This is the amount </w:t>
      </w:r>
      <w:r w:rsidR="4BD189A3" w:rsidRPr="00C01ED5">
        <w:rPr>
          <w:rFonts w:ascii="Arial" w:hAnsi="Arial" w:cs="Arial"/>
          <w:color w:val="000000" w:themeColor="text1"/>
          <w:sz w:val="24"/>
          <w:szCs w:val="24"/>
          <w:shd w:val="clear" w:color="auto" w:fill="FFFFFF"/>
        </w:rPr>
        <w:t>payable to</w:t>
      </w:r>
      <w:r w:rsidRPr="00C01ED5">
        <w:rPr>
          <w:rFonts w:ascii="Arial" w:hAnsi="Arial" w:cs="Arial"/>
          <w:color w:val="000000" w:themeColor="text1"/>
          <w:sz w:val="24"/>
          <w:szCs w:val="24"/>
          <w:shd w:val="clear" w:color="auto" w:fill="FFFFFF"/>
        </w:rPr>
        <w:t xml:space="preserve"> the NFWI by each WI and federation</w:t>
      </w:r>
      <w:r w:rsidR="2AAC5C37" w:rsidRPr="00C01ED5">
        <w:rPr>
          <w:rFonts w:ascii="Arial" w:hAnsi="Arial" w:cs="Arial"/>
          <w:color w:val="000000" w:themeColor="text1"/>
          <w:sz w:val="24"/>
          <w:szCs w:val="24"/>
          <w:shd w:val="clear" w:color="auto" w:fill="FFFFFF"/>
        </w:rPr>
        <w:t xml:space="preserve"> for every in-person NFWI Annual Meeting</w:t>
      </w:r>
      <w:r w:rsidRPr="00C01ED5">
        <w:rPr>
          <w:rFonts w:ascii="Arial" w:hAnsi="Arial" w:cs="Arial"/>
          <w:color w:val="000000" w:themeColor="text1"/>
          <w:sz w:val="24"/>
          <w:szCs w:val="24"/>
          <w:shd w:val="clear" w:color="auto" w:fill="FFFFFF"/>
        </w:rPr>
        <w:t xml:space="preserve">. The resulting pool of money is used to pay the travelling expenses of each delegate to the NFWI Annual Meeting. </w:t>
      </w:r>
      <w:r w:rsidR="28FB753D" w:rsidRPr="00C01ED5">
        <w:rPr>
          <w:rFonts w:ascii="Arial" w:eastAsia="Arial" w:hAnsi="Arial" w:cs="Arial"/>
          <w:color w:val="000000" w:themeColor="text1"/>
          <w:sz w:val="24"/>
          <w:szCs w:val="24"/>
        </w:rPr>
        <w:t xml:space="preserve"> </w:t>
      </w:r>
      <w:r w:rsidR="28FB753D" w:rsidRPr="00C01ED5">
        <w:rPr>
          <w:rFonts w:ascii="Arial" w:hAnsi="Arial" w:cs="Arial"/>
          <w:sz w:val="24"/>
          <w:szCs w:val="24"/>
        </w:rPr>
        <w:t xml:space="preserve"> </w:t>
      </w:r>
    </w:p>
    <w:p w14:paraId="25C12B61" w14:textId="77777777" w:rsidR="002F171D" w:rsidRPr="00C01ED5" w:rsidRDefault="002F171D">
      <w:pPr>
        <w:pStyle w:val="ListParagraph"/>
        <w:numPr>
          <w:ilvl w:val="0"/>
          <w:numId w:val="47"/>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Designed to ensure that every delegate – regardless of personal circumstances or distance travelled – can afford to attend as the costs are shared equally. </w:t>
      </w:r>
    </w:p>
    <w:p w14:paraId="2DB56EA8" w14:textId="6981AC6F" w:rsidR="7C0EF47E" w:rsidRPr="00C01ED5" w:rsidRDefault="7C0EF47E">
      <w:pPr>
        <w:pStyle w:val="ListParagraph"/>
        <w:numPr>
          <w:ilvl w:val="0"/>
          <w:numId w:val="47"/>
        </w:numPr>
        <w:jc w:val="both"/>
        <w:rPr>
          <w:rFonts w:ascii="Arial" w:eastAsia="Arial" w:hAnsi="Arial" w:cs="Arial"/>
          <w:sz w:val="24"/>
          <w:szCs w:val="24"/>
        </w:rPr>
      </w:pPr>
      <w:r w:rsidRPr="00C01ED5">
        <w:rPr>
          <w:rFonts w:ascii="Arial" w:eastAsia="Arial" w:hAnsi="Arial" w:cs="Arial"/>
          <w:color w:val="000000" w:themeColor="text1"/>
          <w:sz w:val="24"/>
          <w:szCs w:val="24"/>
        </w:rPr>
        <w:t xml:space="preserve">Federations and WIs may also agree to share other costs (such as accommodation) of attending any in-person meetings of the National Federation. </w:t>
      </w:r>
      <w:r w:rsidRPr="00C01ED5">
        <w:rPr>
          <w:rFonts w:ascii="Arial" w:eastAsia="Arial" w:hAnsi="Arial" w:cs="Arial"/>
          <w:sz w:val="24"/>
          <w:szCs w:val="24"/>
        </w:rPr>
        <w:t xml:space="preserve"> </w:t>
      </w:r>
    </w:p>
    <w:p w14:paraId="1D1A0578" w14:textId="77777777" w:rsidR="00FD11F1" w:rsidRDefault="002F171D" w:rsidP="00FD11F1">
      <w:pPr>
        <w:pStyle w:val="ListParagraph"/>
        <w:numPr>
          <w:ilvl w:val="0"/>
          <w:numId w:val="47"/>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lastRenderedPageBreak/>
        <w:t>Newly</w:t>
      </w:r>
      <w:r w:rsidR="003D38DD" w:rsidRPr="00C01ED5">
        <w:rPr>
          <w:rFonts w:ascii="Arial" w:hAnsi="Arial" w:cs="Arial"/>
          <w:color w:val="000000" w:themeColor="text1"/>
          <w:sz w:val="24"/>
          <w:szCs w:val="24"/>
          <w:shd w:val="clear" w:color="auto" w:fill="FFFFFF"/>
        </w:rPr>
        <w:t xml:space="preserve"> </w:t>
      </w:r>
      <w:r w:rsidRPr="00C01ED5">
        <w:rPr>
          <w:rFonts w:ascii="Arial" w:hAnsi="Arial" w:cs="Arial"/>
          <w:color w:val="000000" w:themeColor="text1"/>
          <w:sz w:val="24"/>
          <w:szCs w:val="24"/>
          <w:shd w:val="clear" w:color="auto" w:fill="FFFFFF"/>
        </w:rPr>
        <w:t>formed WIs a</w:t>
      </w:r>
      <w:r w:rsidR="0068011F" w:rsidRPr="00C01ED5">
        <w:rPr>
          <w:rFonts w:ascii="Arial" w:hAnsi="Arial" w:cs="Arial"/>
          <w:color w:val="000000" w:themeColor="text1"/>
          <w:sz w:val="24"/>
          <w:szCs w:val="24"/>
          <w:shd w:val="clear" w:color="auto" w:fill="FFFFFF"/>
        </w:rPr>
        <w:t>r</w:t>
      </w:r>
      <w:r w:rsidRPr="00C01ED5">
        <w:rPr>
          <w:rFonts w:ascii="Arial" w:hAnsi="Arial" w:cs="Arial"/>
          <w:color w:val="000000" w:themeColor="text1"/>
          <w:sz w:val="24"/>
          <w:szCs w:val="24"/>
          <w:shd w:val="clear" w:color="auto" w:fill="FFFFFF"/>
        </w:rPr>
        <w:t>e still liable to pay pooling of fares in their first year if their formation meeting date falls before the NFWI’s Annual Meeting</w:t>
      </w:r>
      <w:r w:rsidR="003D38DD" w:rsidRPr="00C01ED5">
        <w:rPr>
          <w:rFonts w:ascii="Arial" w:hAnsi="Arial" w:cs="Arial"/>
          <w:color w:val="000000" w:themeColor="text1"/>
          <w:sz w:val="24"/>
          <w:szCs w:val="24"/>
          <w:shd w:val="clear" w:color="auto" w:fill="FFFFFF"/>
        </w:rPr>
        <w:t>,</w:t>
      </w:r>
      <w:r w:rsidRPr="00C01ED5">
        <w:rPr>
          <w:rFonts w:ascii="Arial" w:hAnsi="Arial" w:cs="Arial"/>
          <w:color w:val="000000" w:themeColor="text1"/>
          <w:sz w:val="24"/>
          <w:szCs w:val="24"/>
          <w:shd w:val="clear" w:color="auto" w:fill="FFFFFF"/>
        </w:rPr>
        <w:t xml:space="preserve"> which is usually in June</w:t>
      </w:r>
      <w:r w:rsidR="7E8D30D4" w:rsidRPr="00C01ED5">
        <w:rPr>
          <w:rFonts w:ascii="Arial" w:hAnsi="Arial" w:cs="Arial"/>
          <w:color w:val="000000" w:themeColor="text1"/>
          <w:sz w:val="24"/>
          <w:szCs w:val="24"/>
          <w:shd w:val="clear" w:color="auto" w:fill="FFFFFF"/>
        </w:rPr>
        <w:t>, if this is an in-person Annual Meeting as opposed to an online Annual Meeting</w:t>
      </w:r>
      <w:r w:rsidRPr="00C01ED5">
        <w:rPr>
          <w:rFonts w:ascii="Arial" w:hAnsi="Arial" w:cs="Arial"/>
          <w:color w:val="000000" w:themeColor="text1"/>
          <w:sz w:val="24"/>
          <w:szCs w:val="24"/>
          <w:shd w:val="clear" w:color="auto" w:fill="FFFFFF"/>
        </w:rPr>
        <w:t xml:space="preserve">. </w:t>
      </w:r>
    </w:p>
    <w:p w14:paraId="301C9BB5" w14:textId="60855CA3" w:rsidR="00FD11F1" w:rsidRPr="00FD11F1" w:rsidRDefault="00FD11F1" w:rsidP="00FD11F1">
      <w:pPr>
        <w:pStyle w:val="ListParagraph"/>
        <w:numPr>
          <w:ilvl w:val="0"/>
          <w:numId w:val="47"/>
        </w:numPr>
        <w:jc w:val="both"/>
        <w:rPr>
          <w:rFonts w:ascii="Arial" w:hAnsi="Arial" w:cs="Arial"/>
          <w:color w:val="000000" w:themeColor="text1"/>
          <w:sz w:val="24"/>
          <w:szCs w:val="24"/>
          <w:shd w:val="clear" w:color="auto" w:fill="FFFFFF"/>
        </w:rPr>
      </w:pPr>
      <w:r w:rsidRPr="00FD11F1">
        <w:rPr>
          <w:rFonts w:ascii="Arial" w:hAnsi="Arial" w:cs="Arial"/>
          <w:sz w:val="24"/>
          <w:szCs w:val="24"/>
        </w:rPr>
        <w:t>The pooling of fares fee is decided by the NFWI Board of Trustees and is communicated to WIs and federations in the August mailing*</w:t>
      </w:r>
      <w:r>
        <w:rPr>
          <w:rFonts w:ascii="Arial" w:hAnsi="Arial" w:cs="Arial"/>
          <w:sz w:val="24"/>
          <w:szCs w:val="24"/>
        </w:rPr>
        <w:t>.</w:t>
      </w:r>
    </w:p>
    <w:p w14:paraId="548E2D8C" w14:textId="77777777" w:rsidR="00FD11F1" w:rsidRPr="00FD11F1" w:rsidRDefault="00FD11F1" w:rsidP="00FD11F1">
      <w:pPr>
        <w:pStyle w:val="xmsolistparagraph"/>
        <w:ind w:left="360"/>
        <w:rPr>
          <w:rFonts w:ascii="Arial" w:hAnsi="Arial" w:cs="Arial"/>
          <w:lang w:val="en-GB"/>
        </w:rPr>
      </w:pPr>
      <w:r w:rsidRPr="00FD11F1">
        <w:rPr>
          <w:rFonts w:ascii="Arial" w:hAnsi="Arial" w:cs="Arial"/>
          <w:lang w:val="en-GB"/>
        </w:rPr>
        <w:t>*Kindly note that in years when the event is fully online, there will be no requirement for federations and WIs to pay Pooling of Fares fees.</w:t>
      </w:r>
    </w:p>
    <w:p w14:paraId="14BC375A" w14:textId="545C0F61" w:rsidR="002F171D" w:rsidRPr="00C01ED5" w:rsidRDefault="002F171D" w:rsidP="272E1FD7">
      <w:pPr>
        <w:ind w:left="360"/>
        <w:jc w:val="both"/>
        <w:rPr>
          <w:rFonts w:ascii="Arial" w:hAnsi="Arial" w:cs="Arial"/>
          <w:color w:val="000000" w:themeColor="text1"/>
          <w:sz w:val="24"/>
          <w:szCs w:val="24"/>
          <w:shd w:val="clear" w:color="auto" w:fill="FFFFFF"/>
        </w:rPr>
      </w:pPr>
    </w:p>
    <w:p w14:paraId="5B92D110" w14:textId="5CD663FF" w:rsidR="00C34DF7" w:rsidRPr="00C01ED5" w:rsidRDefault="23FB7CC5" w:rsidP="00D37DE5">
      <w:pPr>
        <w:pStyle w:val="Heading2"/>
        <w:ind w:left="0"/>
        <w:rPr>
          <w:shd w:val="clear" w:color="auto" w:fill="FFFFFF"/>
        </w:rPr>
      </w:pPr>
      <w:bookmarkStart w:id="109" w:name="_Toc200033830"/>
      <w:r w:rsidRPr="00C01ED5">
        <w:rPr>
          <w:shd w:val="clear" w:color="auto" w:fill="FFFFFF"/>
        </w:rPr>
        <w:t xml:space="preserve">The </w:t>
      </w:r>
      <w:r w:rsidR="27C6D502" w:rsidRPr="00C01ED5">
        <w:rPr>
          <w:shd w:val="clear" w:color="auto" w:fill="FFFFFF"/>
        </w:rPr>
        <w:t>National Council</w:t>
      </w:r>
      <w:bookmarkEnd w:id="109"/>
      <w:r w:rsidR="27C6D502" w:rsidRPr="00C01ED5">
        <w:rPr>
          <w:shd w:val="clear" w:color="auto" w:fill="FFFFFF"/>
        </w:rPr>
        <w:t xml:space="preserve"> </w:t>
      </w:r>
    </w:p>
    <w:p w14:paraId="0D6EE3F3" w14:textId="3CA1000A" w:rsidR="00E30567" w:rsidRPr="00C01ED5" w:rsidRDefault="00A45358" w:rsidP="00C34DF7">
      <w:p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The </w:t>
      </w:r>
      <w:r w:rsidR="0068011F" w:rsidRPr="00C01ED5">
        <w:rPr>
          <w:rFonts w:ascii="Arial" w:hAnsi="Arial" w:cs="Arial"/>
          <w:color w:val="000000" w:themeColor="text1"/>
          <w:sz w:val="24"/>
          <w:szCs w:val="24"/>
          <w:shd w:val="clear" w:color="auto" w:fill="FFFFFF"/>
        </w:rPr>
        <w:t xml:space="preserve">National Council is an integral part of the governance of the overall charity. </w:t>
      </w:r>
      <w:r w:rsidRPr="00C01ED5">
        <w:rPr>
          <w:rFonts w:ascii="Arial" w:hAnsi="Arial" w:cs="Arial"/>
          <w:color w:val="000000" w:themeColor="text1"/>
          <w:sz w:val="24"/>
          <w:szCs w:val="24"/>
          <w:shd w:val="clear" w:color="auto" w:fill="FFFFFF"/>
        </w:rPr>
        <w:t xml:space="preserve">The </w:t>
      </w:r>
      <w:r w:rsidR="0068011F" w:rsidRPr="00C01ED5">
        <w:rPr>
          <w:rFonts w:ascii="Arial" w:hAnsi="Arial" w:cs="Arial"/>
          <w:color w:val="000000" w:themeColor="text1"/>
          <w:sz w:val="24"/>
          <w:szCs w:val="24"/>
          <w:shd w:val="clear" w:color="auto" w:fill="FFFFFF"/>
        </w:rPr>
        <w:t>National Council is made up of two representatives from each federation</w:t>
      </w:r>
      <w:r w:rsidR="00E30567" w:rsidRPr="00C01ED5">
        <w:rPr>
          <w:rFonts w:ascii="Arial" w:hAnsi="Arial" w:cs="Arial"/>
          <w:color w:val="000000" w:themeColor="text1"/>
          <w:sz w:val="24"/>
          <w:szCs w:val="24"/>
          <w:shd w:val="clear" w:color="auto" w:fill="FFFFFF"/>
        </w:rPr>
        <w:t>, the Federation Chair and Treasurer,</w:t>
      </w:r>
      <w:r w:rsidR="0068011F" w:rsidRPr="00C01ED5">
        <w:rPr>
          <w:rFonts w:ascii="Arial" w:hAnsi="Arial" w:cs="Arial"/>
          <w:color w:val="000000" w:themeColor="text1"/>
          <w:sz w:val="24"/>
          <w:szCs w:val="24"/>
          <w:shd w:val="clear" w:color="auto" w:fill="FFFFFF"/>
        </w:rPr>
        <w:t xml:space="preserve"> and meets at least once a year. </w:t>
      </w:r>
      <w:r w:rsidR="00E30567" w:rsidRPr="00C01ED5">
        <w:rPr>
          <w:rFonts w:ascii="Arial" w:hAnsi="Arial" w:cs="Arial"/>
          <w:color w:val="000000" w:themeColor="text1"/>
          <w:sz w:val="24"/>
          <w:szCs w:val="24"/>
          <w:shd w:val="clear" w:color="auto" w:fill="FFFFFF"/>
        </w:rPr>
        <w:t>If a representative is unable to attend they can appoint a deputy</w:t>
      </w:r>
      <w:r w:rsidR="693770A1" w:rsidRPr="00C01ED5">
        <w:rPr>
          <w:rFonts w:ascii="Arial" w:hAnsi="Arial" w:cs="Arial"/>
          <w:color w:val="000000" w:themeColor="text1"/>
          <w:sz w:val="24"/>
          <w:szCs w:val="24"/>
          <w:shd w:val="clear" w:color="auto" w:fill="FFFFFF"/>
        </w:rPr>
        <w:t>, who must be a federation trustee</w:t>
      </w:r>
      <w:r w:rsidR="00E30567" w:rsidRPr="00C01ED5">
        <w:rPr>
          <w:rFonts w:ascii="Arial" w:hAnsi="Arial" w:cs="Arial"/>
          <w:color w:val="000000" w:themeColor="text1"/>
          <w:sz w:val="24"/>
          <w:szCs w:val="24"/>
          <w:shd w:val="clear" w:color="auto" w:fill="FFFFFF"/>
        </w:rPr>
        <w:t xml:space="preserve">. </w:t>
      </w:r>
    </w:p>
    <w:p w14:paraId="1BC5A791" w14:textId="722B9BDE" w:rsidR="00236140" w:rsidRPr="00C01ED5" w:rsidRDefault="0068011F" w:rsidP="00C34DF7">
      <w:p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The National Council is actively involved in the decision-making processes of the Charity as laid out in our constitution. As members and WIs you are represented on the National Council by your two representatives who will put forward thoughts and ideas and vote on proposals based on the experience of you and other members in your federation. This is one of the many reasons why it is important for you to regularly engage with and share your thoughts with your federation. </w:t>
      </w:r>
    </w:p>
    <w:p w14:paraId="03358F5F" w14:textId="77777777" w:rsidR="00FA5F02" w:rsidRPr="00C01ED5" w:rsidRDefault="00FA5F02" w:rsidP="008176B4">
      <w:pPr>
        <w:pStyle w:val="ListParagraph"/>
        <w:jc w:val="both"/>
        <w:rPr>
          <w:rFonts w:ascii="Arial" w:hAnsi="Arial" w:cs="Arial"/>
          <w:b/>
          <w:color w:val="FF0000"/>
          <w:sz w:val="24"/>
          <w:szCs w:val="24"/>
          <w:shd w:val="clear" w:color="auto" w:fill="FFFFFF"/>
        </w:rPr>
      </w:pPr>
    </w:p>
    <w:p w14:paraId="0227C06C" w14:textId="2D801DE9" w:rsidR="001073D6" w:rsidRPr="00C01ED5" w:rsidRDefault="2BD61614" w:rsidP="00D37DE5">
      <w:pPr>
        <w:pStyle w:val="Heading2"/>
        <w:ind w:left="0"/>
        <w:rPr>
          <w:shd w:val="clear" w:color="auto" w:fill="FFFFFF"/>
        </w:rPr>
      </w:pPr>
      <w:bookmarkStart w:id="110" w:name="_Toc200033831"/>
      <w:r w:rsidRPr="00C01ED5">
        <w:rPr>
          <w:shd w:val="clear" w:color="auto" w:fill="FFFFFF"/>
        </w:rPr>
        <w:t>NFWI mailings</w:t>
      </w:r>
      <w:bookmarkEnd w:id="110"/>
      <w:r w:rsidRPr="00C01ED5">
        <w:rPr>
          <w:shd w:val="clear" w:color="auto" w:fill="FFFFFF"/>
        </w:rPr>
        <w:t xml:space="preserve"> </w:t>
      </w:r>
    </w:p>
    <w:p w14:paraId="3CEB4606" w14:textId="0B1D716C" w:rsidR="001073D6" w:rsidRPr="00C01ED5" w:rsidRDefault="001073D6" w:rsidP="001073D6">
      <w:p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Each year the NFWI send three or four mailing</w:t>
      </w:r>
      <w:r w:rsidR="00F853C3" w:rsidRPr="00C01ED5">
        <w:rPr>
          <w:rFonts w:ascii="Arial" w:hAnsi="Arial" w:cs="Arial"/>
          <w:color w:val="000000" w:themeColor="text1"/>
          <w:sz w:val="24"/>
          <w:szCs w:val="24"/>
          <w:shd w:val="clear" w:color="auto" w:fill="FFFFFF"/>
        </w:rPr>
        <w:t>s</w:t>
      </w:r>
      <w:r w:rsidRPr="00C01ED5">
        <w:rPr>
          <w:rFonts w:ascii="Arial" w:hAnsi="Arial" w:cs="Arial"/>
          <w:color w:val="000000" w:themeColor="text1"/>
          <w:sz w:val="24"/>
          <w:szCs w:val="24"/>
          <w:shd w:val="clear" w:color="auto" w:fill="FFFFFF"/>
        </w:rPr>
        <w:t xml:space="preserve"> to every WI Secretary.</w:t>
      </w:r>
      <w:r w:rsidR="2826CC15" w:rsidRPr="00C01ED5">
        <w:rPr>
          <w:rFonts w:ascii="Arial" w:hAnsi="Arial" w:cs="Arial"/>
          <w:color w:val="000000" w:themeColor="text1"/>
          <w:sz w:val="24"/>
          <w:szCs w:val="24"/>
          <w:shd w:val="clear" w:color="auto" w:fill="FFFFFF"/>
        </w:rPr>
        <w:t xml:space="preserve"> The March mailing is a hard copy.</w:t>
      </w:r>
      <w:r w:rsidRPr="00C01ED5">
        <w:rPr>
          <w:rFonts w:ascii="Arial" w:hAnsi="Arial" w:cs="Arial"/>
          <w:color w:val="000000" w:themeColor="text1"/>
          <w:sz w:val="24"/>
          <w:szCs w:val="24"/>
          <w:shd w:val="clear" w:color="auto" w:fill="FFFFFF"/>
        </w:rPr>
        <w:t xml:space="preserve"> Federation </w:t>
      </w:r>
      <w:r w:rsidR="51985A79" w:rsidRPr="00C01ED5">
        <w:rPr>
          <w:rFonts w:ascii="Arial" w:hAnsi="Arial" w:cs="Arial"/>
          <w:color w:val="000000" w:themeColor="text1"/>
          <w:sz w:val="24"/>
          <w:szCs w:val="24"/>
          <w:shd w:val="clear" w:color="auto" w:fill="FFFFFF"/>
        </w:rPr>
        <w:t xml:space="preserve">Chairs, </w:t>
      </w:r>
      <w:r w:rsidRPr="00C01ED5">
        <w:rPr>
          <w:rFonts w:ascii="Arial" w:hAnsi="Arial" w:cs="Arial"/>
          <w:color w:val="000000" w:themeColor="text1"/>
          <w:sz w:val="24"/>
          <w:szCs w:val="24"/>
          <w:shd w:val="clear" w:color="auto" w:fill="FFFFFF"/>
        </w:rPr>
        <w:t>Secretaries</w:t>
      </w:r>
      <w:r w:rsidR="0DAD735D" w:rsidRPr="00C01ED5">
        <w:rPr>
          <w:rFonts w:ascii="Arial" w:hAnsi="Arial" w:cs="Arial"/>
          <w:color w:val="000000" w:themeColor="text1"/>
          <w:sz w:val="24"/>
          <w:szCs w:val="24"/>
          <w:shd w:val="clear" w:color="auto" w:fill="FFFFFF"/>
        </w:rPr>
        <w:t xml:space="preserve"> and Treasurers</w:t>
      </w:r>
      <w:r w:rsidRPr="00C01ED5">
        <w:rPr>
          <w:rFonts w:ascii="Arial" w:hAnsi="Arial" w:cs="Arial"/>
          <w:color w:val="000000" w:themeColor="text1"/>
          <w:sz w:val="24"/>
          <w:szCs w:val="24"/>
          <w:shd w:val="clear" w:color="auto" w:fill="FFFFFF"/>
        </w:rPr>
        <w:t xml:space="preserve"> receive a copy of this and any additional information for federations only.</w:t>
      </w:r>
    </w:p>
    <w:p w14:paraId="043A14CB" w14:textId="77777777" w:rsidR="009600D9" w:rsidRPr="00C01ED5" w:rsidRDefault="009600D9" w:rsidP="001073D6">
      <w:pPr>
        <w:jc w:val="both"/>
        <w:rPr>
          <w:rFonts w:ascii="Arial" w:hAnsi="Arial" w:cs="Arial"/>
          <w:color w:val="000000" w:themeColor="text1"/>
          <w:sz w:val="24"/>
          <w:szCs w:val="24"/>
          <w:shd w:val="clear" w:color="auto" w:fill="FFFFFF"/>
        </w:rPr>
      </w:pPr>
    </w:p>
    <w:p w14:paraId="224357F6" w14:textId="31A33F22" w:rsidR="001C6101" w:rsidRPr="00C01ED5" w:rsidRDefault="02CE8EEF" w:rsidP="00D37DE5">
      <w:pPr>
        <w:pStyle w:val="Heading2"/>
        <w:ind w:left="0"/>
        <w:rPr>
          <w:shd w:val="clear" w:color="auto" w:fill="FFFFFF"/>
        </w:rPr>
      </w:pPr>
      <w:bookmarkStart w:id="111" w:name="_Toc200033832"/>
      <w:r w:rsidRPr="00C01ED5">
        <w:rPr>
          <w:shd w:val="clear" w:color="auto" w:fill="FFFFFF"/>
        </w:rPr>
        <w:t xml:space="preserve">NFWI </w:t>
      </w:r>
      <w:r w:rsidR="7C4F6983" w:rsidRPr="00C01ED5">
        <w:rPr>
          <w:shd w:val="clear" w:color="auto" w:fill="FFFFFF"/>
        </w:rPr>
        <w:t>policies</w:t>
      </w:r>
      <w:r w:rsidR="6B934764" w:rsidRPr="00C01ED5">
        <w:rPr>
          <w:shd w:val="clear" w:color="auto" w:fill="FFFFFF"/>
        </w:rPr>
        <w:t>, guidance documents</w:t>
      </w:r>
      <w:r w:rsidR="7C4F6983" w:rsidRPr="00C01ED5">
        <w:rPr>
          <w:shd w:val="clear" w:color="auto" w:fill="FFFFFF"/>
        </w:rPr>
        <w:t xml:space="preserve"> and publications</w:t>
      </w:r>
      <w:bookmarkEnd w:id="111"/>
    </w:p>
    <w:p w14:paraId="2DF6FB5F" w14:textId="184060FA" w:rsidR="00F21077" w:rsidRPr="00C01ED5" w:rsidRDefault="001C6101" w:rsidP="00F21077">
      <w:p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All NFWI policies </w:t>
      </w:r>
      <w:r w:rsidR="003A746D" w:rsidRPr="00C01ED5">
        <w:rPr>
          <w:rFonts w:ascii="Arial" w:hAnsi="Arial" w:cs="Arial"/>
          <w:color w:val="000000" w:themeColor="text1"/>
          <w:sz w:val="24"/>
          <w:szCs w:val="24"/>
          <w:shd w:val="clear" w:color="auto" w:fill="FFFFFF"/>
        </w:rPr>
        <w:t xml:space="preserve">and publications </w:t>
      </w:r>
      <w:r w:rsidRPr="00C01ED5">
        <w:rPr>
          <w:rFonts w:ascii="Arial" w:hAnsi="Arial" w:cs="Arial"/>
          <w:color w:val="000000" w:themeColor="text1"/>
          <w:sz w:val="24"/>
          <w:szCs w:val="24"/>
          <w:shd w:val="clear" w:color="auto" w:fill="FFFFFF"/>
        </w:rPr>
        <w:t xml:space="preserve">are available to download on </w:t>
      </w:r>
      <w:r w:rsidR="00963BC1" w:rsidRPr="00C01ED5">
        <w:rPr>
          <w:rFonts w:ascii="Arial" w:hAnsi="Arial" w:cs="Arial"/>
          <w:color w:val="000000" w:themeColor="text1"/>
          <w:sz w:val="24"/>
          <w:szCs w:val="24"/>
          <w:shd w:val="clear" w:color="auto" w:fill="FFFFFF"/>
        </w:rPr>
        <w:t xml:space="preserve">My WI </w:t>
      </w:r>
      <w:hyperlink r:id="rId76" w:history="1">
        <w:r w:rsidR="00963BC1" w:rsidRPr="00C01ED5">
          <w:rPr>
            <w:rStyle w:val="Hyperlink"/>
            <w:rFonts w:ascii="Arial" w:hAnsi="Arial" w:cs="Arial"/>
            <w:sz w:val="24"/>
            <w:szCs w:val="24"/>
            <w:shd w:val="clear" w:color="auto" w:fill="FFFFFF"/>
          </w:rPr>
          <w:t>here</w:t>
        </w:r>
      </w:hyperlink>
      <w:r w:rsidR="00963BC1" w:rsidRPr="00C01ED5">
        <w:rPr>
          <w:rFonts w:ascii="Arial" w:hAnsi="Arial" w:cs="Arial"/>
          <w:color w:val="000000" w:themeColor="text1"/>
          <w:sz w:val="24"/>
          <w:szCs w:val="24"/>
          <w:shd w:val="clear" w:color="auto" w:fill="FFFFFF"/>
        </w:rPr>
        <w:t xml:space="preserve"> or by going to My WI / </w:t>
      </w:r>
      <w:r w:rsidR="004E108F" w:rsidRPr="00C01ED5">
        <w:rPr>
          <w:rFonts w:ascii="Arial" w:hAnsi="Arial" w:cs="Arial"/>
          <w:color w:val="000000" w:themeColor="text1"/>
          <w:sz w:val="24"/>
          <w:szCs w:val="24"/>
          <w:shd w:val="clear" w:color="auto" w:fill="FFFFFF"/>
        </w:rPr>
        <w:t xml:space="preserve">Essential Information / </w:t>
      </w:r>
      <w:r w:rsidR="008B0476" w:rsidRPr="00C01ED5">
        <w:rPr>
          <w:rFonts w:ascii="Arial" w:hAnsi="Arial" w:cs="Arial"/>
          <w:color w:val="000000" w:themeColor="text1"/>
          <w:sz w:val="24"/>
          <w:szCs w:val="24"/>
          <w:shd w:val="clear" w:color="auto" w:fill="FFFFFF"/>
        </w:rPr>
        <w:t>WI Policy and Guidance</w:t>
      </w:r>
      <w:r w:rsidR="00FA5F02" w:rsidRPr="00C01ED5">
        <w:rPr>
          <w:rFonts w:ascii="Arial" w:hAnsi="Arial" w:cs="Arial"/>
          <w:color w:val="000000" w:themeColor="text1"/>
          <w:sz w:val="24"/>
          <w:szCs w:val="24"/>
          <w:shd w:val="clear" w:color="auto" w:fill="FFFFFF"/>
        </w:rPr>
        <w:t>.</w:t>
      </w:r>
    </w:p>
    <w:p w14:paraId="2C83F4B5" w14:textId="6554AEA4" w:rsidR="00F21077" w:rsidRPr="00C01ED5" w:rsidRDefault="00F21077" w:rsidP="00E55E03">
      <w:p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The following NFWI policies apply to all WIs because they set out our organisational and legal position: </w:t>
      </w:r>
    </w:p>
    <w:p w14:paraId="12A5C498" w14:textId="6C2A3FAB" w:rsidR="00942FD6" w:rsidRPr="00C01ED5" w:rsidRDefault="00942FD6" w:rsidP="3AD403D3">
      <w:pPr>
        <w:pStyle w:val="ListParagraph"/>
        <w:jc w:val="both"/>
        <w:rPr>
          <w:rFonts w:ascii="Arial" w:hAnsi="Arial" w:cs="Arial"/>
          <w:color w:val="000000" w:themeColor="text1"/>
          <w:sz w:val="24"/>
          <w:szCs w:val="24"/>
          <w:shd w:val="clear" w:color="auto" w:fill="FFFFFF"/>
        </w:rPr>
      </w:pPr>
    </w:p>
    <w:p w14:paraId="0BC35A44" w14:textId="5EB9C827" w:rsidR="00942FD6" w:rsidRPr="00C01ED5" w:rsidRDefault="00942FD6">
      <w:pPr>
        <w:pStyle w:val="ListParagraph"/>
        <w:numPr>
          <w:ilvl w:val="0"/>
          <w:numId w:val="68"/>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NFWI Access of Carers</w:t>
      </w:r>
      <w:r w:rsidR="004F538B" w:rsidRPr="00C01ED5">
        <w:rPr>
          <w:rFonts w:ascii="Arial" w:hAnsi="Arial" w:cs="Arial"/>
          <w:color w:val="000000" w:themeColor="text1"/>
          <w:sz w:val="24"/>
          <w:szCs w:val="24"/>
          <w:shd w:val="clear" w:color="auto" w:fill="FFFFFF"/>
        </w:rPr>
        <w:t xml:space="preserve"> Policy</w:t>
      </w:r>
    </w:p>
    <w:p w14:paraId="7A24A74E" w14:textId="5D7840C2" w:rsidR="00942FD6" w:rsidRPr="00C01ED5" w:rsidRDefault="00942FD6">
      <w:pPr>
        <w:pStyle w:val="ListParagraph"/>
        <w:numPr>
          <w:ilvl w:val="0"/>
          <w:numId w:val="68"/>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NFWI Equality, Diversity and Inclusion Policy and Glossary</w:t>
      </w:r>
    </w:p>
    <w:p w14:paraId="5426A843" w14:textId="69592FFC" w:rsidR="00942FD6" w:rsidRPr="00C01ED5" w:rsidRDefault="00942FD6">
      <w:pPr>
        <w:pStyle w:val="ListParagraph"/>
        <w:numPr>
          <w:ilvl w:val="0"/>
          <w:numId w:val="68"/>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NFWI Charter</w:t>
      </w:r>
    </w:p>
    <w:p w14:paraId="12868A32" w14:textId="1D92CAC3" w:rsidR="00942FD6" w:rsidRPr="00C01ED5" w:rsidRDefault="108B32B3">
      <w:pPr>
        <w:pStyle w:val="ListParagraph"/>
        <w:numPr>
          <w:ilvl w:val="0"/>
          <w:numId w:val="68"/>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lastRenderedPageBreak/>
        <w:t xml:space="preserve">NFWI Code of Conduct </w:t>
      </w:r>
    </w:p>
    <w:p w14:paraId="07C2152C" w14:textId="6075E383" w:rsidR="4411CF57" w:rsidRPr="00C01ED5" w:rsidRDefault="4411CF57">
      <w:pPr>
        <w:pStyle w:val="ListParagraph"/>
        <w:numPr>
          <w:ilvl w:val="0"/>
          <w:numId w:val="68"/>
        </w:numPr>
        <w:jc w:val="both"/>
        <w:rPr>
          <w:rFonts w:ascii="Arial" w:hAnsi="Arial" w:cs="Arial"/>
          <w:color w:val="000000" w:themeColor="text1"/>
          <w:sz w:val="24"/>
          <w:szCs w:val="24"/>
        </w:rPr>
      </w:pPr>
      <w:r w:rsidRPr="00C01ED5">
        <w:rPr>
          <w:rFonts w:ascii="Arial" w:hAnsi="Arial" w:cs="Arial"/>
          <w:color w:val="000000" w:themeColor="text1"/>
          <w:sz w:val="24"/>
          <w:szCs w:val="24"/>
        </w:rPr>
        <w:t>NFWI Health and Safety</w:t>
      </w:r>
      <w:r w:rsidR="5ED2099B" w:rsidRPr="00C01ED5">
        <w:rPr>
          <w:rFonts w:ascii="Arial" w:hAnsi="Arial" w:cs="Arial"/>
          <w:color w:val="000000" w:themeColor="text1"/>
          <w:sz w:val="24"/>
          <w:szCs w:val="24"/>
        </w:rPr>
        <w:t xml:space="preserve"> Policy</w:t>
      </w:r>
    </w:p>
    <w:p w14:paraId="444662C3" w14:textId="7BF35DF7" w:rsidR="0069580B" w:rsidRPr="00C01ED5" w:rsidRDefault="0069580B">
      <w:pPr>
        <w:pStyle w:val="ListParagraph"/>
        <w:numPr>
          <w:ilvl w:val="0"/>
          <w:numId w:val="68"/>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NFWI Safeguarding Policy</w:t>
      </w:r>
    </w:p>
    <w:p w14:paraId="6710E2E9" w14:textId="749EEEA0" w:rsidR="00232E83" w:rsidRPr="00C01ED5" w:rsidRDefault="008E1D86" w:rsidP="008E1D86">
      <w:p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WIs will find the following NFWI guidance documents helpful:</w:t>
      </w:r>
    </w:p>
    <w:p w14:paraId="0D284747" w14:textId="1CF78D10" w:rsidR="008E1D86" w:rsidRPr="00C01ED5" w:rsidRDefault="008E1D86">
      <w:pPr>
        <w:pStyle w:val="ListParagraph"/>
        <w:numPr>
          <w:ilvl w:val="0"/>
          <w:numId w:val="69"/>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Fundraising Guidelines </w:t>
      </w:r>
    </w:p>
    <w:p w14:paraId="24790C67" w14:textId="31C4F1D1" w:rsidR="008E1D86" w:rsidRPr="00C01ED5" w:rsidRDefault="008E1D86">
      <w:pPr>
        <w:pStyle w:val="ListParagraph"/>
        <w:numPr>
          <w:ilvl w:val="0"/>
          <w:numId w:val="69"/>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Lottery Guidelines </w:t>
      </w:r>
    </w:p>
    <w:p w14:paraId="71294F35" w14:textId="5B3A3656" w:rsidR="000F7749" w:rsidRPr="00C01ED5" w:rsidRDefault="008E1D86">
      <w:pPr>
        <w:pStyle w:val="ListParagraph"/>
        <w:numPr>
          <w:ilvl w:val="0"/>
          <w:numId w:val="69"/>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Serious Incident Reporting </w:t>
      </w:r>
    </w:p>
    <w:p w14:paraId="3F445CE3" w14:textId="1B277AE2" w:rsidR="00F21077" w:rsidRPr="00C01ED5" w:rsidRDefault="00F21077" w:rsidP="00F21077">
      <w:p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WIs should make sure they have the following policies in place: </w:t>
      </w:r>
    </w:p>
    <w:p w14:paraId="7628ED60" w14:textId="4EF873C4" w:rsidR="00F21077" w:rsidRPr="00C01ED5" w:rsidRDefault="0025462C">
      <w:pPr>
        <w:pStyle w:val="ListParagraph"/>
        <w:numPr>
          <w:ilvl w:val="0"/>
          <w:numId w:val="68"/>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a</w:t>
      </w:r>
      <w:r w:rsidR="008A304A" w:rsidRPr="00C01ED5">
        <w:rPr>
          <w:rFonts w:ascii="Arial" w:hAnsi="Arial" w:cs="Arial"/>
          <w:color w:val="000000" w:themeColor="text1"/>
          <w:sz w:val="24"/>
          <w:szCs w:val="24"/>
          <w:shd w:val="clear" w:color="auto" w:fill="FFFFFF"/>
        </w:rPr>
        <w:t xml:space="preserve"> complaints policy</w:t>
      </w:r>
      <w:r w:rsidRPr="00C01ED5">
        <w:rPr>
          <w:rFonts w:ascii="Arial" w:hAnsi="Arial" w:cs="Arial"/>
          <w:color w:val="000000" w:themeColor="text1"/>
          <w:sz w:val="24"/>
          <w:szCs w:val="24"/>
          <w:shd w:val="clear" w:color="auto" w:fill="FFFFFF"/>
        </w:rPr>
        <w:t xml:space="preserve"> – </w:t>
      </w:r>
      <w:r w:rsidR="008A304A" w:rsidRPr="00C01ED5">
        <w:rPr>
          <w:rFonts w:ascii="Arial" w:hAnsi="Arial" w:cs="Arial"/>
          <w:color w:val="000000" w:themeColor="text1"/>
          <w:sz w:val="24"/>
          <w:szCs w:val="24"/>
          <w:shd w:val="clear" w:color="auto" w:fill="FFFFFF"/>
        </w:rPr>
        <w:t>WIs are welcome to adopt the NFWI Complaints Policy in part o</w:t>
      </w:r>
      <w:r w:rsidR="001319FB" w:rsidRPr="00C01ED5">
        <w:rPr>
          <w:rFonts w:ascii="Arial" w:hAnsi="Arial" w:cs="Arial"/>
          <w:color w:val="000000" w:themeColor="text1"/>
          <w:sz w:val="24"/>
          <w:szCs w:val="24"/>
          <w:shd w:val="clear" w:color="auto" w:fill="FFFFFF"/>
        </w:rPr>
        <w:t>r</w:t>
      </w:r>
      <w:r w:rsidR="008A304A" w:rsidRPr="00C01ED5">
        <w:rPr>
          <w:rFonts w:ascii="Arial" w:hAnsi="Arial" w:cs="Arial"/>
          <w:color w:val="000000" w:themeColor="text1"/>
          <w:sz w:val="24"/>
          <w:szCs w:val="24"/>
          <w:shd w:val="clear" w:color="auto" w:fill="FFFFFF"/>
        </w:rPr>
        <w:t xml:space="preserve"> in full</w:t>
      </w:r>
    </w:p>
    <w:p w14:paraId="5E32A129" w14:textId="7BF4C96B" w:rsidR="008E1D86" w:rsidRPr="00C01ED5" w:rsidRDefault="0025462C">
      <w:pPr>
        <w:pStyle w:val="ListParagraph"/>
        <w:numPr>
          <w:ilvl w:val="0"/>
          <w:numId w:val="68"/>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a</w:t>
      </w:r>
      <w:r w:rsidR="008E1D86" w:rsidRPr="00C01ED5">
        <w:rPr>
          <w:rFonts w:ascii="Arial" w:hAnsi="Arial" w:cs="Arial"/>
          <w:color w:val="000000" w:themeColor="text1"/>
          <w:sz w:val="24"/>
          <w:szCs w:val="24"/>
          <w:shd w:val="clear" w:color="auto" w:fill="FFFFFF"/>
        </w:rPr>
        <w:t xml:space="preserve"> data protection policy </w:t>
      </w:r>
    </w:p>
    <w:p w14:paraId="30D720CE" w14:textId="011C1E34" w:rsidR="008A304A" w:rsidRPr="00C01ED5" w:rsidRDefault="008A304A" w:rsidP="00F21077">
      <w:p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Please check </w:t>
      </w:r>
      <w:r w:rsidR="2EF6273D" w:rsidRPr="00C01ED5">
        <w:rPr>
          <w:rFonts w:ascii="Arial" w:hAnsi="Arial" w:cs="Arial"/>
          <w:color w:val="000000" w:themeColor="text1"/>
          <w:sz w:val="24"/>
          <w:szCs w:val="24"/>
          <w:shd w:val="clear" w:color="auto" w:fill="FFFFFF"/>
        </w:rPr>
        <w:t>My WI</w:t>
      </w:r>
      <w:r w:rsidRPr="00C01ED5">
        <w:rPr>
          <w:rFonts w:ascii="Arial" w:hAnsi="Arial" w:cs="Arial"/>
          <w:color w:val="000000" w:themeColor="text1"/>
          <w:sz w:val="24"/>
          <w:szCs w:val="24"/>
          <w:shd w:val="clear" w:color="auto" w:fill="FFFFFF"/>
        </w:rPr>
        <w:t xml:space="preserve"> </w:t>
      </w:r>
      <w:hyperlink r:id="rId77" w:history="1">
        <w:r w:rsidR="008B0476" w:rsidRPr="00C01ED5">
          <w:rPr>
            <w:rStyle w:val="Hyperlink"/>
            <w:rFonts w:ascii="Arial" w:hAnsi="Arial" w:cs="Arial"/>
            <w:sz w:val="24"/>
            <w:szCs w:val="24"/>
            <w:shd w:val="clear" w:color="auto" w:fill="FFFFFF"/>
          </w:rPr>
          <w:t>here</w:t>
        </w:r>
      </w:hyperlink>
      <w:r w:rsidR="008B0476" w:rsidRPr="00C01ED5">
        <w:rPr>
          <w:rFonts w:ascii="Arial" w:hAnsi="Arial" w:cs="Arial"/>
          <w:color w:val="000000" w:themeColor="text1"/>
          <w:sz w:val="24"/>
          <w:szCs w:val="24"/>
          <w:shd w:val="clear" w:color="auto" w:fill="FFFFFF"/>
        </w:rPr>
        <w:t xml:space="preserve"> or by going to </w:t>
      </w:r>
      <w:r w:rsidR="004956ED" w:rsidRPr="00C01ED5">
        <w:rPr>
          <w:rFonts w:ascii="Arial" w:hAnsi="Arial" w:cs="Arial"/>
          <w:color w:val="000000" w:themeColor="text1"/>
          <w:sz w:val="24"/>
          <w:szCs w:val="24"/>
          <w:shd w:val="clear" w:color="auto" w:fill="FFFFFF"/>
        </w:rPr>
        <w:t xml:space="preserve">My WI / Essential Information / WI Policy and Guidance, </w:t>
      </w:r>
      <w:r w:rsidRPr="00C01ED5">
        <w:rPr>
          <w:rFonts w:ascii="Arial" w:hAnsi="Arial" w:cs="Arial"/>
          <w:color w:val="000000" w:themeColor="text1"/>
          <w:sz w:val="24"/>
          <w:szCs w:val="24"/>
          <w:shd w:val="clear" w:color="auto" w:fill="FFFFFF"/>
        </w:rPr>
        <w:t xml:space="preserve">for policy updates. </w:t>
      </w:r>
    </w:p>
    <w:p w14:paraId="6955D7DF" w14:textId="32EFB630" w:rsidR="00F21077" w:rsidRPr="00C01ED5" w:rsidRDefault="008A304A" w:rsidP="00F21077">
      <w:p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WIs also have access to the following publications:</w:t>
      </w:r>
    </w:p>
    <w:p w14:paraId="25C368CA" w14:textId="344CDB22" w:rsidR="00BF1A57" w:rsidRPr="00C01ED5" w:rsidRDefault="001C6101">
      <w:pPr>
        <w:pStyle w:val="ListParagraph"/>
        <w:numPr>
          <w:ilvl w:val="0"/>
          <w:numId w:val="67"/>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The </w:t>
      </w:r>
      <w:r w:rsidR="0068011F" w:rsidRPr="00C01ED5">
        <w:rPr>
          <w:rFonts w:ascii="Arial" w:hAnsi="Arial" w:cs="Arial"/>
          <w:color w:val="000000" w:themeColor="text1"/>
          <w:sz w:val="24"/>
          <w:szCs w:val="24"/>
          <w:shd w:val="clear" w:color="auto" w:fill="FFFFFF"/>
        </w:rPr>
        <w:t xml:space="preserve">NFWI </w:t>
      </w:r>
      <w:r w:rsidRPr="00C01ED5">
        <w:rPr>
          <w:rFonts w:ascii="Arial" w:hAnsi="Arial" w:cs="Arial"/>
          <w:color w:val="000000" w:themeColor="text1"/>
          <w:sz w:val="24"/>
          <w:szCs w:val="24"/>
          <w:shd w:val="clear" w:color="auto" w:fill="FFFFFF"/>
        </w:rPr>
        <w:t xml:space="preserve">Annual Review: </w:t>
      </w:r>
      <w:r w:rsidR="685D4A5C" w:rsidRPr="00C01ED5">
        <w:rPr>
          <w:rFonts w:ascii="Arial" w:hAnsi="Arial" w:cs="Arial"/>
          <w:color w:val="000000" w:themeColor="text1"/>
          <w:sz w:val="24"/>
          <w:szCs w:val="24"/>
          <w:shd w:val="clear" w:color="auto" w:fill="FFFFFF"/>
        </w:rPr>
        <w:t>This is an electronic publication, r</w:t>
      </w:r>
      <w:r w:rsidR="007210EF" w:rsidRPr="00C01ED5">
        <w:rPr>
          <w:rFonts w:ascii="Arial" w:hAnsi="Arial" w:cs="Arial"/>
          <w:color w:val="000000" w:themeColor="text1"/>
          <w:sz w:val="24"/>
          <w:szCs w:val="24"/>
        </w:rPr>
        <w:t>eflecting on WI activity throughout the year (October to the end of September), the review looks back on the huge range of member projects, events and campaigns actions that took place</w:t>
      </w:r>
      <w:r w:rsidR="00B320CE" w:rsidRPr="00C01ED5">
        <w:rPr>
          <w:rFonts w:ascii="Arial" w:hAnsi="Arial" w:cs="Arial"/>
          <w:color w:val="000000" w:themeColor="text1"/>
          <w:sz w:val="24"/>
          <w:szCs w:val="24"/>
        </w:rPr>
        <w:t xml:space="preserve"> in the last 12 months</w:t>
      </w:r>
      <w:r w:rsidR="007210EF" w:rsidRPr="00C01ED5">
        <w:rPr>
          <w:rFonts w:ascii="Arial" w:hAnsi="Arial" w:cs="Arial"/>
          <w:color w:val="000000" w:themeColor="text1"/>
          <w:sz w:val="24"/>
          <w:szCs w:val="24"/>
        </w:rPr>
        <w:t>.</w:t>
      </w:r>
      <w:r w:rsidR="7D460F3F" w:rsidRPr="00C01ED5">
        <w:rPr>
          <w:rFonts w:ascii="Arial" w:hAnsi="Arial" w:cs="Arial"/>
          <w:color w:val="000000" w:themeColor="text1"/>
          <w:sz w:val="24"/>
          <w:szCs w:val="24"/>
        </w:rPr>
        <w:t xml:space="preserve"> There is also a WI highlights video available to download from My WI</w:t>
      </w:r>
      <w:r w:rsidR="007B7F70" w:rsidRPr="00C01ED5">
        <w:rPr>
          <w:rFonts w:ascii="Arial" w:hAnsi="Arial" w:cs="Arial"/>
          <w:color w:val="000000" w:themeColor="text1"/>
          <w:sz w:val="24"/>
          <w:szCs w:val="24"/>
        </w:rPr>
        <w:t xml:space="preserve"> </w:t>
      </w:r>
      <w:hyperlink r:id="rId78" w:history="1">
        <w:r w:rsidR="25038062" w:rsidRPr="5DC48AA9">
          <w:rPr>
            <w:rStyle w:val="Hyperlink"/>
            <w:rFonts w:ascii="Arial" w:hAnsi="Arial" w:cs="Arial"/>
            <w:sz w:val="24"/>
            <w:szCs w:val="24"/>
          </w:rPr>
          <w:t>here</w:t>
        </w:r>
      </w:hyperlink>
      <w:r w:rsidR="007B7F70" w:rsidRPr="00C01ED5">
        <w:rPr>
          <w:rFonts w:ascii="Arial" w:hAnsi="Arial" w:cs="Arial"/>
          <w:color w:val="000000" w:themeColor="text1"/>
          <w:sz w:val="24"/>
          <w:szCs w:val="24"/>
        </w:rPr>
        <w:t xml:space="preserve"> or by going to My WI /</w:t>
      </w:r>
      <w:r w:rsidR="00714DD2" w:rsidRPr="00C01ED5">
        <w:rPr>
          <w:rFonts w:ascii="Arial" w:hAnsi="Arial" w:cs="Arial"/>
          <w:color w:val="000000" w:themeColor="text1"/>
          <w:sz w:val="24"/>
          <w:szCs w:val="24"/>
        </w:rPr>
        <w:t xml:space="preserve">Publicising your WI / </w:t>
      </w:r>
      <w:r w:rsidR="37D118B4" w:rsidRPr="00C01ED5">
        <w:rPr>
          <w:rFonts w:ascii="Arial" w:hAnsi="Arial" w:cs="Arial"/>
          <w:color w:val="000000" w:themeColor="text1"/>
          <w:sz w:val="24"/>
          <w:szCs w:val="24"/>
        </w:rPr>
        <w:t>Annual Review</w:t>
      </w:r>
    </w:p>
    <w:p w14:paraId="60C53DC3" w14:textId="3E7BE918" w:rsidR="002C25D1" w:rsidRPr="00C01ED5" w:rsidRDefault="001C6101">
      <w:pPr>
        <w:pStyle w:val="ListParagraph"/>
        <w:numPr>
          <w:ilvl w:val="0"/>
          <w:numId w:val="67"/>
        </w:numPr>
        <w:jc w:val="both"/>
        <w:rPr>
          <w:rFonts w:ascii="Arial" w:hAnsi="Arial" w:cs="Arial"/>
          <w:color w:val="000000" w:themeColor="text1"/>
          <w:sz w:val="24"/>
          <w:szCs w:val="24"/>
          <w:shd w:val="clear" w:color="auto" w:fill="FFFFFF"/>
        </w:rPr>
      </w:pPr>
      <w:r w:rsidRPr="00C01ED5">
        <w:rPr>
          <w:rFonts w:ascii="Arial" w:hAnsi="Arial" w:cs="Arial"/>
          <w:color w:val="000000" w:themeColor="text1"/>
          <w:sz w:val="24"/>
          <w:szCs w:val="24"/>
          <w:shd w:val="clear" w:color="auto" w:fill="FFFFFF"/>
        </w:rPr>
        <w:t xml:space="preserve">The WI newsletter: This brings together news and stories from around the WI. Everyone is welcome to subscribe to this newsletter, whether you’re a member or not, so please spread the word and encourage others to subscribe! You can sign up to receive the newsletter directly to your inbox each month by visiting: </w:t>
      </w:r>
      <w:hyperlink r:id="rId79" w:history="1">
        <w:r w:rsidRPr="00C01ED5">
          <w:rPr>
            <w:rStyle w:val="Hyperlink"/>
            <w:rFonts w:ascii="Arial" w:hAnsi="Arial" w:cs="Arial"/>
            <w:sz w:val="24"/>
            <w:szCs w:val="24"/>
            <w:shd w:val="clear" w:color="auto" w:fill="FFFFFF"/>
          </w:rPr>
          <w:t>www.thewi.org.uk/media-centre</w:t>
        </w:r>
      </w:hyperlink>
      <w:r w:rsidR="007A403E" w:rsidRPr="00C01ED5">
        <w:rPr>
          <w:rFonts w:ascii="Arial" w:hAnsi="Arial" w:cs="Arial"/>
          <w:color w:val="000000" w:themeColor="text1"/>
          <w:sz w:val="24"/>
          <w:szCs w:val="24"/>
          <w:shd w:val="clear" w:color="auto" w:fill="FFFFFF"/>
        </w:rPr>
        <w:t xml:space="preserve"> </w:t>
      </w:r>
    </w:p>
    <w:p w14:paraId="06754BB8" w14:textId="7FEE7044" w:rsidR="00B320CE" w:rsidRPr="00C01ED5" w:rsidRDefault="00B320CE">
      <w:pPr>
        <w:rPr>
          <w:rFonts w:ascii="Arial" w:hAnsi="Arial" w:cs="Arial"/>
          <w:b/>
          <w:sz w:val="24"/>
          <w:szCs w:val="24"/>
        </w:rPr>
      </w:pPr>
    </w:p>
    <w:p w14:paraId="77D43768" w14:textId="176E8872" w:rsidR="009B1FA3" w:rsidRPr="00C01ED5" w:rsidRDefault="009B1FA3" w:rsidP="00F157DC">
      <w:pPr>
        <w:pStyle w:val="Heading1"/>
        <w:rPr>
          <w:sz w:val="24"/>
          <w:szCs w:val="24"/>
        </w:rPr>
      </w:pPr>
      <w:bookmarkStart w:id="112" w:name="_Toc200033833"/>
      <w:r w:rsidRPr="00C01ED5">
        <w:rPr>
          <w:sz w:val="24"/>
          <w:szCs w:val="24"/>
        </w:rPr>
        <w:t>Property of the WI</w:t>
      </w:r>
      <w:bookmarkEnd w:id="112"/>
      <w:r w:rsidRPr="00C01ED5">
        <w:rPr>
          <w:sz w:val="24"/>
          <w:szCs w:val="24"/>
        </w:rPr>
        <w:t xml:space="preserve"> </w:t>
      </w:r>
    </w:p>
    <w:p w14:paraId="235E9089" w14:textId="77777777" w:rsidR="009B1FA3" w:rsidRPr="00C01ED5" w:rsidRDefault="009B1FA3" w:rsidP="00F157DC">
      <w:pPr>
        <w:pStyle w:val="Heading2"/>
      </w:pPr>
      <w:bookmarkStart w:id="113" w:name="_Toc75247214"/>
      <w:bookmarkStart w:id="114" w:name="_Toc75247301"/>
      <w:bookmarkStart w:id="115" w:name="_Toc75247388"/>
      <w:bookmarkStart w:id="116" w:name="_Toc75255130"/>
      <w:bookmarkStart w:id="117" w:name="_Toc200033834"/>
      <w:bookmarkEnd w:id="113"/>
      <w:bookmarkEnd w:id="114"/>
      <w:bookmarkEnd w:id="115"/>
      <w:bookmarkEnd w:id="116"/>
      <w:r w:rsidRPr="00C01ED5">
        <w:t>Property</w:t>
      </w:r>
      <w:bookmarkEnd w:id="117"/>
      <w:r w:rsidRPr="00C01ED5">
        <w:t xml:space="preserve"> </w:t>
      </w:r>
    </w:p>
    <w:p w14:paraId="7DDBA611" w14:textId="40FDAA24" w:rsidR="00507973" w:rsidRDefault="00356064" w:rsidP="008176B4">
      <w:pPr>
        <w:jc w:val="both"/>
        <w:rPr>
          <w:rFonts w:ascii="Arial" w:hAnsi="Arial" w:cs="Arial"/>
          <w:sz w:val="24"/>
          <w:szCs w:val="24"/>
        </w:rPr>
      </w:pPr>
      <w:r w:rsidRPr="00C01ED5">
        <w:rPr>
          <w:rFonts w:ascii="Arial" w:hAnsi="Arial" w:cs="Arial"/>
          <w:sz w:val="24"/>
          <w:szCs w:val="24"/>
        </w:rPr>
        <w:t xml:space="preserve">Many </w:t>
      </w:r>
      <w:r w:rsidR="00C86CF7" w:rsidRPr="00C01ED5">
        <w:rPr>
          <w:rFonts w:ascii="Arial" w:hAnsi="Arial" w:cs="Arial"/>
          <w:sz w:val="24"/>
          <w:szCs w:val="24"/>
        </w:rPr>
        <w:t xml:space="preserve">WIs own their own halls. Many of these are governed by a deed that is separate from the WI </w:t>
      </w:r>
      <w:r w:rsidR="006A5A47" w:rsidRPr="00C01ED5">
        <w:rPr>
          <w:rFonts w:ascii="Arial" w:hAnsi="Arial" w:cs="Arial"/>
          <w:sz w:val="24"/>
          <w:szCs w:val="24"/>
        </w:rPr>
        <w:t>Constitution</w:t>
      </w:r>
      <w:r w:rsidR="00C86CF7" w:rsidRPr="00C01ED5">
        <w:rPr>
          <w:rFonts w:ascii="Arial" w:hAnsi="Arial" w:cs="Arial"/>
          <w:sz w:val="24"/>
          <w:szCs w:val="24"/>
        </w:rPr>
        <w:t xml:space="preserve">. It may also be described as a Declaration of Trust or Conveyance. </w:t>
      </w:r>
      <w:r w:rsidR="000A125B" w:rsidRPr="00C01ED5">
        <w:rPr>
          <w:rFonts w:ascii="Arial" w:hAnsi="Arial" w:cs="Arial"/>
          <w:sz w:val="24"/>
          <w:szCs w:val="24"/>
        </w:rPr>
        <w:t xml:space="preserve">If there is a deed, this will explain what the hall may be used for, whether there are any special conditions for sale or other disposal and what is to happen to any proceeds of sale. </w:t>
      </w:r>
      <w:r w:rsidR="007B346D" w:rsidRPr="00C01ED5">
        <w:rPr>
          <w:rFonts w:ascii="Arial" w:hAnsi="Arial" w:cs="Arial"/>
          <w:sz w:val="24"/>
          <w:szCs w:val="24"/>
        </w:rPr>
        <w:t xml:space="preserve">If there is no deed, the WI </w:t>
      </w:r>
      <w:r w:rsidR="006A5A47" w:rsidRPr="00C01ED5">
        <w:rPr>
          <w:rFonts w:ascii="Arial" w:hAnsi="Arial" w:cs="Arial"/>
          <w:sz w:val="24"/>
          <w:szCs w:val="24"/>
        </w:rPr>
        <w:t>Constitution</w:t>
      </w:r>
      <w:r w:rsidR="007B346D" w:rsidRPr="00C01ED5">
        <w:rPr>
          <w:rFonts w:ascii="Arial" w:hAnsi="Arial" w:cs="Arial"/>
          <w:sz w:val="24"/>
          <w:szCs w:val="24"/>
        </w:rPr>
        <w:t xml:space="preserve"> will apply.</w:t>
      </w:r>
      <w:r w:rsidR="007A403E" w:rsidRPr="00C01ED5">
        <w:rPr>
          <w:rFonts w:ascii="Arial" w:hAnsi="Arial" w:cs="Arial"/>
          <w:sz w:val="24"/>
          <w:szCs w:val="24"/>
        </w:rPr>
        <w:t xml:space="preserve"> </w:t>
      </w:r>
      <w:r w:rsidR="007B346D" w:rsidRPr="00C01ED5">
        <w:rPr>
          <w:rFonts w:ascii="Arial" w:hAnsi="Arial" w:cs="Arial"/>
          <w:sz w:val="24"/>
          <w:szCs w:val="24"/>
        </w:rPr>
        <w:t>This allows the WI to use the proceeds of sale either in whole or part for WI purposes or the proceeds may be invested</w:t>
      </w:r>
      <w:r w:rsidR="008871FB" w:rsidRPr="00C01ED5">
        <w:rPr>
          <w:rFonts w:ascii="Arial" w:hAnsi="Arial" w:cs="Arial"/>
          <w:sz w:val="24"/>
          <w:szCs w:val="24"/>
        </w:rPr>
        <w:t>,</w:t>
      </w:r>
      <w:r w:rsidR="007B346D" w:rsidRPr="00C01ED5">
        <w:rPr>
          <w:rFonts w:ascii="Arial" w:hAnsi="Arial" w:cs="Arial"/>
          <w:sz w:val="24"/>
          <w:szCs w:val="24"/>
        </w:rPr>
        <w:t xml:space="preserve"> and the income used for WI purposes. </w:t>
      </w:r>
    </w:p>
    <w:p w14:paraId="4017F67F" w14:textId="037F84B7" w:rsidR="006F13FA" w:rsidRPr="00EB10E5" w:rsidRDefault="006F13FA" w:rsidP="006F13FA">
      <w:pPr>
        <w:pStyle w:val="NormalWeb"/>
        <w:rPr>
          <w:rFonts w:ascii="Arial" w:hAnsi="Arial" w:cs="Arial"/>
        </w:rPr>
      </w:pPr>
      <w:r w:rsidRPr="00EB10E5">
        <w:rPr>
          <w:rFonts w:ascii="Arial" w:hAnsi="Arial" w:cs="Arial"/>
        </w:rPr>
        <w:lastRenderedPageBreak/>
        <w:t>The NFWI recommends that all WIs renting a venue familiari</w:t>
      </w:r>
      <w:r w:rsidR="00634E15">
        <w:rPr>
          <w:rFonts w:ascii="Arial" w:hAnsi="Arial" w:cs="Arial"/>
        </w:rPr>
        <w:t>s</w:t>
      </w:r>
      <w:r w:rsidRPr="00EB10E5">
        <w:rPr>
          <w:rFonts w:ascii="Arial" w:hAnsi="Arial" w:cs="Arial"/>
        </w:rPr>
        <w:t>e themselves with the policies and procedures set by the owners or landlords, ensuring the WI operates in line with governance requirements.</w:t>
      </w:r>
    </w:p>
    <w:p w14:paraId="6E7ED342" w14:textId="4E132065" w:rsidR="007B346D" w:rsidRPr="00C01ED5" w:rsidRDefault="00843D21" w:rsidP="008176B4">
      <w:pPr>
        <w:jc w:val="both"/>
        <w:rPr>
          <w:rFonts w:ascii="Arial" w:hAnsi="Arial" w:cs="Arial"/>
          <w:sz w:val="24"/>
          <w:szCs w:val="24"/>
        </w:rPr>
      </w:pPr>
      <w:r>
        <w:rPr>
          <w:rFonts w:ascii="Arial" w:hAnsi="Arial" w:cs="Arial"/>
          <w:sz w:val="24"/>
          <w:szCs w:val="24"/>
        </w:rPr>
        <w:t xml:space="preserve">All WIs that own their property or venue are able to access all policies and guidance on </w:t>
      </w:r>
      <w:proofErr w:type="spellStart"/>
      <w:r>
        <w:rPr>
          <w:rFonts w:ascii="Arial" w:hAnsi="Arial" w:cs="Arial"/>
          <w:sz w:val="24"/>
          <w:szCs w:val="24"/>
        </w:rPr>
        <w:t>MyW</w:t>
      </w:r>
      <w:r w:rsidR="00723392">
        <w:rPr>
          <w:rFonts w:ascii="Arial" w:hAnsi="Arial" w:cs="Arial"/>
          <w:sz w:val="24"/>
          <w:szCs w:val="24"/>
        </w:rPr>
        <w:t>I</w:t>
      </w:r>
      <w:proofErr w:type="spellEnd"/>
      <w:r w:rsidR="00723392">
        <w:rPr>
          <w:rFonts w:ascii="Arial" w:hAnsi="Arial" w:cs="Arial"/>
          <w:sz w:val="24"/>
          <w:szCs w:val="24"/>
        </w:rPr>
        <w:t xml:space="preserve"> under </w:t>
      </w:r>
      <w:hyperlink r:id="rId80" w:history="1">
        <w:r w:rsidR="00723392" w:rsidRPr="0069235B">
          <w:rPr>
            <w:rStyle w:val="Hyperlink"/>
            <w:rFonts w:ascii="Arial" w:hAnsi="Arial" w:cs="Arial"/>
            <w:sz w:val="24"/>
            <w:szCs w:val="24"/>
          </w:rPr>
          <w:t>policy and guidance</w:t>
        </w:r>
      </w:hyperlink>
      <w:r w:rsidR="00490E76">
        <w:rPr>
          <w:rFonts w:ascii="Arial" w:hAnsi="Arial" w:cs="Arial"/>
          <w:sz w:val="24"/>
          <w:szCs w:val="24"/>
        </w:rPr>
        <w:t xml:space="preserve">. </w:t>
      </w:r>
      <w:r w:rsidR="007B346D" w:rsidRPr="00C01ED5">
        <w:rPr>
          <w:rFonts w:ascii="Arial" w:hAnsi="Arial" w:cs="Arial"/>
          <w:sz w:val="24"/>
          <w:szCs w:val="24"/>
        </w:rPr>
        <w:t xml:space="preserve">In the event of a WI suspending, and the WI hall being sold, </w:t>
      </w:r>
      <w:r w:rsidR="0068011F" w:rsidRPr="00C01ED5">
        <w:rPr>
          <w:rFonts w:ascii="Arial" w:hAnsi="Arial" w:cs="Arial"/>
          <w:sz w:val="24"/>
          <w:szCs w:val="24"/>
        </w:rPr>
        <w:t xml:space="preserve">legal </w:t>
      </w:r>
      <w:r w:rsidR="007B346D" w:rsidRPr="00C01ED5">
        <w:rPr>
          <w:rFonts w:ascii="Arial" w:hAnsi="Arial" w:cs="Arial"/>
          <w:sz w:val="24"/>
          <w:szCs w:val="24"/>
        </w:rPr>
        <w:t xml:space="preserve">guidance must be sought on </w:t>
      </w:r>
      <w:r w:rsidR="0068011F" w:rsidRPr="00C01ED5">
        <w:rPr>
          <w:rFonts w:ascii="Arial" w:hAnsi="Arial" w:cs="Arial"/>
          <w:sz w:val="24"/>
          <w:szCs w:val="24"/>
        </w:rPr>
        <w:t xml:space="preserve">authority to sell and </w:t>
      </w:r>
      <w:r w:rsidR="007B346D" w:rsidRPr="00C01ED5">
        <w:rPr>
          <w:rFonts w:ascii="Arial" w:hAnsi="Arial" w:cs="Arial"/>
          <w:sz w:val="24"/>
          <w:szCs w:val="24"/>
        </w:rPr>
        <w:t xml:space="preserve">how to use the proceeds of </w:t>
      </w:r>
      <w:r w:rsidR="0068011F" w:rsidRPr="00C01ED5">
        <w:rPr>
          <w:rFonts w:ascii="Arial" w:hAnsi="Arial" w:cs="Arial"/>
          <w:sz w:val="24"/>
          <w:szCs w:val="24"/>
        </w:rPr>
        <w:t xml:space="preserve">any </w:t>
      </w:r>
      <w:r w:rsidR="007B346D" w:rsidRPr="00C01ED5">
        <w:rPr>
          <w:rFonts w:ascii="Arial" w:hAnsi="Arial" w:cs="Arial"/>
          <w:sz w:val="24"/>
          <w:szCs w:val="24"/>
        </w:rPr>
        <w:t xml:space="preserve">sale. These will be found in the deed or, in the absence of the deed, the WI </w:t>
      </w:r>
      <w:r w:rsidR="006A5A47" w:rsidRPr="00C01ED5">
        <w:rPr>
          <w:rFonts w:ascii="Arial" w:hAnsi="Arial" w:cs="Arial"/>
          <w:sz w:val="24"/>
          <w:szCs w:val="24"/>
        </w:rPr>
        <w:t>Constitution</w:t>
      </w:r>
      <w:r w:rsidR="007B346D" w:rsidRPr="00C01ED5">
        <w:rPr>
          <w:rFonts w:ascii="Arial" w:hAnsi="Arial" w:cs="Arial"/>
          <w:sz w:val="24"/>
          <w:szCs w:val="24"/>
        </w:rPr>
        <w:t xml:space="preserve"> will apply. </w:t>
      </w:r>
    </w:p>
    <w:p w14:paraId="127B7933" w14:textId="068C5E00" w:rsidR="007B346D" w:rsidRPr="00C01ED5" w:rsidRDefault="007B346D" w:rsidP="008176B4">
      <w:pPr>
        <w:jc w:val="both"/>
        <w:rPr>
          <w:rFonts w:ascii="Arial" w:hAnsi="Arial" w:cs="Arial"/>
          <w:sz w:val="24"/>
          <w:szCs w:val="24"/>
        </w:rPr>
      </w:pPr>
      <w:r w:rsidRPr="00C01ED5">
        <w:rPr>
          <w:rFonts w:ascii="Arial" w:hAnsi="Arial" w:cs="Arial"/>
          <w:sz w:val="24"/>
          <w:szCs w:val="24"/>
        </w:rPr>
        <w:t>The WI should contact the NFWI for general advice and seek professional independent legal advice</w:t>
      </w:r>
      <w:r w:rsidR="00D02B22" w:rsidRPr="00C01ED5">
        <w:rPr>
          <w:rFonts w:ascii="Arial" w:hAnsi="Arial" w:cs="Arial"/>
          <w:sz w:val="24"/>
          <w:szCs w:val="24"/>
        </w:rPr>
        <w:t xml:space="preserve"> for anything case</w:t>
      </w:r>
      <w:r w:rsidR="00DF3A2F" w:rsidRPr="00C01ED5">
        <w:rPr>
          <w:rFonts w:ascii="Arial" w:hAnsi="Arial" w:cs="Arial"/>
          <w:sz w:val="24"/>
          <w:szCs w:val="24"/>
        </w:rPr>
        <w:t xml:space="preserve"> </w:t>
      </w:r>
      <w:r w:rsidR="00D02B22" w:rsidRPr="00C01ED5">
        <w:rPr>
          <w:rFonts w:ascii="Arial" w:hAnsi="Arial" w:cs="Arial"/>
          <w:sz w:val="24"/>
          <w:szCs w:val="24"/>
        </w:rPr>
        <w:t>specific</w:t>
      </w:r>
      <w:r w:rsidRPr="00C01ED5">
        <w:rPr>
          <w:rFonts w:ascii="Arial" w:hAnsi="Arial" w:cs="Arial"/>
          <w:sz w:val="24"/>
          <w:szCs w:val="24"/>
        </w:rPr>
        <w:t>.</w:t>
      </w:r>
    </w:p>
    <w:p w14:paraId="401A22F0" w14:textId="77777777" w:rsidR="00B320CE" w:rsidRDefault="00B320CE" w:rsidP="008176B4">
      <w:pPr>
        <w:jc w:val="both"/>
        <w:rPr>
          <w:rFonts w:ascii="Arial" w:hAnsi="Arial" w:cs="Arial"/>
          <w:sz w:val="24"/>
          <w:szCs w:val="24"/>
        </w:rPr>
      </w:pPr>
    </w:p>
    <w:p w14:paraId="5CAA258E" w14:textId="77777777" w:rsidR="00DB5DAD" w:rsidRPr="00C01ED5" w:rsidRDefault="00DB5DAD" w:rsidP="008176B4">
      <w:pPr>
        <w:jc w:val="both"/>
        <w:rPr>
          <w:rFonts w:ascii="Arial" w:hAnsi="Arial" w:cs="Arial"/>
          <w:sz w:val="24"/>
          <w:szCs w:val="24"/>
        </w:rPr>
      </w:pPr>
    </w:p>
    <w:p w14:paraId="5375ADDB" w14:textId="69BC22BB" w:rsidR="00C34DF7" w:rsidRPr="00C01ED5" w:rsidRDefault="008866E7" w:rsidP="00F157DC">
      <w:pPr>
        <w:pStyle w:val="Heading2"/>
      </w:pPr>
      <w:bookmarkStart w:id="118" w:name="_Toc200033835"/>
      <w:r w:rsidRPr="00C01ED5">
        <w:t>Archiving and r</w:t>
      </w:r>
      <w:r w:rsidR="00382454" w:rsidRPr="00C01ED5">
        <w:t>ecord keeping</w:t>
      </w:r>
      <w:bookmarkEnd w:id="118"/>
      <w:r w:rsidR="00382454" w:rsidRPr="00C01ED5">
        <w:t xml:space="preserve"> </w:t>
      </w:r>
    </w:p>
    <w:p w14:paraId="6015E3D4" w14:textId="58D02F14" w:rsidR="00BF1A57" w:rsidRPr="00C01ED5" w:rsidRDefault="008866E7" w:rsidP="00BF1A57">
      <w:pPr>
        <w:jc w:val="both"/>
        <w:rPr>
          <w:rFonts w:ascii="Arial" w:hAnsi="Arial" w:cs="Arial"/>
          <w:color w:val="000000" w:themeColor="text1"/>
          <w:sz w:val="24"/>
          <w:szCs w:val="24"/>
        </w:rPr>
      </w:pPr>
      <w:r w:rsidRPr="00C01ED5">
        <w:rPr>
          <w:rFonts w:ascii="Arial" w:hAnsi="Arial" w:cs="Arial"/>
          <w:color w:val="000000" w:themeColor="text1"/>
          <w:sz w:val="24"/>
          <w:szCs w:val="24"/>
        </w:rPr>
        <w:t>For information about archiving and record keeping, please see My WI</w:t>
      </w:r>
      <w:r w:rsidR="000A407B" w:rsidRPr="00C01ED5">
        <w:rPr>
          <w:rFonts w:ascii="Arial" w:hAnsi="Arial" w:cs="Arial"/>
          <w:color w:val="000000" w:themeColor="text1"/>
          <w:sz w:val="24"/>
          <w:szCs w:val="24"/>
        </w:rPr>
        <w:t xml:space="preserve"> </w:t>
      </w:r>
      <w:hyperlink r:id="rId81">
        <w:r w:rsidR="000A407B" w:rsidRPr="00C01ED5">
          <w:rPr>
            <w:rStyle w:val="Hyperlink"/>
            <w:rFonts w:ascii="Arial" w:hAnsi="Arial" w:cs="Arial"/>
            <w:sz w:val="24"/>
            <w:szCs w:val="24"/>
          </w:rPr>
          <w:t>here</w:t>
        </w:r>
      </w:hyperlink>
      <w:r w:rsidR="000A407B" w:rsidRPr="00C01ED5">
        <w:rPr>
          <w:rFonts w:ascii="Arial" w:hAnsi="Arial" w:cs="Arial"/>
          <w:color w:val="000000" w:themeColor="text1"/>
          <w:sz w:val="24"/>
          <w:szCs w:val="24"/>
        </w:rPr>
        <w:t xml:space="preserve"> or by going to My WI / </w:t>
      </w:r>
      <w:r w:rsidR="79F3CD5E" w:rsidRPr="00C01ED5">
        <w:rPr>
          <w:rFonts w:ascii="Arial" w:hAnsi="Arial" w:cs="Arial"/>
          <w:color w:val="000000" w:themeColor="text1"/>
          <w:sz w:val="24"/>
          <w:szCs w:val="24"/>
        </w:rPr>
        <w:t>Resources and Guidance</w:t>
      </w:r>
      <w:r w:rsidR="000A407B" w:rsidRPr="00C01ED5">
        <w:rPr>
          <w:rFonts w:ascii="Arial" w:hAnsi="Arial" w:cs="Arial"/>
          <w:color w:val="000000" w:themeColor="text1"/>
          <w:sz w:val="24"/>
          <w:szCs w:val="24"/>
        </w:rPr>
        <w:t xml:space="preserve"> / Looking after your WI Archives</w:t>
      </w:r>
    </w:p>
    <w:p w14:paraId="24CA0A20" w14:textId="77777777" w:rsidR="00F14FFE" w:rsidRPr="00C01ED5" w:rsidRDefault="00F14FFE" w:rsidP="00BF1A57">
      <w:pPr>
        <w:jc w:val="both"/>
        <w:rPr>
          <w:rFonts w:ascii="Arial" w:hAnsi="Arial" w:cs="Arial"/>
          <w:color w:val="000000" w:themeColor="text1"/>
          <w:sz w:val="24"/>
          <w:szCs w:val="24"/>
        </w:rPr>
      </w:pPr>
    </w:p>
    <w:p w14:paraId="4A562466" w14:textId="3862D512" w:rsidR="008A6F39" w:rsidRPr="00C01ED5" w:rsidRDefault="008A6F39" w:rsidP="00F157DC">
      <w:pPr>
        <w:pStyle w:val="Heading2"/>
      </w:pPr>
      <w:bookmarkStart w:id="119" w:name="_Toc200033836"/>
      <w:r w:rsidRPr="00C01ED5">
        <w:t xml:space="preserve">Data </w:t>
      </w:r>
      <w:r w:rsidR="00951F02" w:rsidRPr="00C01ED5">
        <w:t>p</w:t>
      </w:r>
      <w:r w:rsidRPr="00C01ED5">
        <w:t>rotection</w:t>
      </w:r>
      <w:bookmarkEnd w:id="119"/>
    </w:p>
    <w:p w14:paraId="75280FA9" w14:textId="46BFF99E" w:rsidR="008A6F39" w:rsidRPr="00C01ED5" w:rsidRDefault="008A6F39" w:rsidP="008A6F39">
      <w:pPr>
        <w:jc w:val="both"/>
        <w:rPr>
          <w:rFonts w:ascii="Arial" w:hAnsi="Arial" w:cs="Arial"/>
          <w:color w:val="000000" w:themeColor="text1"/>
          <w:sz w:val="24"/>
          <w:szCs w:val="24"/>
        </w:rPr>
      </w:pPr>
      <w:r w:rsidRPr="00C01ED5">
        <w:rPr>
          <w:rFonts w:ascii="Arial" w:hAnsi="Arial" w:cs="Arial"/>
          <w:color w:val="000000" w:themeColor="text1"/>
          <w:sz w:val="24"/>
          <w:szCs w:val="24"/>
        </w:rPr>
        <w:t>All WIs process and hold personal information about individuals in order to provide membership services and to operate efficiently. This could be names, addresses, phone numbers, bank details, or anything else that could be used to identify individuals. WIs therefore need to ensure this processing is carried out in accordance with data protection legislation.</w:t>
      </w:r>
    </w:p>
    <w:p w14:paraId="6730E130" w14:textId="5E74FC45" w:rsidR="008A6F39" w:rsidRPr="00C01ED5" w:rsidRDefault="008A6F39" w:rsidP="008A6F39">
      <w:pPr>
        <w:jc w:val="both"/>
        <w:rPr>
          <w:rFonts w:ascii="Arial" w:hAnsi="Arial" w:cs="Arial"/>
          <w:color w:val="000000" w:themeColor="text1"/>
          <w:sz w:val="24"/>
          <w:szCs w:val="24"/>
        </w:rPr>
      </w:pPr>
      <w:r w:rsidRPr="00C01ED5">
        <w:rPr>
          <w:rFonts w:ascii="Arial" w:hAnsi="Arial" w:cs="Arial"/>
          <w:color w:val="000000" w:themeColor="text1"/>
          <w:sz w:val="24"/>
          <w:szCs w:val="24"/>
        </w:rPr>
        <w:t>In accordance with the principles of accountability and transparency, WIs need to be able to demonstrate that they understand how they process personal data and why they do so. WIs will need a legal basis for processing data, such as explicit consent from members or processing the data being within the legitimate interests of the WI for the sole purpose of administ</w:t>
      </w:r>
      <w:r w:rsidR="00356064" w:rsidRPr="00C01ED5">
        <w:rPr>
          <w:rFonts w:ascii="Arial" w:hAnsi="Arial" w:cs="Arial"/>
          <w:color w:val="000000" w:themeColor="text1"/>
          <w:sz w:val="24"/>
          <w:szCs w:val="24"/>
        </w:rPr>
        <w:t>ering</w:t>
      </w:r>
      <w:r w:rsidRPr="00C01ED5">
        <w:rPr>
          <w:rFonts w:ascii="Arial" w:hAnsi="Arial" w:cs="Arial"/>
          <w:color w:val="000000" w:themeColor="text1"/>
          <w:sz w:val="24"/>
          <w:szCs w:val="24"/>
        </w:rPr>
        <w:t xml:space="preserve"> membership. They also need to document any consent given by members for such processing to take place.</w:t>
      </w:r>
    </w:p>
    <w:p w14:paraId="6A058958" w14:textId="7B58AEA1" w:rsidR="008A6F39" w:rsidRPr="00C01ED5" w:rsidRDefault="008A6F39" w:rsidP="008A6F39">
      <w:pPr>
        <w:jc w:val="both"/>
        <w:rPr>
          <w:rFonts w:ascii="Arial" w:hAnsi="Arial" w:cs="Arial"/>
          <w:color w:val="000000" w:themeColor="text1"/>
          <w:sz w:val="24"/>
          <w:szCs w:val="24"/>
        </w:rPr>
      </w:pPr>
      <w:r w:rsidRPr="00C01ED5">
        <w:rPr>
          <w:rFonts w:ascii="Arial" w:hAnsi="Arial" w:cs="Arial"/>
          <w:color w:val="000000" w:themeColor="text1"/>
          <w:sz w:val="24"/>
          <w:szCs w:val="24"/>
        </w:rPr>
        <w:t>The NFWI privacy policy (which can be found on My</w:t>
      </w:r>
      <w:r w:rsidR="007637D5" w:rsidRPr="00C01ED5">
        <w:rPr>
          <w:rFonts w:ascii="Arial" w:hAnsi="Arial" w:cs="Arial"/>
          <w:color w:val="000000" w:themeColor="text1"/>
          <w:sz w:val="24"/>
          <w:szCs w:val="24"/>
        </w:rPr>
        <w:t xml:space="preserve"> </w:t>
      </w:r>
      <w:r w:rsidRPr="00C01ED5">
        <w:rPr>
          <w:rFonts w:ascii="Arial" w:hAnsi="Arial" w:cs="Arial"/>
          <w:color w:val="000000" w:themeColor="text1"/>
          <w:sz w:val="24"/>
          <w:szCs w:val="24"/>
        </w:rPr>
        <w:t>WI</w:t>
      </w:r>
      <w:r w:rsidR="00F14FFE" w:rsidRPr="00C01ED5">
        <w:rPr>
          <w:rFonts w:ascii="Arial" w:hAnsi="Arial" w:cs="Arial"/>
          <w:color w:val="000000" w:themeColor="text1"/>
          <w:sz w:val="24"/>
          <w:szCs w:val="24"/>
        </w:rPr>
        <w:t xml:space="preserve"> </w:t>
      </w:r>
      <w:r w:rsidRPr="00C01ED5">
        <w:rPr>
          <w:rFonts w:ascii="Arial" w:hAnsi="Arial" w:cs="Arial"/>
          <w:color w:val="000000" w:themeColor="text1"/>
          <w:sz w:val="24"/>
          <w:szCs w:val="24"/>
        </w:rPr>
        <w:t>and thewi.org.uk) and registration forms outline the minimum ways in which personal information is used by the three tiers of the organisation to adminis</w:t>
      </w:r>
      <w:r w:rsidR="00356064" w:rsidRPr="00C01ED5">
        <w:rPr>
          <w:rFonts w:ascii="Arial" w:hAnsi="Arial" w:cs="Arial"/>
          <w:color w:val="000000" w:themeColor="text1"/>
          <w:sz w:val="24"/>
          <w:szCs w:val="24"/>
        </w:rPr>
        <w:t>ter</w:t>
      </w:r>
      <w:r w:rsidRPr="00C01ED5">
        <w:rPr>
          <w:rFonts w:ascii="Arial" w:hAnsi="Arial" w:cs="Arial"/>
          <w:color w:val="000000" w:themeColor="text1"/>
          <w:sz w:val="24"/>
          <w:szCs w:val="24"/>
        </w:rPr>
        <w:t xml:space="preserve"> membership. However, your WI might also process information in other ways, for example, for events, to send birthday cards or to collaborate with other organisations.</w:t>
      </w:r>
    </w:p>
    <w:p w14:paraId="6076DEB3" w14:textId="4294EECD" w:rsidR="008A6F39" w:rsidRPr="00C01ED5" w:rsidRDefault="008A6F39" w:rsidP="008A6F39">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It is also important for WIs to take appropriate steps to ensure personal data is kept safely and securely. This includes limiting the </w:t>
      </w:r>
      <w:r w:rsidR="006C131A" w:rsidRPr="00C01ED5">
        <w:rPr>
          <w:rFonts w:ascii="Arial" w:hAnsi="Arial" w:cs="Arial"/>
          <w:color w:val="000000" w:themeColor="text1"/>
          <w:sz w:val="24"/>
          <w:szCs w:val="24"/>
        </w:rPr>
        <w:t xml:space="preserve">number </w:t>
      </w:r>
      <w:r w:rsidRPr="00C01ED5">
        <w:rPr>
          <w:rFonts w:ascii="Arial" w:hAnsi="Arial" w:cs="Arial"/>
          <w:color w:val="000000" w:themeColor="text1"/>
          <w:sz w:val="24"/>
          <w:szCs w:val="24"/>
        </w:rPr>
        <w:t xml:space="preserve">of people who can access data </w:t>
      </w:r>
      <w:r w:rsidRPr="00C01ED5">
        <w:rPr>
          <w:rFonts w:ascii="Arial" w:hAnsi="Arial" w:cs="Arial"/>
          <w:color w:val="000000" w:themeColor="text1"/>
          <w:sz w:val="24"/>
          <w:szCs w:val="24"/>
        </w:rPr>
        <w:lastRenderedPageBreak/>
        <w:t>to only those the WI has deemed necessary, such as MCS Reps. Additionally, it may include steps such as keeping physical data in a locked cabinet, ensuring data kept on computers is password-protected, and destroying or deleting personal data when it is no longer needed.</w:t>
      </w:r>
    </w:p>
    <w:p w14:paraId="582D0DC2" w14:textId="66FEC316" w:rsidR="00C34DF7" w:rsidRPr="00C01ED5" w:rsidRDefault="008A6F39" w:rsidP="008A6F39">
      <w:pPr>
        <w:jc w:val="both"/>
        <w:rPr>
          <w:rFonts w:ascii="Arial" w:hAnsi="Arial" w:cs="Arial"/>
          <w:color w:val="000000" w:themeColor="text1"/>
          <w:sz w:val="24"/>
          <w:szCs w:val="24"/>
        </w:rPr>
      </w:pPr>
      <w:r w:rsidRPr="00C01ED5">
        <w:rPr>
          <w:rFonts w:ascii="Arial" w:hAnsi="Arial" w:cs="Arial"/>
          <w:color w:val="000000" w:themeColor="text1"/>
          <w:sz w:val="24"/>
          <w:szCs w:val="24"/>
        </w:rPr>
        <w:t>For more information about data protection and the obligations of WIs, including answers to commonly asked questions and guidance for WIs, please see My</w:t>
      </w:r>
      <w:r w:rsidR="007637D5" w:rsidRPr="00C01ED5">
        <w:rPr>
          <w:rFonts w:ascii="Arial" w:hAnsi="Arial" w:cs="Arial"/>
          <w:color w:val="000000" w:themeColor="text1"/>
          <w:sz w:val="24"/>
          <w:szCs w:val="24"/>
        </w:rPr>
        <w:t xml:space="preserve"> </w:t>
      </w:r>
      <w:r w:rsidRPr="00C01ED5">
        <w:rPr>
          <w:rFonts w:ascii="Arial" w:hAnsi="Arial" w:cs="Arial"/>
          <w:color w:val="000000" w:themeColor="text1"/>
          <w:sz w:val="24"/>
          <w:szCs w:val="24"/>
        </w:rPr>
        <w:t>WI</w:t>
      </w:r>
      <w:r w:rsidR="00E9619D" w:rsidRPr="00C01ED5">
        <w:rPr>
          <w:rFonts w:ascii="Arial" w:hAnsi="Arial" w:cs="Arial"/>
          <w:color w:val="000000" w:themeColor="text1"/>
          <w:sz w:val="24"/>
          <w:szCs w:val="24"/>
        </w:rPr>
        <w:t xml:space="preserve"> </w:t>
      </w:r>
      <w:hyperlink r:id="rId82" w:anchor="data-protection" w:history="1">
        <w:r w:rsidR="00E9619D" w:rsidRPr="66A69DBE">
          <w:rPr>
            <w:rStyle w:val="Hyperlink"/>
            <w:rFonts w:ascii="Arial" w:hAnsi="Arial" w:cs="Arial"/>
            <w:sz w:val="24"/>
            <w:szCs w:val="24"/>
          </w:rPr>
          <w:t>here</w:t>
        </w:r>
      </w:hyperlink>
      <w:r w:rsidR="00E9619D" w:rsidRPr="00C01ED5">
        <w:rPr>
          <w:rFonts w:ascii="Arial" w:hAnsi="Arial" w:cs="Arial"/>
          <w:color w:val="000000" w:themeColor="text1"/>
          <w:sz w:val="24"/>
          <w:szCs w:val="24"/>
        </w:rPr>
        <w:t xml:space="preserve"> or by going to My WI / </w:t>
      </w:r>
      <w:r w:rsidR="59511C49" w:rsidRPr="4E40CFAF">
        <w:rPr>
          <w:rFonts w:ascii="Arial" w:hAnsi="Arial" w:cs="Arial"/>
          <w:color w:val="000000" w:themeColor="text1"/>
          <w:sz w:val="24"/>
          <w:szCs w:val="24"/>
        </w:rPr>
        <w:t xml:space="preserve">Essential Information </w:t>
      </w:r>
      <w:r w:rsidR="00DD2D5A" w:rsidRPr="4E40CFAF">
        <w:rPr>
          <w:rFonts w:ascii="Arial" w:hAnsi="Arial" w:cs="Arial"/>
          <w:color w:val="000000" w:themeColor="text1"/>
          <w:sz w:val="24"/>
          <w:szCs w:val="24"/>
        </w:rPr>
        <w:t xml:space="preserve">/ </w:t>
      </w:r>
      <w:r w:rsidR="6435251C" w:rsidRPr="4E40CFAF">
        <w:rPr>
          <w:rFonts w:ascii="Arial" w:hAnsi="Arial" w:cs="Arial"/>
          <w:color w:val="000000" w:themeColor="text1"/>
          <w:sz w:val="24"/>
          <w:szCs w:val="24"/>
        </w:rPr>
        <w:t xml:space="preserve">WI </w:t>
      </w:r>
      <w:proofErr w:type="spellStart"/>
      <w:r w:rsidR="6435251C" w:rsidRPr="39956B8A">
        <w:rPr>
          <w:rFonts w:ascii="Arial" w:hAnsi="Arial" w:cs="Arial"/>
          <w:color w:val="000000" w:themeColor="text1"/>
          <w:sz w:val="24"/>
          <w:szCs w:val="24"/>
        </w:rPr>
        <w:t>Poilcy</w:t>
      </w:r>
      <w:proofErr w:type="spellEnd"/>
      <w:r w:rsidR="6435251C" w:rsidRPr="39956B8A">
        <w:rPr>
          <w:rFonts w:ascii="Arial" w:hAnsi="Arial" w:cs="Arial"/>
          <w:color w:val="000000" w:themeColor="text1"/>
          <w:sz w:val="24"/>
          <w:szCs w:val="24"/>
        </w:rPr>
        <w:t xml:space="preserve"> &amp; Guidance / </w:t>
      </w:r>
      <w:r w:rsidR="00DD2D5A" w:rsidRPr="39956B8A">
        <w:rPr>
          <w:rFonts w:ascii="Arial" w:hAnsi="Arial" w:cs="Arial"/>
          <w:color w:val="000000" w:themeColor="text1"/>
          <w:sz w:val="24"/>
          <w:szCs w:val="24"/>
        </w:rPr>
        <w:t>Data</w:t>
      </w:r>
      <w:r w:rsidR="00DD2D5A" w:rsidRPr="00C01ED5">
        <w:rPr>
          <w:rFonts w:ascii="Arial" w:hAnsi="Arial" w:cs="Arial"/>
          <w:color w:val="000000" w:themeColor="text1"/>
          <w:sz w:val="24"/>
          <w:szCs w:val="24"/>
        </w:rPr>
        <w:t xml:space="preserve"> Protection</w:t>
      </w:r>
    </w:p>
    <w:p w14:paraId="41653199" w14:textId="17C64F47" w:rsidR="006C131A" w:rsidRPr="00C01ED5" w:rsidRDefault="796734B0" w:rsidP="008A6F39">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For virtual WIs, it is important to remember to keep your members and your WI safe online. As other WIs will undertake physical risk assessments of their meeting places, virtual WIs will be required to undertake a similar exercise for their </w:t>
      </w:r>
      <w:r w:rsidR="3CF95EF6" w:rsidRPr="00C01ED5">
        <w:rPr>
          <w:rFonts w:ascii="Arial" w:hAnsi="Arial" w:cs="Arial"/>
          <w:color w:val="000000" w:themeColor="text1"/>
          <w:sz w:val="24"/>
          <w:szCs w:val="24"/>
        </w:rPr>
        <w:t>activities</w:t>
      </w:r>
      <w:r w:rsidRPr="00C01ED5">
        <w:rPr>
          <w:rFonts w:ascii="Arial" w:hAnsi="Arial" w:cs="Arial"/>
          <w:color w:val="000000" w:themeColor="text1"/>
          <w:sz w:val="24"/>
          <w:szCs w:val="24"/>
        </w:rPr>
        <w:t xml:space="preserve">. All the requirements of </w:t>
      </w:r>
      <w:hyperlink r:id="rId83" w:anchor="data-protection" w:history="1">
        <w:r w:rsidRPr="00C01ED5">
          <w:rPr>
            <w:rStyle w:val="Hyperlink"/>
            <w:rFonts w:ascii="Arial" w:hAnsi="Arial" w:cs="Arial"/>
            <w:sz w:val="24"/>
            <w:szCs w:val="24"/>
          </w:rPr>
          <w:t>GDPR</w:t>
        </w:r>
      </w:hyperlink>
      <w:r w:rsidRPr="00C01ED5">
        <w:rPr>
          <w:rFonts w:ascii="Arial" w:hAnsi="Arial" w:cs="Arial"/>
          <w:color w:val="000000" w:themeColor="text1"/>
          <w:sz w:val="24"/>
          <w:szCs w:val="24"/>
        </w:rPr>
        <w:t xml:space="preserve"> should be observed</w:t>
      </w:r>
      <w:r w:rsidR="7B9DD6F8" w:rsidRPr="00C01ED5">
        <w:rPr>
          <w:rFonts w:ascii="Arial" w:hAnsi="Arial" w:cs="Arial"/>
          <w:color w:val="000000" w:themeColor="text1"/>
          <w:sz w:val="24"/>
          <w:szCs w:val="24"/>
        </w:rPr>
        <w:t>, this guidance can be found on</w:t>
      </w:r>
      <w:r w:rsidR="003C6E21" w:rsidRPr="00C01ED5">
        <w:rPr>
          <w:rFonts w:ascii="Arial" w:hAnsi="Arial" w:cs="Arial"/>
          <w:color w:val="000000" w:themeColor="text1"/>
          <w:sz w:val="24"/>
          <w:szCs w:val="24"/>
        </w:rPr>
        <w:t xml:space="preserve"> My WI </w:t>
      </w:r>
      <w:hyperlink r:id="rId84" w:anchor="data-protection" w:history="1">
        <w:r w:rsidR="003C6E21" w:rsidRPr="00C01ED5">
          <w:rPr>
            <w:rStyle w:val="Hyperlink"/>
            <w:rFonts w:ascii="Arial" w:hAnsi="Arial" w:cs="Arial"/>
            <w:sz w:val="24"/>
            <w:szCs w:val="24"/>
          </w:rPr>
          <w:t>here</w:t>
        </w:r>
      </w:hyperlink>
      <w:r w:rsidR="003C6E21" w:rsidRPr="00C01ED5">
        <w:rPr>
          <w:rFonts w:ascii="Arial" w:hAnsi="Arial" w:cs="Arial"/>
          <w:color w:val="000000" w:themeColor="text1"/>
          <w:sz w:val="24"/>
          <w:szCs w:val="24"/>
        </w:rPr>
        <w:t xml:space="preserve"> or by going to My WI / Essential Information / WI Policy</w:t>
      </w:r>
      <w:r w:rsidR="00C837BA" w:rsidRPr="00C01ED5">
        <w:rPr>
          <w:rFonts w:ascii="Arial" w:hAnsi="Arial" w:cs="Arial"/>
          <w:color w:val="000000" w:themeColor="text1"/>
          <w:sz w:val="24"/>
          <w:szCs w:val="24"/>
        </w:rPr>
        <w:t xml:space="preserve"> and Guidance / Data Protection. </w:t>
      </w:r>
      <w:r w:rsidR="2233BD22" w:rsidRPr="00C01ED5">
        <w:rPr>
          <w:rFonts w:ascii="Arial" w:hAnsi="Arial" w:cs="Arial"/>
          <w:color w:val="000000" w:themeColor="text1"/>
          <w:sz w:val="24"/>
          <w:szCs w:val="24"/>
        </w:rPr>
        <w:t>Attendance at a virtual WI meeting cannot be taken as consent for an individual’s image or details to be shared with others. Members should be reminded before each meetin</w:t>
      </w:r>
      <w:r w:rsidR="2936F835" w:rsidRPr="00C01ED5">
        <w:rPr>
          <w:rFonts w:ascii="Arial" w:hAnsi="Arial" w:cs="Arial"/>
          <w:color w:val="000000" w:themeColor="text1"/>
          <w:sz w:val="24"/>
          <w:szCs w:val="24"/>
        </w:rPr>
        <w:t>g</w:t>
      </w:r>
      <w:r w:rsidR="2233BD22" w:rsidRPr="00C01ED5">
        <w:rPr>
          <w:rFonts w:ascii="Arial" w:hAnsi="Arial" w:cs="Arial"/>
          <w:color w:val="000000" w:themeColor="text1"/>
          <w:sz w:val="24"/>
          <w:szCs w:val="24"/>
        </w:rPr>
        <w:t xml:space="preserve"> not to record meetings or take screen shots. If your WI would like to do this for promotional purposes or for minutes, please ask permission of your members before </w:t>
      </w:r>
      <w:r w:rsidR="219FBC22" w:rsidRPr="00C01ED5">
        <w:rPr>
          <w:rFonts w:ascii="Arial" w:hAnsi="Arial" w:cs="Arial"/>
          <w:color w:val="000000" w:themeColor="text1"/>
          <w:sz w:val="24"/>
          <w:szCs w:val="24"/>
        </w:rPr>
        <w:t xml:space="preserve">doing so and provide details of how these images will be stored and used. </w:t>
      </w:r>
      <w:r w:rsidR="4E588CFE" w:rsidRPr="00C01ED5">
        <w:rPr>
          <w:rFonts w:ascii="Arial" w:hAnsi="Arial" w:cs="Arial"/>
          <w:color w:val="000000" w:themeColor="text1"/>
          <w:sz w:val="24"/>
          <w:szCs w:val="24"/>
        </w:rPr>
        <w:t xml:space="preserve">Based on the virtual platform you are utilising; consider how you will keep meetings secure and open only to those who are members or prospective members. Sharing meeting links with others should be discouraged. </w:t>
      </w:r>
    </w:p>
    <w:p w14:paraId="0572D8E6" w14:textId="3DAE5E7E" w:rsidR="00382454" w:rsidRPr="00C01ED5" w:rsidRDefault="00382454" w:rsidP="00F157DC">
      <w:pPr>
        <w:pStyle w:val="Heading2"/>
      </w:pPr>
      <w:bookmarkStart w:id="120" w:name="_Toc200033837"/>
      <w:r w:rsidRPr="00C01ED5">
        <w:t>Insurance and health and safety</w:t>
      </w:r>
      <w:bookmarkEnd w:id="120"/>
      <w:r w:rsidRPr="00C01ED5">
        <w:t xml:space="preserve"> </w:t>
      </w:r>
    </w:p>
    <w:p w14:paraId="21F7B46A" w14:textId="238C4F88" w:rsidR="00285EE0" w:rsidRPr="00C01ED5" w:rsidRDefault="26AEAFC2" w:rsidP="008176B4">
      <w:pPr>
        <w:jc w:val="both"/>
        <w:rPr>
          <w:rFonts w:ascii="Arial" w:hAnsi="Arial" w:cs="Arial"/>
          <w:sz w:val="24"/>
          <w:szCs w:val="24"/>
        </w:rPr>
      </w:pPr>
      <w:r w:rsidRPr="00C01ED5">
        <w:rPr>
          <w:rFonts w:ascii="Arial" w:hAnsi="Arial" w:cs="Arial"/>
          <w:sz w:val="24"/>
          <w:szCs w:val="24"/>
        </w:rPr>
        <w:t>Each WI is advised to take out any insurance considered necessary to protect the WI</w:t>
      </w:r>
      <w:r w:rsidR="1E57D991" w:rsidRPr="00C01ED5">
        <w:rPr>
          <w:rFonts w:ascii="Arial" w:hAnsi="Arial" w:cs="Arial"/>
          <w:sz w:val="24"/>
          <w:szCs w:val="24"/>
        </w:rPr>
        <w:t xml:space="preserve"> and Trustees</w:t>
      </w:r>
      <w:r w:rsidRPr="00C01ED5">
        <w:rPr>
          <w:rFonts w:ascii="Arial" w:hAnsi="Arial" w:cs="Arial"/>
          <w:sz w:val="24"/>
          <w:szCs w:val="24"/>
        </w:rPr>
        <w:t xml:space="preserve">. Federations may have a group scheme available to </w:t>
      </w:r>
      <w:proofErr w:type="spellStart"/>
      <w:r w:rsidRPr="00C01ED5">
        <w:rPr>
          <w:rFonts w:ascii="Arial" w:hAnsi="Arial" w:cs="Arial"/>
          <w:sz w:val="24"/>
          <w:szCs w:val="24"/>
        </w:rPr>
        <w:t>WIs</w:t>
      </w:r>
      <w:r w:rsidR="226F540A" w:rsidRPr="00C01ED5">
        <w:rPr>
          <w:rFonts w:ascii="Arial" w:hAnsi="Arial" w:cs="Arial"/>
          <w:sz w:val="24"/>
          <w:szCs w:val="24"/>
        </w:rPr>
        <w:t>.</w:t>
      </w:r>
      <w:proofErr w:type="spellEnd"/>
      <w:r w:rsidR="226F540A" w:rsidRPr="00C01ED5">
        <w:rPr>
          <w:rFonts w:ascii="Arial" w:hAnsi="Arial" w:cs="Arial"/>
          <w:sz w:val="24"/>
          <w:szCs w:val="24"/>
        </w:rPr>
        <w:t xml:space="preserve"> While</w:t>
      </w:r>
      <w:r w:rsidRPr="00C01ED5">
        <w:rPr>
          <w:rFonts w:ascii="Arial" w:hAnsi="Arial" w:cs="Arial"/>
          <w:sz w:val="24"/>
          <w:szCs w:val="24"/>
        </w:rPr>
        <w:t xml:space="preserve"> WIs are not obliged to take this</w:t>
      </w:r>
      <w:r w:rsidR="60110153" w:rsidRPr="00C01ED5">
        <w:rPr>
          <w:rFonts w:ascii="Arial" w:hAnsi="Arial" w:cs="Arial"/>
          <w:sz w:val="24"/>
          <w:szCs w:val="24"/>
        </w:rPr>
        <w:t xml:space="preserve">, many WIs do and </w:t>
      </w:r>
      <w:r w:rsidR="557F30F2" w:rsidRPr="00C01ED5">
        <w:rPr>
          <w:rFonts w:ascii="Arial" w:hAnsi="Arial" w:cs="Arial"/>
          <w:sz w:val="24"/>
          <w:szCs w:val="24"/>
        </w:rPr>
        <w:t xml:space="preserve">it is recommended that WIs contact their federation </w:t>
      </w:r>
      <w:r w:rsidR="71D80A29" w:rsidRPr="00C01ED5">
        <w:rPr>
          <w:rFonts w:ascii="Arial" w:hAnsi="Arial" w:cs="Arial"/>
          <w:sz w:val="24"/>
          <w:szCs w:val="24"/>
        </w:rPr>
        <w:t>and check what is covered by any group scheme that is available</w:t>
      </w:r>
      <w:r w:rsidRPr="00C01ED5">
        <w:rPr>
          <w:rFonts w:ascii="Arial" w:hAnsi="Arial" w:cs="Arial"/>
          <w:sz w:val="24"/>
          <w:szCs w:val="24"/>
        </w:rPr>
        <w:t xml:space="preserve">. WIs should check what public liability insurance their venue holds. </w:t>
      </w:r>
    </w:p>
    <w:p w14:paraId="53DC512D" w14:textId="54902242" w:rsidR="001C52C9" w:rsidRPr="00C01ED5" w:rsidRDefault="253C2D4F" w:rsidP="008176B4">
      <w:pPr>
        <w:jc w:val="both"/>
        <w:rPr>
          <w:rFonts w:ascii="Arial" w:hAnsi="Arial" w:cs="Arial"/>
          <w:sz w:val="24"/>
          <w:szCs w:val="24"/>
        </w:rPr>
      </w:pPr>
      <w:r w:rsidRPr="00C01ED5">
        <w:rPr>
          <w:rFonts w:ascii="Arial" w:hAnsi="Arial" w:cs="Arial"/>
          <w:sz w:val="24"/>
          <w:szCs w:val="24"/>
        </w:rPr>
        <w:t xml:space="preserve"> WIs are advised to </w:t>
      </w:r>
      <w:r w:rsidR="0E4D8CFB" w:rsidRPr="00C01ED5">
        <w:rPr>
          <w:rFonts w:ascii="Arial" w:hAnsi="Arial" w:cs="Arial"/>
          <w:sz w:val="24"/>
          <w:szCs w:val="24"/>
        </w:rPr>
        <w:t>check NFWI’s Health and Safety Policy (see section 8. Health and Safety)</w:t>
      </w:r>
      <w:r w:rsidR="2D30A6E5" w:rsidRPr="00C01ED5">
        <w:rPr>
          <w:rFonts w:ascii="Arial" w:hAnsi="Arial" w:cs="Arial"/>
          <w:sz w:val="24"/>
          <w:szCs w:val="24"/>
        </w:rPr>
        <w:t xml:space="preserve">. They are also advised </w:t>
      </w:r>
      <w:r w:rsidR="233DA6F5" w:rsidRPr="00C01ED5">
        <w:rPr>
          <w:rFonts w:ascii="Arial" w:hAnsi="Arial" w:cs="Arial"/>
          <w:sz w:val="24"/>
          <w:szCs w:val="24"/>
        </w:rPr>
        <w:t xml:space="preserve">to </w:t>
      </w:r>
      <w:r w:rsidRPr="00C01ED5">
        <w:rPr>
          <w:rFonts w:ascii="Arial" w:hAnsi="Arial" w:cs="Arial"/>
          <w:sz w:val="24"/>
          <w:szCs w:val="24"/>
        </w:rPr>
        <w:t xml:space="preserve">be aware of any </w:t>
      </w:r>
      <w:r w:rsidR="4A97EE3A" w:rsidRPr="00C01ED5">
        <w:rPr>
          <w:rFonts w:ascii="Arial" w:hAnsi="Arial" w:cs="Arial"/>
          <w:sz w:val="24"/>
          <w:szCs w:val="24"/>
        </w:rPr>
        <w:t xml:space="preserve">health and safety </w:t>
      </w:r>
      <w:r w:rsidRPr="00C01ED5">
        <w:rPr>
          <w:rFonts w:ascii="Arial" w:hAnsi="Arial" w:cs="Arial"/>
          <w:sz w:val="24"/>
          <w:szCs w:val="24"/>
        </w:rPr>
        <w:t xml:space="preserve">policies put in place by the venues they use and any requirements within the venue’s public liability insurance policy. </w:t>
      </w:r>
    </w:p>
    <w:p w14:paraId="70138460" w14:textId="5958D9E6" w:rsidR="000B1B95" w:rsidRPr="00C01ED5" w:rsidRDefault="4CFD99DD" w:rsidP="000C4130">
      <w:pPr>
        <w:jc w:val="both"/>
        <w:rPr>
          <w:rFonts w:ascii="Arial" w:hAnsi="Arial" w:cs="Arial"/>
          <w:sz w:val="24"/>
          <w:szCs w:val="24"/>
        </w:rPr>
      </w:pPr>
      <w:r w:rsidRPr="00C01ED5">
        <w:rPr>
          <w:rFonts w:ascii="Arial" w:hAnsi="Arial" w:cs="Arial"/>
          <w:sz w:val="24"/>
          <w:szCs w:val="24"/>
        </w:rPr>
        <w:t xml:space="preserve">It is expected that WI </w:t>
      </w:r>
      <w:r w:rsidR="505AA033" w:rsidRPr="00C01ED5">
        <w:rPr>
          <w:rFonts w:ascii="Arial" w:hAnsi="Arial" w:cs="Arial"/>
          <w:sz w:val="24"/>
          <w:szCs w:val="24"/>
        </w:rPr>
        <w:t>c</w:t>
      </w:r>
      <w:r w:rsidRPr="00C01ED5">
        <w:rPr>
          <w:rFonts w:ascii="Arial" w:hAnsi="Arial" w:cs="Arial"/>
          <w:sz w:val="24"/>
          <w:szCs w:val="24"/>
        </w:rPr>
        <w:t xml:space="preserve">ommittees regularly undertake risk assessments and revisits these as appropriate. </w:t>
      </w:r>
    </w:p>
    <w:p w14:paraId="576C788E" w14:textId="77777777" w:rsidR="000C4130" w:rsidRPr="00C01ED5" w:rsidRDefault="000C4130" w:rsidP="000C4130">
      <w:pPr>
        <w:jc w:val="both"/>
        <w:rPr>
          <w:rFonts w:ascii="Arial" w:hAnsi="Arial" w:cs="Arial"/>
          <w:sz w:val="24"/>
          <w:szCs w:val="24"/>
        </w:rPr>
      </w:pPr>
    </w:p>
    <w:p w14:paraId="764F4D8C" w14:textId="07F331C7" w:rsidR="00EC136A" w:rsidRPr="00C01ED5" w:rsidRDefault="002C3FE5" w:rsidP="00F157DC">
      <w:pPr>
        <w:pStyle w:val="Heading1"/>
        <w:rPr>
          <w:sz w:val="24"/>
          <w:szCs w:val="24"/>
        </w:rPr>
      </w:pPr>
      <w:bookmarkStart w:id="121" w:name="_Toc200033838"/>
      <w:r w:rsidRPr="00C01ED5">
        <w:rPr>
          <w:sz w:val="24"/>
          <w:szCs w:val="24"/>
        </w:rPr>
        <w:t>Contact information</w:t>
      </w:r>
      <w:bookmarkEnd w:id="121"/>
      <w:r w:rsidRPr="00C01ED5">
        <w:rPr>
          <w:sz w:val="24"/>
          <w:szCs w:val="24"/>
        </w:rPr>
        <w:t xml:space="preserve"> </w:t>
      </w:r>
    </w:p>
    <w:p w14:paraId="774858EA" w14:textId="5FC87C9F" w:rsidR="008F4B6A" w:rsidRPr="00C01ED5" w:rsidRDefault="00AB4578" w:rsidP="00296F9D">
      <w:pPr>
        <w:jc w:val="both"/>
        <w:rPr>
          <w:rFonts w:ascii="Arial" w:hAnsi="Arial" w:cs="Arial"/>
          <w:color w:val="000000" w:themeColor="text1"/>
          <w:sz w:val="24"/>
          <w:szCs w:val="24"/>
        </w:rPr>
      </w:pPr>
      <w:r w:rsidRPr="00C01ED5">
        <w:rPr>
          <w:rFonts w:ascii="Arial" w:hAnsi="Arial" w:cs="Arial"/>
          <w:color w:val="000000" w:themeColor="text1"/>
          <w:sz w:val="24"/>
          <w:szCs w:val="24"/>
        </w:rPr>
        <w:t xml:space="preserve">If you would like to contact us about the WI Handbook, please email </w:t>
      </w:r>
      <w:hyperlink r:id="rId85" w:history="1">
        <w:r w:rsidRPr="00C01ED5">
          <w:rPr>
            <w:rStyle w:val="Hyperlink"/>
            <w:rFonts w:ascii="Arial" w:hAnsi="Arial" w:cs="Arial"/>
            <w:sz w:val="24"/>
            <w:szCs w:val="24"/>
          </w:rPr>
          <w:t>membership@nfwi.org.uk</w:t>
        </w:r>
      </w:hyperlink>
      <w:r w:rsidRPr="00C01ED5">
        <w:rPr>
          <w:rFonts w:ascii="Arial" w:hAnsi="Arial" w:cs="Arial"/>
          <w:color w:val="000000" w:themeColor="text1"/>
          <w:sz w:val="24"/>
          <w:szCs w:val="24"/>
        </w:rPr>
        <w:t xml:space="preserve">, call 0207 371 9300 or write to us at NFWI, Membership and Engagement Team, 104 </w:t>
      </w:r>
      <w:r w:rsidR="00186FB2" w:rsidRPr="00C01ED5">
        <w:rPr>
          <w:rFonts w:ascii="Arial" w:hAnsi="Arial" w:cs="Arial"/>
          <w:color w:val="000000" w:themeColor="text1"/>
          <w:sz w:val="24"/>
          <w:szCs w:val="24"/>
        </w:rPr>
        <w:t>New Kings Road, London, SW6 4LY.</w:t>
      </w:r>
    </w:p>
    <w:p w14:paraId="44F3F48F" w14:textId="0D697FE7" w:rsidR="00057EC1" w:rsidRPr="00C01ED5" w:rsidRDefault="00057EC1" w:rsidP="00296F9D">
      <w:pPr>
        <w:jc w:val="both"/>
        <w:rPr>
          <w:rFonts w:ascii="Arial" w:hAnsi="Arial" w:cs="Arial"/>
          <w:color w:val="000000" w:themeColor="text1"/>
          <w:sz w:val="24"/>
          <w:szCs w:val="24"/>
        </w:rPr>
      </w:pPr>
    </w:p>
    <w:p w14:paraId="0E712BA0" w14:textId="77777777" w:rsidR="00EC03CE" w:rsidRPr="00C01ED5" w:rsidRDefault="00EC03CE" w:rsidP="00EC03CE">
      <w:pPr>
        <w:pStyle w:val="Heading1"/>
        <w:rPr>
          <w:sz w:val="24"/>
          <w:szCs w:val="24"/>
        </w:rPr>
      </w:pPr>
      <w:bookmarkStart w:id="122" w:name="_Toc200033839"/>
      <w:r w:rsidRPr="00C01ED5">
        <w:rPr>
          <w:sz w:val="24"/>
          <w:szCs w:val="24"/>
        </w:rPr>
        <w:t>Updating this handbook</w:t>
      </w:r>
      <w:bookmarkEnd w:id="122"/>
    </w:p>
    <w:p w14:paraId="07510AB6" w14:textId="35A4A4D0" w:rsidR="1CE32492" w:rsidRPr="00C01ED5" w:rsidRDefault="00ED2BA6" w:rsidP="67E64103">
      <w:pPr>
        <w:rPr>
          <w:rFonts w:ascii="Arial" w:hAnsi="Arial" w:cs="Arial"/>
          <w:sz w:val="24"/>
          <w:szCs w:val="24"/>
        </w:rPr>
      </w:pPr>
      <w:r w:rsidRPr="276AC0EA">
        <w:rPr>
          <w:rFonts w:ascii="Arial" w:hAnsi="Arial" w:cs="Arial"/>
          <w:sz w:val="24"/>
          <w:szCs w:val="24"/>
        </w:rPr>
        <w:t>T</w:t>
      </w:r>
      <w:r w:rsidR="7EA217CA" w:rsidRPr="276AC0EA">
        <w:rPr>
          <w:rFonts w:ascii="Arial" w:hAnsi="Arial" w:cs="Arial"/>
          <w:sz w:val="24"/>
          <w:szCs w:val="24"/>
        </w:rPr>
        <w:t xml:space="preserve">his handbook will be updated as required. The </w:t>
      </w:r>
      <w:r w:rsidR="43C225EC" w:rsidRPr="276AC0EA">
        <w:rPr>
          <w:rFonts w:ascii="Arial" w:hAnsi="Arial" w:cs="Arial"/>
          <w:sz w:val="24"/>
          <w:szCs w:val="24"/>
        </w:rPr>
        <w:t>202</w:t>
      </w:r>
      <w:r w:rsidR="79D45C38" w:rsidRPr="276AC0EA">
        <w:rPr>
          <w:rFonts w:ascii="Arial" w:hAnsi="Arial" w:cs="Arial"/>
          <w:sz w:val="24"/>
          <w:szCs w:val="24"/>
        </w:rPr>
        <w:t>5</w:t>
      </w:r>
      <w:r w:rsidR="7EA217CA" w:rsidRPr="276AC0EA">
        <w:rPr>
          <w:rFonts w:ascii="Arial" w:hAnsi="Arial" w:cs="Arial"/>
          <w:sz w:val="24"/>
          <w:szCs w:val="24"/>
        </w:rPr>
        <w:t xml:space="preserve"> WI Handbook was updated in </w:t>
      </w:r>
      <w:r w:rsidR="26FE95B7" w:rsidRPr="276AC0EA">
        <w:rPr>
          <w:rFonts w:ascii="Arial" w:hAnsi="Arial" w:cs="Arial"/>
          <w:sz w:val="24"/>
          <w:szCs w:val="24"/>
        </w:rPr>
        <w:t>March 2026</w:t>
      </w:r>
      <w:r w:rsidR="0285A7CD" w:rsidRPr="276AC0EA">
        <w:rPr>
          <w:rFonts w:ascii="Arial" w:hAnsi="Arial" w:cs="Arial"/>
          <w:sz w:val="24"/>
          <w:szCs w:val="24"/>
        </w:rPr>
        <w:t xml:space="preserve"> </w:t>
      </w:r>
      <w:r w:rsidR="7EA217CA" w:rsidRPr="276AC0EA">
        <w:rPr>
          <w:rFonts w:ascii="Arial" w:hAnsi="Arial" w:cs="Arial"/>
          <w:sz w:val="24"/>
          <w:szCs w:val="24"/>
        </w:rPr>
        <w:t>. The following updates were made:</w:t>
      </w:r>
    </w:p>
    <w:p w14:paraId="74B28C56" w14:textId="4E5302D8" w:rsidR="7ABA140B" w:rsidRDefault="55FCA3EC">
      <w:pPr>
        <w:pStyle w:val="ListParagraph"/>
        <w:numPr>
          <w:ilvl w:val="0"/>
          <w:numId w:val="80"/>
        </w:numPr>
        <w:rPr>
          <w:rFonts w:ascii="Arial" w:hAnsi="Arial" w:cs="Arial"/>
          <w:sz w:val="24"/>
          <w:szCs w:val="24"/>
        </w:rPr>
      </w:pPr>
      <w:r w:rsidRPr="2274F009">
        <w:rPr>
          <w:rFonts w:ascii="Arial" w:hAnsi="Arial" w:cs="Arial"/>
          <w:sz w:val="24"/>
          <w:szCs w:val="24"/>
        </w:rPr>
        <w:t xml:space="preserve">The Year has been </w:t>
      </w:r>
      <w:r w:rsidR="00B20997" w:rsidRPr="2274F009">
        <w:rPr>
          <w:rFonts w:ascii="Arial" w:hAnsi="Arial" w:cs="Arial"/>
          <w:sz w:val="24"/>
          <w:szCs w:val="24"/>
        </w:rPr>
        <w:t>updated.</w:t>
      </w:r>
    </w:p>
    <w:p w14:paraId="31B03513" w14:textId="7770520C" w:rsidR="00357EE2" w:rsidRDefault="00357EE2">
      <w:pPr>
        <w:pStyle w:val="ListParagraph"/>
        <w:numPr>
          <w:ilvl w:val="0"/>
          <w:numId w:val="80"/>
        </w:numPr>
        <w:rPr>
          <w:rFonts w:ascii="Arial" w:hAnsi="Arial" w:cs="Arial"/>
          <w:sz w:val="24"/>
          <w:szCs w:val="24"/>
        </w:rPr>
      </w:pPr>
      <w:r w:rsidRPr="73D59FAF">
        <w:rPr>
          <w:rFonts w:ascii="Arial" w:hAnsi="Arial" w:cs="Arial"/>
          <w:sz w:val="24"/>
          <w:szCs w:val="24"/>
        </w:rPr>
        <w:t>An explanation of where changes can be found in th</w:t>
      </w:r>
      <w:r w:rsidR="00FD7EFE" w:rsidRPr="73D59FAF">
        <w:rPr>
          <w:rFonts w:ascii="Arial" w:hAnsi="Arial" w:cs="Arial"/>
          <w:sz w:val="24"/>
          <w:szCs w:val="24"/>
        </w:rPr>
        <w:t>is</w:t>
      </w:r>
      <w:r w:rsidRPr="73D59FAF">
        <w:rPr>
          <w:rFonts w:ascii="Arial" w:hAnsi="Arial" w:cs="Arial"/>
          <w:sz w:val="24"/>
          <w:szCs w:val="24"/>
        </w:rPr>
        <w:t xml:space="preserve"> document </w:t>
      </w:r>
      <w:r w:rsidR="5F4F3135" w:rsidRPr="73D59FAF">
        <w:rPr>
          <w:rFonts w:ascii="Arial" w:hAnsi="Arial" w:cs="Arial"/>
          <w:sz w:val="24"/>
          <w:szCs w:val="24"/>
        </w:rPr>
        <w:t>has been</w:t>
      </w:r>
      <w:r w:rsidRPr="73D59FAF">
        <w:rPr>
          <w:rFonts w:ascii="Arial" w:hAnsi="Arial" w:cs="Arial"/>
          <w:sz w:val="24"/>
          <w:szCs w:val="24"/>
        </w:rPr>
        <w:t xml:space="preserve"> added </w:t>
      </w:r>
      <w:r w:rsidR="002740CB" w:rsidRPr="73D59FAF">
        <w:rPr>
          <w:rFonts w:ascii="Arial" w:hAnsi="Arial" w:cs="Arial"/>
          <w:sz w:val="24"/>
          <w:szCs w:val="24"/>
        </w:rPr>
        <w:t xml:space="preserve">above the </w:t>
      </w:r>
      <w:r w:rsidR="00FD7EFE" w:rsidRPr="73D59FAF">
        <w:rPr>
          <w:rFonts w:ascii="Arial" w:hAnsi="Arial" w:cs="Arial"/>
          <w:sz w:val="24"/>
          <w:szCs w:val="24"/>
        </w:rPr>
        <w:t>C</w:t>
      </w:r>
      <w:r w:rsidR="002740CB" w:rsidRPr="73D59FAF">
        <w:rPr>
          <w:rFonts w:ascii="Arial" w:hAnsi="Arial" w:cs="Arial"/>
          <w:sz w:val="24"/>
          <w:szCs w:val="24"/>
        </w:rPr>
        <w:t xml:space="preserve">ontents </w:t>
      </w:r>
      <w:r w:rsidR="00FD7EFE" w:rsidRPr="73D59FAF">
        <w:rPr>
          <w:rFonts w:ascii="Arial" w:hAnsi="Arial" w:cs="Arial"/>
          <w:sz w:val="24"/>
          <w:szCs w:val="24"/>
        </w:rPr>
        <w:t xml:space="preserve">List </w:t>
      </w:r>
      <w:r w:rsidR="002740CB" w:rsidRPr="73D59FAF">
        <w:rPr>
          <w:rFonts w:ascii="Arial" w:hAnsi="Arial" w:cs="Arial"/>
          <w:sz w:val="24"/>
          <w:szCs w:val="24"/>
        </w:rPr>
        <w:t>on</w:t>
      </w:r>
      <w:r w:rsidRPr="73D59FAF">
        <w:rPr>
          <w:rFonts w:ascii="Arial" w:hAnsi="Arial" w:cs="Arial"/>
          <w:sz w:val="24"/>
          <w:szCs w:val="24"/>
        </w:rPr>
        <w:t xml:space="preserve"> </w:t>
      </w:r>
      <w:r w:rsidR="002740CB" w:rsidRPr="73D59FAF">
        <w:rPr>
          <w:rFonts w:ascii="Arial" w:hAnsi="Arial" w:cs="Arial"/>
          <w:sz w:val="24"/>
          <w:szCs w:val="24"/>
        </w:rPr>
        <w:t>page 1</w:t>
      </w:r>
    </w:p>
    <w:p w14:paraId="5080FF7C" w14:textId="42A71831" w:rsidR="3B3C0363" w:rsidRDefault="3B3C0363" w:rsidP="73D59FAF">
      <w:pPr>
        <w:pStyle w:val="ListParagraph"/>
        <w:numPr>
          <w:ilvl w:val="0"/>
          <w:numId w:val="80"/>
        </w:numPr>
        <w:rPr>
          <w:rFonts w:ascii="Arial" w:hAnsi="Arial" w:cs="Arial"/>
          <w:sz w:val="24"/>
          <w:szCs w:val="24"/>
        </w:rPr>
      </w:pPr>
      <w:r w:rsidRPr="73D59FAF">
        <w:rPr>
          <w:rFonts w:ascii="Arial" w:hAnsi="Arial" w:cs="Arial"/>
          <w:sz w:val="24"/>
          <w:szCs w:val="24"/>
        </w:rPr>
        <w:t>Section 1.3 Governing Documents, the My WI link and location has been updated</w:t>
      </w:r>
    </w:p>
    <w:p w14:paraId="0AA287C3" w14:textId="109BB15F" w:rsidR="004C36F2" w:rsidRPr="00C01ED5" w:rsidRDefault="004C36F2">
      <w:pPr>
        <w:pStyle w:val="ListParagraph"/>
        <w:numPr>
          <w:ilvl w:val="0"/>
          <w:numId w:val="80"/>
        </w:numPr>
        <w:rPr>
          <w:rFonts w:ascii="Arial" w:hAnsi="Arial" w:cs="Arial"/>
          <w:sz w:val="24"/>
          <w:szCs w:val="24"/>
        </w:rPr>
      </w:pPr>
      <w:r>
        <w:rPr>
          <w:rFonts w:ascii="Arial" w:hAnsi="Arial" w:cs="Arial"/>
          <w:sz w:val="24"/>
          <w:szCs w:val="24"/>
        </w:rPr>
        <w:t xml:space="preserve">Section 2.1 WI Advisers, </w:t>
      </w:r>
      <w:r w:rsidR="78E490FB" w:rsidRPr="77C888D9">
        <w:rPr>
          <w:rFonts w:ascii="Arial" w:hAnsi="Arial" w:cs="Arial"/>
          <w:sz w:val="24"/>
          <w:szCs w:val="24"/>
        </w:rPr>
        <w:t>‘</w:t>
      </w:r>
      <w:r w:rsidR="10A79D81" w:rsidRPr="737CA24C">
        <w:rPr>
          <w:rFonts w:ascii="Arial" w:hAnsi="Arial" w:cs="Arial"/>
          <w:sz w:val="24"/>
          <w:szCs w:val="24"/>
        </w:rPr>
        <w:t xml:space="preserve">WI </w:t>
      </w:r>
      <w:r w:rsidR="78E490FB" w:rsidRPr="737CA24C">
        <w:rPr>
          <w:rFonts w:ascii="Arial" w:hAnsi="Arial" w:cs="Arial"/>
          <w:sz w:val="24"/>
          <w:szCs w:val="24"/>
        </w:rPr>
        <w:t>Learning</w:t>
      </w:r>
      <w:r w:rsidR="78E490FB" w:rsidRPr="61C93D25">
        <w:rPr>
          <w:rFonts w:ascii="Arial" w:hAnsi="Arial" w:cs="Arial"/>
          <w:sz w:val="24"/>
          <w:szCs w:val="24"/>
        </w:rPr>
        <w:t xml:space="preserve"> Hub’ has been updated to VIA</w:t>
      </w:r>
    </w:p>
    <w:p w14:paraId="234D26F1" w14:textId="696AC8F8" w:rsidR="24717F18" w:rsidRDefault="5C9003C8" w:rsidP="24717F18">
      <w:pPr>
        <w:pStyle w:val="ListParagraph"/>
        <w:numPr>
          <w:ilvl w:val="0"/>
          <w:numId w:val="80"/>
        </w:numPr>
        <w:rPr>
          <w:rFonts w:ascii="Arial" w:hAnsi="Arial" w:cs="Arial"/>
          <w:sz w:val="24"/>
          <w:szCs w:val="24"/>
        </w:rPr>
      </w:pPr>
      <w:r w:rsidRPr="41862155">
        <w:rPr>
          <w:rFonts w:ascii="Arial" w:hAnsi="Arial" w:cs="Arial"/>
          <w:sz w:val="24"/>
          <w:szCs w:val="24"/>
        </w:rPr>
        <w:t xml:space="preserve">Section 2.2 Additional Specialist </w:t>
      </w:r>
      <w:r w:rsidRPr="750E9A3A">
        <w:rPr>
          <w:rFonts w:ascii="Arial" w:hAnsi="Arial" w:cs="Arial"/>
          <w:sz w:val="24"/>
          <w:szCs w:val="24"/>
        </w:rPr>
        <w:t xml:space="preserve">Volunteer Roles, </w:t>
      </w:r>
      <w:r w:rsidR="5A261AD8" w:rsidRPr="6AF7508B">
        <w:rPr>
          <w:rFonts w:ascii="Arial" w:hAnsi="Arial" w:cs="Arial"/>
          <w:sz w:val="24"/>
          <w:szCs w:val="24"/>
        </w:rPr>
        <w:t xml:space="preserve">Social Media </w:t>
      </w:r>
      <w:r w:rsidR="5A261AD8" w:rsidRPr="362F40CE">
        <w:rPr>
          <w:rFonts w:ascii="Arial" w:hAnsi="Arial" w:cs="Arial"/>
          <w:sz w:val="24"/>
          <w:szCs w:val="24"/>
        </w:rPr>
        <w:t>and</w:t>
      </w:r>
      <w:r w:rsidR="5A261AD8" w:rsidRPr="61C70083">
        <w:rPr>
          <w:rFonts w:ascii="Arial" w:hAnsi="Arial" w:cs="Arial"/>
          <w:sz w:val="24"/>
          <w:szCs w:val="24"/>
        </w:rPr>
        <w:t xml:space="preserve"> Web</w:t>
      </w:r>
      <w:r w:rsidR="7BD7D8FC" w:rsidRPr="61C70083">
        <w:rPr>
          <w:rFonts w:ascii="Arial" w:hAnsi="Arial" w:cs="Arial"/>
          <w:sz w:val="24"/>
          <w:szCs w:val="24"/>
        </w:rPr>
        <w:t xml:space="preserve"> Editor</w:t>
      </w:r>
      <w:r w:rsidR="5A261AD8" w:rsidRPr="1F51FEA2">
        <w:rPr>
          <w:rFonts w:ascii="Arial" w:hAnsi="Arial" w:cs="Arial"/>
          <w:sz w:val="24"/>
          <w:szCs w:val="24"/>
        </w:rPr>
        <w:t xml:space="preserve"> has been </w:t>
      </w:r>
      <w:r w:rsidR="5A261AD8" w:rsidRPr="278DBFBC">
        <w:rPr>
          <w:rFonts w:ascii="Arial" w:hAnsi="Arial" w:cs="Arial"/>
          <w:sz w:val="24"/>
          <w:szCs w:val="24"/>
        </w:rPr>
        <w:t>sep</w:t>
      </w:r>
      <w:r w:rsidR="36F7AB2F" w:rsidRPr="278DBFBC">
        <w:rPr>
          <w:rFonts w:ascii="Arial" w:hAnsi="Arial" w:cs="Arial"/>
          <w:sz w:val="24"/>
          <w:szCs w:val="24"/>
        </w:rPr>
        <w:t>a</w:t>
      </w:r>
      <w:r w:rsidR="5A261AD8" w:rsidRPr="278DBFBC">
        <w:rPr>
          <w:rFonts w:ascii="Arial" w:hAnsi="Arial" w:cs="Arial"/>
          <w:sz w:val="24"/>
          <w:szCs w:val="24"/>
        </w:rPr>
        <w:t>rated</w:t>
      </w:r>
    </w:p>
    <w:p w14:paraId="422C9440" w14:textId="7C3AFD3F" w:rsidR="5A261AD8" w:rsidRDefault="5A261AD8" w:rsidP="1F51FEA2">
      <w:pPr>
        <w:pStyle w:val="ListParagraph"/>
        <w:numPr>
          <w:ilvl w:val="0"/>
          <w:numId w:val="80"/>
        </w:numPr>
        <w:rPr>
          <w:rFonts w:ascii="Arial" w:hAnsi="Arial" w:cs="Arial"/>
          <w:sz w:val="24"/>
          <w:szCs w:val="24"/>
        </w:rPr>
      </w:pPr>
      <w:r w:rsidRPr="1F51FEA2">
        <w:rPr>
          <w:rFonts w:ascii="Arial" w:hAnsi="Arial" w:cs="Arial"/>
          <w:sz w:val="24"/>
          <w:szCs w:val="24"/>
        </w:rPr>
        <w:t xml:space="preserve">Section 2.2 Additional Specialist Volunteer Roles, </w:t>
      </w:r>
      <w:r w:rsidRPr="608E8E4F">
        <w:rPr>
          <w:rFonts w:ascii="Arial" w:hAnsi="Arial" w:cs="Arial"/>
          <w:sz w:val="24"/>
          <w:szCs w:val="24"/>
        </w:rPr>
        <w:t xml:space="preserve">‘Website Development’ has been </w:t>
      </w:r>
      <w:r w:rsidR="0AC044EE" w:rsidRPr="529F4901">
        <w:rPr>
          <w:rFonts w:ascii="Arial" w:hAnsi="Arial" w:cs="Arial"/>
          <w:sz w:val="24"/>
          <w:szCs w:val="24"/>
        </w:rPr>
        <w:t>renamed to</w:t>
      </w:r>
      <w:r w:rsidRPr="608E8E4F">
        <w:rPr>
          <w:rFonts w:ascii="Arial" w:hAnsi="Arial" w:cs="Arial"/>
          <w:sz w:val="24"/>
          <w:szCs w:val="24"/>
        </w:rPr>
        <w:t xml:space="preserve"> Web Editor</w:t>
      </w:r>
    </w:p>
    <w:p w14:paraId="45F5EF1D" w14:textId="6139604E" w:rsidR="202D92BE" w:rsidRDefault="202D92BE" w:rsidP="29F5D807">
      <w:pPr>
        <w:pStyle w:val="ListParagraph"/>
        <w:numPr>
          <w:ilvl w:val="0"/>
          <w:numId w:val="80"/>
        </w:numPr>
        <w:rPr>
          <w:rFonts w:ascii="Arial" w:hAnsi="Arial" w:cs="Arial"/>
          <w:sz w:val="24"/>
          <w:szCs w:val="24"/>
        </w:rPr>
      </w:pPr>
      <w:r w:rsidRPr="05375F7A">
        <w:rPr>
          <w:rFonts w:ascii="Arial" w:hAnsi="Arial" w:cs="Arial"/>
          <w:sz w:val="24"/>
          <w:szCs w:val="24"/>
        </w:rPr>
        <w:t>Section 2.2 Additional Specialist Volunteer Roles,</w:t>
      </w:r>
      <w:r w:rsidR="5CBA7949" w:rsidRPr="3788E68F">
        <w:rPr>
          <w:rFonts w:ascii="Arial" w:hAnsi="Arial" w:cs="Arial"/>
          <w:sz w:val="24"/>
          <w:szCs w:val="24"/>
        </w:rPr>
        <w:t xml:space="preserve"> ‘Volunteer’ has been added to </w:t>
      </w:r>
      <w:r w:rsidR="5CBA7949" w:rsidRPr="3D862178">
        <w:rPr>
          <w:rFonts w:ascii="Arial" w:hAnsi="Arial" w:cs="Arial"/>
          <w:sz w:val="24"/>
          <w:szCs w:val="24"/>
        </w:rPr>
        <w:t xml:space="preserve">Social Media </w:t>
      </w:r>
      <w:r w:rsidR="5CBA7949" w:rsidRPr="60038E7A">
        <w:rPr>
          <w:rFonts w:ascii="Arial" w:hAnsi="Arial" w:cs="Arial"/>
          <w:sz w:val="24"/>
          <w:szCs w:val="24"/>
        </w:rPr>
        <w:t xml:space="preserve">role </w:t>
      </w:r>
      <w:r w:rsidR="5CBA7949" w:rsidRPr="3D862178">
        <w:rPr>
          <w:rFonts w:ascii="Arial" w:hAnsi="Arial" w:cs="Arial"/>
          <w:sz w:val="24"/>
          <w:szCs w:val="24"/>
        </w:rPr>
        <w:t xml:space="preserve">and </w:t>
      </w:r>
      <w:r w:rsidR="5CBA7949" w:rsidRPr="524B1D15">
        <w:rPr>
          <w:rFonts w:ascii="Arial" w:hAnsi="Arial" w:cs="Arial"/>
          <w:sz w:val="24"/>
          <w:szCs w:val="24"/>
        </w:rPr>
        <w:t>PR &amp;</w:t>
      </w:r>
      <w:r w:rsidR="5CBA7949" w:rsidRPr="771563D8">
        <w:rPr>
          <w:rFonts w:ascii="Arial" w:hAnsi="Arial" w:cs="Arial"/>
          <w:sz w:val="24"/>
          <w:szCs w:val="24"/>
        </w:rPr>
        <w:t xml:space="preserve"> Marketing </w:t>
      </w:r>
      <w:r w:rsidR="5CBA7949" w:rsidRPr="60038E7A">
        <w:rPr>
          <w:rFonts w:ascii="Arial" w:hAnsi="Arial" w:cs="Arial"/>
          <w:sz w:val="24"/>
          <w:szCs w:val="24"/>
        </w:rPr>
        <w:t>role</w:t>
      </w:r>
      <w:r w:rsidR="5CBA7949" w:rsidRPr="771563D8">
        <w:rPr>
          <w:rFonts w:ascii="Arial" w:hAnsi="Arial" w:cs="Arial"/>
          <w:sz w:val="24"/>
          <w:szCs w:val="24"/>
        </w:rPr>
        <w:t>.</w:t>
      </w:r>
    </w:p>
    <w:p w14:paraId="5FD05B1C" w14:textId="15FEB284" w:rsidR="771563D8" w:rsidRDefault="13F8F873" w:rsidP="771563D8">
      <w:pPr>
        <w:pStyle w:val="ListParagraph"/>
        <w:numPr>
          <w:ilvl w:val="0"/>
          <w:numId w:val="80"/>
        </w:numPr>
        <w:rPr>
          <w:rFonts w:ascii="Arial" w:hAnsi="Arial" w:cs="Arial"/>
          <w:sz w:val="24"/>
          <w:szCs w:val="24"/>
        </w:rPr>
      </w:pPr>
      <w:r w:rsidRPr="6823D05C">
        <w:rPr>
          <w:rFonts w:ascii="Arial" w:hAnsi="Arial" w:cs="Arial"/>
          <w:sz w:val="24"/>
          <w:szCs w:val="24"/>
        </w:rPr>
        <w:t xml:space="preserve">Section 2.9 </w:t>
      </w:r>
      <w:r w:rsidRPr="401C6CAB">
        <w:rPr>
          <w:rFonts w:ascii="Arial" w:hAnsi="Arial" w:cs="Arial"/>
          <w:sz w:val="24"/>
          <w:szCs w:val="24"/>
        </w:rPr>
        <w:t xml:space="preserve">The Secretary, </w:t>
      </w:r>
      <w:r w:rsidRPr="7BEFF541">
        <w:rPr>
          <w:rFonts w:ascii="Arial" w:hAnsi="Arial" w:cs="Arial"/>
          <w:sz w:val="24"/>
          <w:szCs w:val="24"/>
        </w:rPr>
        <w:t xml:space="preserve">additional information </w:t>
      </w:r>
      <w:r w:rsidR="7AC880DD" w:rsidRPr="328AFE61">
        <w:rPr>
          <w:rFonts w:ascii="Arial" w:hAnsi="Arial" w:cs="Arial"/>
          <w:sz w:val="24"/>
          <w:szCs w:val="24"/>
        </w:rPr>
        <w:t xml:space="preserve">has been added for </w:t>
      </w:r>
      <w:r w:rsidR="7AC880DD" w:rsidRPr="531EDB9D">
        <w:rPr>
          <w:rFonts w:ascii="Arial" w:hAnsi="Arial" w:cs="Arial"/>
          <w:sz w:val="24"/>
          <w:szCs w:val="24"/>
        </w:rPr>
        <w:t>the circulation of committee</w:t>
      </w:r>
      <w:r w:rsidR="7AC880DD" w:rsidRPr="328AFE61">
        <w:rPr>
          <w:rFonts w:ascii="Arial" w:hAnsi="Arial" w:cs="Arial"/>
          <w:sz w:val="24"/>
          <w:szCs w:val="24"/>
        </w:rPr>
        <w:t xml:space="preserve"> meeting minutes</w:t>
      </w:r>
    </w:p>
    <w:p w14:paraId="01EB3975" w14:textId="2B6439EC" w:rsidR="42F69381" w:rsidRDefault="42F69381" w:rsidP="73D59FAF">
      <w:pPr>
        <w:pStyle w:val="ListParagraph"/>
        <w:numPr>
          <w:ilvl w:val="0"/>
          <w:numId w:val="80"/>
        </w:numPr>
        <w:rPr>
          <w:rFonts w:ascii="Arial" w:eastAsia="Arial" w:hAnsi="Arial" w:cs="Arial"/>
          <w:sz w:val="24"/>
          <w:szCs w:val="24"/>
        </w:rPr>
      </w:pPr>
      <w:r w:rsidRPr="73D59FAF">
        <w:rPr>
          <w:rFonts w:ascii="Arial" w:hAnsi="Arial" w:cs="Arial"/>
          <w:sz w:val="24"/>
          <w:szCs w:val="24"/>
        </w:rPr>
        <w:t xml:space="preserve">Section 2.12 </w:t>
      </w:r>
      <w:r w:rsidR="1BC0CBD7" w:rsidRPr="73D59FAF">
        <w:rPr>
          <w:rFonts w:ascii="Arial" w:eastAsia="Arial" w:hAnsi="Arial" w:cs="Arial"/>
          <w:sz w:val="24"/>
          <w:szCs w:val="24"/>
        </w:rPr>
        <w:t>Additional roles that do not have to be carried out by a committee member, Climate Ambassadors</w:t>
      </w:r>
      <w:r w:rsidR="463B5BF6" w:rsidRPr="73D59FAF">
        <w:rPr>
          <w:rFonts w:ascii="Arial" w:eastAsia="Arial" w:hAnsi="Arial" w:cs="Arial"/>
          <w:sz w:val="24"/>
          <w:szCs w:val="24"/>
        </w:rPr>
        <w:t>, the My WI link has been updated</w:t>
      </w:r>
      <w:r w:rsidR="1BC0CBD7" w:rsidRPr="73D59FAF">
        <w:rPr>
          <w:rFonts w:ascii="Arial" w:eastAsia="Arial" w:hAnsi="Arial" w:cs="Arial"/>
          <w:sz w:val="24"/>
          <w:szCs w:val="24"/>
        </w:rPr>
        <w:t xml:space="preserve"> </w:t>
      </w:r>
    </w:p>
    <w:p w14:paraId="6D34834A" w14:textId="24FCAD71" w:rsidR="00225527" w:rsidRDefault="00225527" w:rsidP="73D59FAF">
      <w:pPr>
        <w:pStyle w:val="ListParagraph"/>
        <w:numPr>
          <w:ilvl w:val="0"/>
          <w:numId w:val="80"/>
        </w:numPr>
        <w:rPr>
          <w:rFonts w:ascii="Arial" w:eastAsia="Arial" w:hAnsi="Arial" w:cs="Arial"/>
          <w:sz w:val="24"/>
          <w:szCs w:val="24"/>
        </w:rPr>
      </w:pPr>
      <w:r>
        <w:rPr>
          <w:rFonts w:ascii="Arial" w:hAnsi="Arial" w:cs="Arial"/>
          <w:sz w:val="24"/>
          <w:szCs w:val="24"/>
        </w:rPr>
        <w:t xml:space="preserve">Section 2.12 Welcoming Teams, the </w:t>
      </w:r>
      <w:r w:rsidR="008076AB">
        <w:rPr>
          <w:rFonts w:ascii="Arial" w:hAnsi="Arial" w:cs="Arial"/>
          <w:sz w:val="24"/>
          <w:szCs w:val="24"/>
        </w:rPr>
        <w:t xml:space="preserve">number of WI Life magazines has been </w:t>
      </w:r>
      <w:r w:rsidR="0000621E">
        <w:rPr>
          <w:rFonts w:ascii="Arial" w:hAnsi="Arial" w:cs="Arial"/>
          <w:sz w:val="24"/>
          <w:szCs w:val="24"/>
        </w:rPr>
        <w:t xml:space="preserve">updated from ‘eight’ </w:t>
      </w:r>
      <w:r w:rsidR="008076AB">
        <w:rPr>
          <w:rFonts w:ascii="Arial" w:hAnsi="Arial" w:cs="Arial"/>
          <w:sz w:val="24"/>
          <w:szCs w:val="24"/>
        </w:rPr>
        <w:t>to ‘four’</w:t>
      </w:r>
      <w:r w:rsidR="0000621E">
        <w:rPr>
          <w:rFonts w:ascii="Arial" w:hAnsi="Arial" w:cs="Arial"/>
          <w:sz w:val="24"/>
          <w:szCs w:val="24"/>
        </w:rPr>
        <w:t>.</w:t>
      </w:r>
    </w:p>
    <w:p w14:paraId="76501E44" w14:textId="77194600" w:rsidR="54DD0478" w:rsidRDefault="016718B1" w:rsidP="54DD0478">
      <w:pPr>
        <w:pStyle w:val="ListParagraph"/>
        <w:numPr>
          <w:ilvl w:val="0"/>
          <w:numId w:val="80"/>
        </w:numPr>
        <w:rPr>
          <w:rFonts w:ascii="Arial" w:hAnsi="Arial" w:cs="Arial"/>
          <w:sz w:val="24"/>
          <w:szCs w:val="24"/>
        </w:rPr>
      </w:pPr>
      <w:r w:rsidRPr="35C953B5">
        <w:rPr>
          <w:rFonts w:ascii="Arial" w:hAnsi="Arial" w:cs="Arial"/>
          <w:sz w:val="24"/>
          <w:szCs w:val="24"/>
        </w:rPr>
        <w:t>Section 3 Membership of the WI</w:t>
      </w:r>
      <w:r w:rsidRPr="640D45AF">
        <w:rPr>
          <w:rFonts w:ascii="Arial" w:hAnsi="Arial" w:cs="Arial"/>
          <w:sz w:val="24"/>
          <w:szCs w:val="24"/>
        </w:rPr>
        <w:t>, the membership form link has been updated</w:t>
      </w:r>
    </w:p>
    <w:p w14:paraId="7A63231D" w14:textId="332BC90D" w:rsidR="29AF8E0E" w:rsidRDefault="37FC6113" w:rsidP="4EE2F3C4">
      <w:pPr>
        <w:pStyle w:val="ListParagraph"/>
        <w:numPr>
          <w:ilvl w:val="0"/>
          <w:numId w:val="80"/>
        </w:numPr>
      </w:pPr>
      <w:r w:rsidRPr="6B95BDCB">
        <w:rPr>
          <w:rFonts w:ascii="Arial" w:hAnsi="Arial" w:cs="Arial"/>
          <w:sz w:val="24"/>
          <w:szCs w:val="24"/>
        </w:rPr>
        <w:t>Section 3 Membership of the WI, the location of the form on My WI has been up</w:t>
      </w:r>
      <w:r w:rsidRPr="00EB10E5">
        <w:rPr>
          <w:rFonts w:ascii="Arial" w:eastAsia="Arial" w:hAnsi="Arial" w:cs="Arial"/>
          <w:sz w:val="24"/>
          <w:szCs w:val="24"/>
        </w:rPr>
        <w:t xml:space="preserve">dated </w:t>
      </w:r>
    </w:p>
    <w:p w14:paraId="0ED1D0F3" w14:textId="6EB0644E" w:rsidR="00D05AE6" w:rsidRPr="00EB10E5" w:rsidRDefault="2198B8A7" w:rsidP="00554DE1">
      <w:pPr>
        <w:pStyle w:val="ListParagraph"/>
        <w:numPr>
          <w:ilvl w:val="0"/>
          <w:numId w:val="80"/>
        </w:numPr>
        <w:rPr>
          <w:rFonts w:ascii="Arial" w:hAnsi="Arial" w:cs="Arial"/>
          <w:sz w:val="24"/>
          <w:szCs w:val="24"/>
        </w:rPr>
      </w:pPr>
      <w:r w:rsidRPr="58B07950">
        <w:rPr>
          <w:rFonts w:ascii="Arial" w:hAnsi="Arial" w:cs="Arial"/>
          <w:sz w:val="24"/>
          <w:szCs w:val="24"/>
        </w:rPr>
        <w:t xml:space="preserve">Section 3 Membership of the WI, the amount of WI Life magazines has been updated within the </w:t>
      </w:r>
      <w:r w:rsidR="4F2DE7B2" w:rsidRPr="58B07950">
        <w:rPr>
          <w:rFonts w:ascii="Arial" w:hAnsi="Arial" w:cs="Arial"/>
          <w:sz w:val="24"/>
          <w:szCs w:val="24"/>
        </w:rPr>
        <w:t xml:space="preserve">membership </w:t>
      </w:r>
      <w:r w:rsidRPr="58B07950">
        <w:rPr>
          <w:rFonts w:ascii="Arial" w:hAnsi="Arial" w:cs="Arial"/>
          <w:sz w:val="24"/>
          <w:szCs w:val="24"/>
        </w:rPr>
        <w:t>benefits list</w:t>
      </w:r>
      <w:r w:rsidR="7306DF89" w:rsidRPr="58B07950">
        <w:rPr>
          <w:rFonts w:ascii="Arial" w:hAnsi="Arial" w:cs="Arial"/>
          <w:sz w:val="24"/>
          <w:szCs w:val="24"/>
        </w:rPr>
        <w:t>. The language has been updated to align with the updated EDI policy.</w:t>
      </w:r>
    </w:p>
    <w:p w14:paraId="1758B73C" w14:textId="5C41AC98" w:rsidR="2ED68AF2" w:rsidRDefault="0E8FFC25" w:rsidP="2274F009">
      <w:pPr>
        <w:pStyle w:val="ListParagraph"/>
        <w:numPr>
          <w:ilvl w:val="0"/>
          <w:numId w:val="80"/>
        </w:numPr>
        <w:rPr>
          <w:rFonts w:ascii="Arial" w:hAnsi="Arial" w:cs="Arial"/>
          <w:sz w:val="24"/>
          <w:szCs w:val="24"/>
        </w:rPr>
      </w:pPr>
      <w:r w:rsidRPr="58B07950">
        <w:rPr>
          <w:rFonts w:ascii="Arial" w:hAnsi="Arial" w:cs="Arial"/>
          <w:sz w:val="24"/>
          <w:szCs w:val="24"/>
        </w:rPr>
        <w:t>Section 3.2 Visitors, open meetings and sub groups: This has been renamed and was formerly called ‘Visitors’ fees’. Additio</w:t>
      </w:r>
      <w:r w:rsidR="6CC7ADF9" w:rsidRPr="58B07950">
        <w:rPr>
          <w:rFonts w:ascii="Arial" w:hAnsi="Arial" w:cs="Arial"/>
          <w:sz w:val="24"/>
          <w:szCs w:val="24"/>
        </w:rPr>
        <w:t>nal information has been added includin</w:t>
      </w:r>
      <w:r w:rsidR="603B997E" w:rsidRPr="58B07950">
        <w:rPr>
          <w:rFonts w:ascii="Arial" w:hAnsi="Arial" w:cs="Arial"/>
          <w:sz w:val="24"/>
          <w:szCs w:val="24"/>
        </w:rPr>
        <w:t>g</w:t>
      </w:r>
      <w:r w:rsidR="6CC7ADF9" w:rsidRPr="58B07950">
        <w:rPr>
          <w:rFonts w:ascii="Arial" w:hAnsi="Arial" w:cs="Arial"/>
          <w:sz w:val="24"/>
          <w:szCs w:val="24"/>
        </w:rPr>
        <w:t xml:space="preserve"> where further guidance can be found.</w:t>
      </w:r>
    </w:p>
    <w:p w14:paraId="1EE745B4" w14:textId="48C04578" w:rsidR="0B86F05C" w:rsidRDefault="0B86F05C" w:rsidP="58B07950">
      <w:pPr>
        <w:pStyle w:val="ListParagraph"/>
        <w:numPr>
          <w:ilvl w:val="0"/>
          <w:numId w:val="80"/>
        </w:numPr>
        <w:rPr>
          <w:rFonts w:ascii="Arial" w:hAnsi="Arial" w:cs="Arial"/>
          <w:sz w:val="24"/>
          <w:szCs w:val="24"/>
        </w:rPr>
      </w:pPr>
      <w:r w:rsidRPr="58B07950">
        <w:rPr>
          <w:rFonts w:ascii="Arial" w:hAnsi="Arial" w:cs="Arial"/>
          <w:sz w:val="24"/>
          <w:szCs w:val="24"/>
        </w:rPr>
        <w:t xml:space="preserve">Section 3.3 Membership of multiple WIs, the paragraph on subscription variations has been removed. Information </w:t>
      </w:r>
      <w:r w:rsidR="3D9CD840" w:rsidRPr="58B07950">
        <w:rPr>
          <w:rFonts w:ascii="Arial" w:hAnsi="Arial" w:cs="Arial"/>
          <w:sz w:val="24"/>
          <w:szCs w:val="24"/>
        </w:rPr>
        <w:t>about</w:t>
      </w:r>
      <w:r w:rsidRPr="58B07950">
        <w:rPr>
          <w:rFonts w:ascii="Arial" w:hAnsi="Arial" w:cs="Arial"/>
          <w:sz w:val="24"/>
          <w:szCs w:val="24"/>
        </w:rPr>
        <w:t xml:space="preserve"> t</w:t>
      </w:r>
      <w:r w:rsidR="23C28E7B" w:rsidRPr="58B07950">
        <w:rPr>
          <w:rFonts w:ascii="Arial" w:hAnsi="Arial" w:cs="Arial"/>
          <w:sz w:val="24"/>
          <w:szCs w:val="24"/>
        </w:rPr>
        <w:t>he</w:t>
      </w:r>
      <w:r w:rsidRPr="58B07950">
        <w:rPr>
          <w:rFonts w:ascii="Arial" w:hAnsi="Arial" w:cs="Arial"/>
          <w:sz w:val="24"/>
          <w:szCs w:val="24"/>
        </w:rPr>
        <w:t xml:space="preserve"> pro rata subscrip</w:t>
      </w:r>
      <w:r w:rsidR="463E52F6" w:rsidRPr="58B07950">
        <w:rPr>
          <w:rFonts w:ascii="Arial" w:hAnsi="Arial" w:cs="Arial"/>
          <w:sz w:val="24"/>
          <w:szCs w:val="24"/>
        </w:rPr>
        <w:t>tion rate and multi members has been updated. Informat</w:t>
      </w:r>
      <w:r w:rsidR="19AF94D3" w:rsidRPr="58B07950">
        <w:rPr>
          <w:rFonts w:ascii="Arial" w:hAnsi="Arial" w:cs="Arial"/>
          <w:sz w:val="24"/>
          <w:szCs w:val="24"/>
        </w:rPr>
        <w:t>i</w:t>
      </w:r>
      <w:r w:rsidR="463E52F6" w:rsidRPr="58B07950">
        <w:rPr>
          <w:rFonts w:ascii="Arial" w:hAnsi="Arial" w:cs="Arial"/>
          <w:sz w:val="24"/>
          <w:szCs w:val="24"/>
        </w:rPr>
        <w:t>on about the subscription flexibility guidance and multi members has been updated.</w:t>
      </w:r>
    </w:p>
    <w:p w14:paraId="3003358A" w14:textId="0BC81EDB" w:rsidR="1AC12B04" w:rsidRDefault="732A0784" w:rsidP="276AC0EA">
      <w:pPr>
        <w:pStyle w:val="ListParagraph"/>
        <w:numPr>
          <w:ilvl w:val="0"/>
          <w:numId w:val="80"/>
        </w:numPr>
        <w:rPr>
          <w:rFonts w:ascii="Arial" w:hAnsi="Arial" w:cs="Arial"/>
          <w:sz w:val="24"/>
          <w:szCs w:val="24"/>
        </w:rPr>
      </w:pPr>
      <w:r w:rsidRPr="58B07950">
        <w:rPr>
          <w:rFonts w:ascii="Arial" w:hAnsi="Arial" w:cs="Arial"/>
          <w:sz w:val="24"/>
          <w:szCs w:val="24"/>
        </w:rPr>
        <w:t>Section 3.4 Termination: A sentence has been added to make clear this is a ‘last resort’ action.</w:t>
      </w:r>
    </w:p>
    <w:p w14:paraId="5668FC36" w14:textId="39DF4961" w:rsidR="1EB1E4F4" w:rsidRDefault="1EB1E4F4" w:rsidP="58B07950">
      <w:pPr>
        <w:pStyle w:val="ListParagraph"/>
        <w:numPr>
          <w:ilvl w:val="0"/>
          <w:numId w:val="80"/>
        </w:numPr>
        <w:rPr>
          <w:rFonts w:ascii="Arial" w:hAnsi="Arial" w:cs="Arial"/>
          <w:sz w:val="24"/>
          <w:szCs w:val="24"/>
        </w:rPr>
      </w:pPr>
      <w:r w:rsidRPr="58B07950">
        <w:rPr>
          <w:rFonts w:ascii="Arial" w:hAnsi="Arial" w:cs="Arial"/>
          <w:sz w:val="24"/>
          <w:szCs w:val="24"/>
        </w:rPr>
        <w:t xml:space="preserve">Section 6 Equality, diversity and inclusion: The first </w:t>
      </w:r>
      <w:proofErr w:type="spellStart"/>
      <w:r w:rsidRPr="58B07950">
        <w:rPr>
          <w:rFonts w:ascii="Arial" w:hAnsi="Arial" w:cs="Arial"/>
          <w:sz w:val="24"/>
          <w:szCs w:val="24"/>
        </w:rPr>
        <w:t>sentance</w:t>
      </w:r>
      <w:proofErr w:type="spellEnd"/>
      <w:r w:rsidRPr="58B07950">
        <w:rPr>
          <w:rFonts w:ascii="Arial" w:hAnsi="Arial" w:cs="Arial"/>
          <w:sz w:val="24"/>
          <w:szCs w:val="24"/>
        </w:rPr>
        <w:t xml:space="preserve"> has been amended to align with the updated EDI policy.</w:t>
      </w:r>
    </w:p>
    <w:p w14:paraId="2C527042" w14:textId="067CFFE8" w:rsidR="145D738F" w:rsidRDefault="145D738F" w:rsidP="366C69C9">
      <w:pPr>
        <w:pStyle w:val="ListParagraph"/>
        <w:numPr>
          <w:ilvl w:val="0"/>
          <w:numId w:val="80"/>
        </w:numPr>
        <w:rPr>
          <w:rFonts w:ascii="Arial" w:hAnsi="Arial" w:cs="Arial"/>
          <w:sz w:val="24"/>
          <w:szCs w:val="24"/>
        </w:rPr>
      </w:pPr>
      <w:r w:rsidRPr="366C69C9">
        <w:rPr>
          <w:rFonts w:ascii="Arial" w:hAnsi="Arial" w:cs="Arial"/>
          <w:sz w:val="24"/>
          <w:szCs w:val="24"/>
        </w:rPr>
        <w:lastRenderedPageBreak/>
        <w:t>Section 6.5 Non-binary members: language has been updated to reflect the April 2026 E,D&amp;I update.</w:t>
      </w:r>
    </w:p>
    <w:p w14:paraId="489FA22D" w14:textId="35BC3EBE" w:rsidR="00554DE1" w:rsidRDefault="00554DE1" w:rsidP="366C69C9">
      <w:pPr>
        <w:pStyle w:val="ListParagraph"/>
        <w:numPr>
          <w:ilvl w:val="0"/>
          <w:numId w:val="80"/>
        </w:numPr>
        <w:rPr>
          <w:rFonts w:ascii="Arial" w:hAnsi="Arial" w:cs="Arial"/>
          <w:sz w:val="24"/>
          <w:szCs w:val="24"/>
        </w:rPr>
      </w:pPr>
      <w:r>
        <w:rPr>
          <w:rFonts w:ascii="Arial" w:hAnsi="Arial" w:cs="Arial"/>
          <w:sz w:val="24"/>
          <w:szCs w:val="24"/>
        </w:rPr>
        <w:t>Section 11.4</w:t>
      </w:r>
      <w:r w:rsidR="00F213D8">
        <w:rPr>
          <w:rFonts w:ascii="Arial" w:hAnsi="Arial" w:cs="Arial"/>
          <w:sz w:val="24"/>
          <w:szCs w:val="24"/>
        </w:rPr>
        <w:t xml:space="preserve"> </w:t>
      </w:r>
      <w:r w:rsidR="002D236E">
        <w:rPr>
          <w:rFonts w:ascii="Arial" w:hAnsi="Arial" w:cs="Arial"/>
          <w:sz w:val="24"/>
          <w:szCs w:val="24"/>
        </w:rPr>
        <w:t xml:space="preserve">title </w:t>
      </w:r>
      <w:r w:rsidR="00DA79F5">
        <w:rPr>
          <w:rFonts w:ascii="Arial" w:hAnsi="Arial" w:cs="Arial"/>
          <w:sz w:val="24"/>
          <w:szCs w:val="24"/>
        </w:rPr>
        <w:t xml:space="preserve">has been updated from </w:t>
      </w:r>
      <w:r w:rsidR="003F0A82">
        <w:rPr>
          <w:rFonts w:ascii="Arial" w:hAnsi="Arial" w:cs="Arial"/>
          <w:sz w:val="24"/>
          <w:szCs w:val="24"/>
        </w:rPr>
        <w:t>‘WI Learning Hub’ to ‘VIA’</w:t>
      </w:r>
      <w:r w:rsidR="00A979CB">
        <w:rPr>
          <w:rFonts w:ascii="Arial" w:hAnsi="Arial" w:cs="Arial"/>
          <w:sz w:val="24"/>
          <w:szCs w:val="24"/>
        </w:rPr>
        <w:t>.</w:t>
      </w:r>
    </w:p>
    <w:p w14:paraId="1E047A1B" w14:textId="5BA52023" w:rsidR="002D236E" w:rsidRDefault="002D236E" w:rsidP="366C69C9">
      <w:pPr>
        <w:pStyle w:val="ListParagraph"/>
        <w:numPr>
          <w:ilvl w:val="0"/>
          <w:numId w:val="80"/>
        </w:numPr>
        <w:rPr>
          <w:rFonts w:ascii="Arial" w:hAnsi="Arial" w:cs="Arial"/>
          <w:sz w:val="24"/>
          <w:szCs w:val="24"/>
        </w:rPr>
      </w:pPr>
      <w:r>
        <w:rPr>
          <w:rFonts w:ascii="Arial" w:hAnsi="Arial" w:cs="Arial"/>
          <w:sz w:val="24"/>
          <w:szCs w:val="24"/>
        </w:rPr>
        <w:t>Section 11.4</w:t>
      </w:r>
      <w:r w:rsidR="00C93205">
        <w:rPr>
          <w:rFonts w:ascii="Arial" w:hAnsi="Arial" w:cs="Arial"/>
          <w:sz w:val="24"/>
          <w:szCs w:val="24"/>
        </w:rPr>
        <w:t xml:space="preserve"> VIA, all reference to </w:t>
      </w:r>
      <w:r w:rsidR="00EA19A7">
        <w:rPr>
          <w:rFonts w:ascii="Arial" w:hAnsi="Arial" w:cs="Arial"/>
          <w:sz w:val="24"/>
          <w:szCs w:val="24"/>
        </w:rPr>
        <w:t xml:space="preserve">the ‘WI Learning Hub’ have been updated to </w:t>
      </w:r>
      <w:r w:rsidR="00D35307">
        <w:rPr>
          <w:rFonts w:ascii="Arial" w:hAnsi="Arial" w:cs="Arial"/>
          <w:sz w:val="24"/>
          <w:szCs w:val="24"/>
        </w:rPr>
        <w:t>‘VIA’.</w:t>
      </w:r>
    </w:p>
    <w:p w14:paraId="377702BC" w14:textId="565956A2" w:rsidR="00A979CB" w:rsidRDefault="002D236E" w:rsidP="366C69C9">
      <w:pPr>
        <w:pStyle w:val="ListParagraph"/>
        <w:numPr>
          <w:ilvl w:val="0"/>
          <w:numId w:val="80"/>
        </w:numPr>
        <w:rPr>
          <w:rFonts w:ascii="Arial" w:hAnsi="Arial" w:cs="Arial"/>
          <w:sz w:val="24"/>
          <w:szCs w:val="24"/>
        </w:rPr>
      </w:pPr>
      <w:r>
        <w:rPr>
          <w:rFonts w:ascii="Arial" w:hAnsi="Arial" w:cs="Arial"/>
          <w:sz w:val="24"/>
          <w:szCs w:val="24"/>
        </w:rPr>
        <w:t>Section 11.5</w:t>
      </w:r>
      <w:r w:rsidR="00D35307">
        <w:rPr>
          <w:rFonts w:ascii="Arial" w:hAnsi="Arial" w:cs="Arial"/>
          <w:sz w:val="24"/>
          <w:szCs w:val="24"/>
        </w:rPr>
        <w:t xml:space="preserve"> NFWI Social Media, </w:t>
      </w:r>
      <w:r w:rsidR="003315D4">
        <w:rPr>
          <w:rFonts w:ascii="Arial" w:hAnsi="Arial" w:cs="Arial"/>
          <w:sz w:val="24"/>
          <w:szCs w:val="24"/>
        </w:rPr>
        <w:t xml:space="preserve">the My WI link </w:t>
      </w:r>
      <w:r w:rsidR="00A11899">
        <w:rPr>
          <w:rFonts w:ascii="Arial" w:hAnsi="Arial" w:cs="Arial"/>
          <w:sz w:val="24"/>
          <w:szCs w:val="24"/>
        </w:rPr>
        <w:t xml:space="preserve">and location on My WI </w:t>
      </w:r>
      <w:r w:rsidR="003315D4">
        <w:rPr>
          <w:rFonts w:ascii="Arial" w:hAnsi="Arial" w:cs="Arial"/>
          <w:sz w:val="24"/>
          <w:szCs w:val="24"/>
        </w:rPr>
        <w:t>has been updated</w:t>
      </w:r>
    </w:p>
    <w:p w14:paraId="5C00F20C" w14:textId="4F4956D3" w:rsidR="003315D4" w:rsidRDefault="00581B74" w:rsidP="366C69C9">
      <w:pPr>
        <w:pStyle w:val="ListParagraph"/>
        <w:numPr>
          <w:ilvl w:val="0"/>
          <w:numId w:val="80"/>
        </w:numPr>
        <w:rPr>
          <w:rFonts w:ascii="Arial" w:hAnsi="Arial" w:cs="Arial"/>
          <w:sz w:val="24"/>
          <w:szCs w:val="24"/>
        </w:rPr>
      </w:pPr>
      <w:r>
        <w:rPr>
          <w:rFonts w:ascii="Arial" w:hAnsi="Arial" w:cs="Arial"/>
          <w:sz w:val="24"/>
          <w:szCs w:val="24"/>
        </w:rPr>
        <w:t xml:space="preserve">Section 12.2 Local Media, </w:t>
      </w:r>
      <w:r w:rsidR="005B0483">
        <w:rPr>
          <w:rFonts w:ascii="Arial" w:hAnsi="Arial" w:cs="Arial"/>
          <w:sz w:val="24"/>
          <w:szCs w:val="24"/>
        </w:rPr>
        <w:t>the My WI link and location on My WI has been updated</w:t>
      </w:r>
    </w:p>
    <w:p w14:paraId="0354BDFE" w14:textId="05DFC5C8" w:rsidR="003A266B" w:rsidRDefault="003A266B" w:rsidP="366C69C9">
      <w:pPr>
        <w:pStyle w:val="ListParagraph"/>
        <w:numPr>
          <w:ilvl w:val="0"/>
          <w:numId w:val="80"/>
        </w:numPr>
        <w:rPr>
          <w:rFonts w:ascii="Arial" w:hAnsi="Arial" w:cs="Arial"/>
          <w:sz w:val="24"/>
          <w:szCs w:val="24"/>
        </w:rPr>
      </w:pPr>
      <w:r>
        <w:rPr>
          <w:rFonts w:ascii="Arial" w:hAnsi="Arial" w:cs="Arial"/>
          <w:sz w:val="24"/>
          <w:szCs w:val="24"/>
        </w:rPr>
        <w:t xml:space="preserve">Section 14.3 </w:t>
      </w:r>
      <w:r w:rsidR="000A574F" w:rsidRPr="00EB10E5">
        <w:rPr>
          <w:rFonts w:ascii="Arial" w:hAnsi="Arial" w:cs="Arial"/>
          <w:sz w:val="24"/>
          <w:szCs w:val="24"/>
        </w:rPr>
        <w:t>NFWI Education &amp; Training, the email address has been updated.</w:t>
      </w:r>
    </w:p>
    <w:p w14:paraId="3FC84104" w14:textId="2AC70B49" w:rsidR="000A574F" w:rsidRDefault="00312C46" w:rsidP="366C69C9">
      <w:pPr>
        <w:pStyle w:val="ListParagraph"/>
        <w:numPr>
          <w:ilvl w:val="0"/>
          <w:numId w:val="80"/>
        </w:numPr>
        <w:rPr>
          <w:rFonts w:ascii="Arial" w:hAnsi="Arial" w:cs="Arial"/>
          <w:sz w:val="24"/>
          <w:szCs w:val="24"/>
        </w:rPr>
      </w:pPr>
      <w:r>
        <w:rPr>
          <w:rFonts w:ascii="Arial" w:hAnsi="Arial" w:cs="Arial"/>
          <w:sz w:val="24"/>
          <w:szCs w:val="24"/>
        </w:rPr>
        <w:t>Section 14.5 The Denman Trust, the email address has been updated</w:t>
      </w:r>
    </w:p>
    <w:p w14:paraId="4DF166AC" w14:textId="72E9C5B8" w:rsidR="00FA4A79" w:rsidRDefault="00FA4A79" w:rsidP="366C69C9">
      <w:pPr>
        <w:pStyle w:val="ListParagraph"/>
        <w:numPr>
          <w:ilvl w:val="0"/>
          <w:numId w:val="80"/>
        </w:numPr>
        <w:rPr>
          <w:rFonts w:ascii="Arial" w:hAnsi="Arial" w:cs="Arial"/>
          <w:sz w:val="24"/>
          <w:szCs w:val="24"/>
        </w:rPr>
      </w:pPr>
      <w:r>
        <w:rPr>
          <w:rFonts w:ascii="Arial" w:hAnsi="Arial" w:cs="Arial"/>
          <w:sz w:val="24"/>
          <w:szCs w:val="24"/>
        </w:rPr>
        <w:t>Section 14.5 The Denman Trust. The social media handles has been updated</w:t>
      </w:r>
    </w:p>
    <w:p w14:paraId="6B6E60CF" w14:textId="0020368C" w:rsidR="00AD0610" w:rsidRDefault="00AD0610" w:rsidP="366C69C9">
      <w:pPr>
        <w:pStyle w:val="ListParagraph"/>
        <w:numPr>
          <w:ilvl w:val="0"/>
          <w:numId w:val="80"/>
        </w:numPr>
        <w:rPr>
          <w:rFonts w:ascii="Arial" w:hAnsi="Arial" w:cs="Arial"/>
          <w:sz w:val="24"/>
          <w:szCs w:val="24"/>
        </w:rPr>
      </w:pPr>
      <w:r>
        <w:rPr>
          <w:rFonts w:ascii="Arial" w:hAnsi="Arial" w:cs="Arial"/>
          <w:sz w:val="24"/>
          <w:szCs w:val="24"/>
        </w:rPr>
        <w:t xml:space="preserve">Section 14.10 </w:t>
      </w:r>
      <w:r w:rsidRPr="00EB10E5">
        <w:rPr>
          <w:rFonts w:ascii="Arial" w:hAnsi="Arial" w:cs="Arial"/>
          <w:sz w:val="24"/>
          <w:szCs w:val="24"/>
        </w:rPr>
        <w:t>NFWI policies, guidance documents and publications,</w:t>
      </w:r>
      <w:r>
        <w:rPr>
          <w:rFonts w:ascii="Arial" w:hAnsi="Arial" w:cs="Arial"/>
          <w:b/>
          <w:bCs/>
          <w:sz w:val="24"/>
          <w:szCs w:val="24"/>
        </w:rPr>
        <w:t xml:space="preserve"> </w:t>
      </w:r>
      <w:r w:rsidRPr="00EB10E5">
        <w:rPr>
          <w:rFonts w:ascii="Arial" w:hAnsi="Arial" w:cs="Arial"/>
          <w:sz w:val="24"/>
          <w:szCs w:val="24"/>
        </w:rPr>
        <w:t xml:space="preserve">the My WI link </w:t>
      </w:r>
      <w:r w:rsidR="00480065">
        <w:rPr>
          <w:rFonts w:ascii="Arial" w:hAnsi="Arial" w:cs="Arial"/>
          <w:sz w:val="24"/>
          <w:szCs w:val="24"/>
        </w:rPr>
        <w:t xml:space="preserve">and location on My WI </w:t>
      </w:r>
      <w:r w:rsidR="007F3FF3">
        <w:rPr>
          <w:rFonts w:ascii="Arial" w:hAnsi="Arial" w:cs="Arial"/>
          <w:sz w:val="24"/>
          <w:szCs w:val="24"/>
        </w:rPr>
        <w:t xml:space="preserve">for the WI Annual Review </w:t>
      </w:r>
      <w:r w:rsidRPr="00EB10E5">
        <w:rPr>
          <w:rFonts w:ascii="Arial" w:hAnsi="Arial" w:cs="Arial"/>
          <w:sz w:val="24"/>
          <w:szCs w:val="24"/>
        </w:rPr>
        <w:t>has been updated</w:t>
      </w:r>
      <w:r>
        <w:rPr>
          <w:rFonts w:ascii="Arial" w:hAnsi="Arial" w:cs="Arial"/>
          <w:sz w:val="24"/>
          <w:szCs w:val="24"/>
        </w:rPr>
        <w:t xml:space="preserve"> </w:t>
      </w:r>
    </w:p>
    <w:p w14:paraId="596BC4C2" w14:textId="6CFD5FE1" w:rsidR="00ED7234" w:rsidRDefault="00ED7234" w:rsidP="366C69C9">
      <w:pPr>
        <w:pStyle w:val="ListParagraph"/>
        <w:numPr>
          <w:ilvl w:val="0"/>
          <w:numId w:val="80"/>
        </w:numPr>
        <w:rPr>
          <w:rFonts w:ascii="Arial" w:hAnsi="Arial" w:cs="Arial"/>
          <w:sz w:val="24"/>
          <w:szCs w:val="24"/>
        </w:rPr>
      </w:pPr>
      <w:r>
        <w:rPr>
          <w:rFonts w:ascii="Arial" w:hAnsi="Arial" w:cs="Arial"/>
          <w:sz w:val="24"/>
          <w:szCs w:val="24"/>
        </w:rPr>
        <w:t xml:space="preserve">Section 15.1 </w:t>
      </w:r>
      <w:r w:rsidR="00F45897">
        <w:rPr>
          <w:rFonts w:ascii="Arial" w:hAnsi="Arial" w:cs="Arial"/>
          <w:sz w:val="24"/>
          <w:szCs w:val="24"/>
        </w:rPr>
        <w:t xml:space="preserve">Property of the WI, information has been updated in line with policies and procedures any venue owners or landlords implement when hiring a hall or venue. </w:t>
      </w:r>
    </w:p>
    <w:p w14:paraId="4B3F12A1" w14:textId="7A93A6E0" w:rsidR="00480065" w:rsidRDefault="00A323A8" w:rsidP="366C69C9">
      <w:pPr>
        <w:pStyle w:val="ListParagraph"/>
        <w:numPr>
          <w:ilvl w:val="0"/>
          <w:numId w:val="80"/>
        </w:numPr>
        <w:rPr>
          <w:rFonts w:ascii="Arial" w:hAnsi="Arial" w:cs="Arial"/>
          <w:sz w:val="24"/>
          <w:szCs w:val="24"/>
        </w:rPr>
      </w:pPr>
      <w:r>
        <w:rPr>
          <w:rFonts w:ascii="Arial" w:hAnsi="Arial" w:cs="Arial"/>
          <w:sz w:val="24"/>
          <w:szCs w:val="24"/>
        </w:rPr>
        <w:t xml:space="preserve">Section 15.3 Data Protection, </w:t>
      </w:r>
      <w:r w:rsidR="00247BBF">
        <w:rPr>
          <w:rFonts w:ascii="Arial" w:hAnsi="Arial" w:cs="Arial"/>
          <w:sz w:val="24"/>
          <w:szCs w:val="24"/>
        </w:rPr>
        <w:t>the My WI link and location on My WI has been updated</w:t>
      </w:r>
    </w:p>
    <w:p w14:paraId="041AA0CB" w14:textId="05A7DC82" w:rsidR="00646E62" w:rsidRDefault="00646E62" w:rsidP="366C69C9">
      <w:pPr>
        <w:pStyle w:val="ListParagraph"/>
        <w:numPr>
          <w:ilvl w:val="0"/>
          <w:numId w:val="80"/>
        </w:numPr>
        <w:rPr>
          <w:rFonts w:ascii="Arial" w:hAnsi="Arial" w:cs="Arial"/>
          <w:sz w:val="24"/>
          <w:szCs w:val="24"/>
        </w:rPr>
      </w:pPr>
      <w:r>
        <w:rPr>
          <w:rFonts w:ascii="Arial" w:hAnsi="Arial" w:cs="Arial"/>
          <w:sz w:val="24"/>
          <w:szCs w:val="24"/>
        </w:rPr>
        <w:t>A</w:t>
      </w:r>
      <w:r w:rsidR="001B3143">
        <w:rPr>
          <w:rFonts w:ascii="Arial" w:hAnsi="Arial" w:cs="Arial"/>
          <w:sz w:val="24"/>
          <w:szCs w:val="24"/>
        </w:rPr>
        <w:t>p</w:t>
      </w:r>
      <w:r>
        <w:rPr>
          <w:rFonts w:ascii="Arial" w:hAnsi="Arial" w:cs="Arial"/>
          <w:sz w:val="24"/>
          <w:szCs w:val="24"/>
        </w:rPr>
        <w:t>pendix A:</w:t>
      </w:r>
      <w:r w:rsidR="001B3143">
        <w:rPr>
          <w:rFonts w:ascii="Arial" w:hAnsi="Arial" w:cs="Arial"/>
          <w:sz w:val="24"/>
          <w:szCs w:val="24"/>
        </w:rPr>
        <w:t xml:space="preserve"> Glossary of Terms,</w:t>
      </w:r>
      <w:r>
        <w:rPr>
          <w:rFonts w:ascii="Arial" w:hAnsi="Arial" w:cs="Arial"/>
          <w:sz w:val="24"/>
          <w:szCs w:val="24"/>
        </w:rPr>
        <w:t xml:space="preserve"> ‘Termination of Membership’ has been added</w:t>
      </w:r>
    </w:p>
    <w:p w14:paraId="56CBA04B" w14:textId="2C0DC1E6" w:rsidR="001B3143" w:rsidRDefault="001B3143" w:rsidP="366C69C9">
      <w:pPr>
        <w:pStyle w:val="ListParagraph"/>
        <w:numPr>
          <w:ilvl w:val="0"/>
          <w:numId w:val="80"/>
        </w:numPr>
        <w:rPr>
          <w:rFonts w:ascii="Arial" w:hAnsi="Arial" w:cs="Arial"/>
          <w:sz w:val="24"/>
          <w:szCs w:val="24"/>
        </w:rPr>
      </w:pPr>
      <w:r>
        <w:rPr>
          <w:rFonts w:ascii="Arial" w:hAnsi="Arial" w:cs="Arial"/>
          <w:sz w:val="24"/>
          <w:szCs w:val="24"/>
        </w:rPr>
        <w:t>Appendix A: Glossary of Terms, ‘Termination of Membership’ definition has been added</w:t>
      </w:r>
    </w:p>
    <w:p w14:paraId="1547296C" w14:textId="37782EE5" w:rsidR="04D1F301" w:rsidRDefault="04D1F301" w:rsidP="276AC0EA">
      <w:pPr>
        <w:pStyle w:val="ListParagraph"/>
        <w:numPr>
          <w:ilvl w:val="0"/>
          <w:numId w:val="80"/>
        </w:numPr>
        <w:rPr>
          <w:rFonts w:ascii="Arial" w:hAnsi="Arial" w:cs="Arial"/>
          <w:sz w:val="24"/>
          <w:szCs w:val="24"/>
        </w:rPr>
      </w:pPr>
      <w:r w:rsidRPr="276AC0EA">
        <w:rPr>
          <w:rFonts w:ascii="Arial" w:hAnsi="Arial" w:cs="Arial"/>
          <w:sz w:val="24"/>
          <w:szCs w:val="24"/>
        </w:rPr>
        <w:t>Appendix B: More information regarding the support available before starting a WI membership termination has been added.</w:t>
      </w:r>
    </w:p>
    <w:p w14:paraId="710630B0" w14:textId="15C1EF16" w:rsidR="04D1F301" w:rsidRDefault="04D1F301" w:rsidP="276AC0EA">
      <w:pPr>
        <w:pStyle w:val="ListParagraph"/>
        <w:numPr>
          <w:ilvl w:val="0"/>
          <w:numId w:val="80"/>
        </w:numPr>
        <w:rPr>
          <w:rFonts w:ascii="Arial" w:hAnsi="Arial" w:cs="Arial"/>
          <w:sz w:val="24"/>
          <w:szCs w:val="24"/>
        </w:rPr>
      </w:pPr>
      <w:r w:rsidRPr="276AC0EA">
        <w:rPr>
          <w:rFonts w:ascii="Arial" w:hAnsi="Arial" w:cs="Arial"/>
          <w:sz w:val="24"/>
          <w:szCs w:val="24"/>
        </w:rPr>
        <w:t>Appendix C: More information regarding the support available before starting a WI membership termination has been added.</w:t>
      </w:r>
    </w:p>
    <w:p w14:paraId="027A513E" w14:textId="5059551A" w:rsidR="276AC0EA" w:rsidRDefault="276AC0EA" w:rsidP="276AC0EA">
      <w:pPr>
        <w:pStyle w:val="ListParagraph"/>
        <w:numPr>
          <w:ilvl w:val="0"/>
          <w:numId w:val="80"/>
        </w:numPr>
        <w:rPr>
          <w:rFonts w:ascii="Arial" w:hAnsi="Arial" w:cs="Arial"/>
          <w:sz w:val="24"/>
          <w:szCs w:val="24"/>
        </w:rPr>
      </w:pPr>
    </w:p>
    <w:tbl>
      <w:tblPr>
        <w:tblStyle w:val="TableGrid"/>
        <w:tblW w:w="9016" w:type="dxa"/>
        <w:tblLook w:val="04A0" w:firstRow="1" w:lastRow="0" w:firstColumn="1" w:lastColumn="0" w:noHBand="0" w:noVBand="1"/>
      </w:tblPr>
      <w:tblGrid>
        <w:gridCol w:w="1275"/>
        <w:gridCol w:w="1486"/>
        <w:gridCol w:w="1757"/>
        <w:gridCol w:w="1756"/>
        <w:gridCol w:w="2742"/>
      </w:tblGrid>
      <w:tr w:rsidR="00057EC1" w:rsidRPr="00C01ED5" w14:paraId="0BA7A199" w14:textId="77777777" w:rsidTr="00EB10E5">
        <w:tc>
          <w:tcPr>
            <w:tcW w:w="1275" w:type="dxa"/>
          </w:tcPr>
          <w:p w14:paraId="0CF6E9D7" w14:textId="2DFC645C" w:rsidR="00057EC1" w:rsidRPr="00C01ED5" w:rsidRDefault="00057EC1">
            <w:pPr>
              <w:rPr>
                <w:rFonts w:ascii="Arial" w:hAnsi="Arial" w:cs="Arial"/>
                <w:b/>
                <w:bCs/>
                <w:sz w:val="24"/>
                <w:szCs w:val="24"/>
              </w:rPr>
            </w:pPr>
            <w:r w:rsidRPr="00C01ED5">
              <w:rPr>
                <w:rFonts w:ascii="Arial" w:hAnsi="Arial" w:cs="Arial"/>
                <w:b/>
                <w:bCs/>
                <w:sz w:val="24"/>
                <w:szCs w:val="24"/>
              </w:rPr>
              <w:t>Version</w:t>
            </w:r>
          </w:p>
        </w:tc>
        <w:tc>
          <w:tcPr>
            <w:tcW w:w="1486" w:type="dxa"/>
            <w:tcBorders>
              <w:bottom w:val="single" w:sz="4" w:space="0" w:color="auto"/>
            </w:tcBorders>
          </w:tcPr>
          <w:p w14:paraId="77759047" w14:textId="46A2F982" w:rsidR="00057EC1" w:rsidRPr="00C01ED5" w:rsidRDefault="00057EC1">
            <w:pPr>
              <w:rPr>
                <w:rFonts w:ascii="Arial" w:hAnsi="Arial" w:cs="Arial"/>
                <w:b/>
                <w:bCs/>
                <w:sz w:val="24"/>
                <w:szCs w:val="24"/>
              </w:rPr>
            </w:pPr>
            <w:r w:rsidRPr="00C01ED5">
              <w:rPr>
                <w:rFonts w:ascii="Arial" w:hAnsi="Arial" w:cs="Arial"/>
                <w:b/>
                <w:bCs/>
                <w:sz w:val="24"/>
                <w:szCs w:val="24"/>
              </w:rPr>
              <w:t>Date created</w:t>
            </w:r>
          </w:p>
        </w:tc>
        <w:tc>
          <w:tcPr>
            <w:tcW w:w="1757" w:type="dxa"/>
          </w:tcPr>
          <w:p w14:paraId="742CF651" w14:textId="77777777" w:rsidR="00057EC1" w:rsidRPr="00C01ED5" w:rsidRDefault="00057EC1">
            <w:pPr>
              <w:rPr>
                <w:rFonts w:ascii="Arial" w:hAnsi="Arial" w:cs="Arial"/>
                <w:b/>
                <w:bCs/>
                <w:sz w:val="24"/>
                <w:szCs w:val="24"/>
              </w:rPr>
            </w:pPr>
            <w:r w:rsidRPr="00C01ED5">
              <w:rPr>
                <w:rFonts w:ascii="Arial" w:hAnsi="Arial" w:cs="Arial"/>
                <w:b/>
                <w:bCs/>
                <w:sz w:val="24"/>
                <w:szCs w:val="24"/>
              </w:rPr>
              <w:t xml:space="preserve">Last review date </w:t>
            </w:r>
          </w:p>
        </w:tc>
        <w:tc>
          <w:tcPr>
            <w:tcW w:w="1756" w:type="dxa"/>
          </w:tcPr>
          <w:p w14:paraId="7BF26B72" w14:textId="77777777" w:rsidR="00057EC1" w:rsidRPr="00C01ED5" w:rsidRDefault="00057EC1">
            <w:pPr>
              <w:rPr>
                <w:rFonts w:ascii="Arial" w:hAnsi="Arial" w:cs="Arial"/>
                <w:b/>
                <w:bCs/>
                <w:sz w:val="24"/>
                <w:szCs w:val="24"/>
              </w:rPr>
            </w:pPr>
            <w:r w:rsidRPr="00C01ED5">
              <w:rPr>
                <w:rFonts w:ascii="Arial" w:hAnsi="Arial" w:cs="Arial"/>
                <w:b/>
                <w:bCs/>
                <w:sz w:val="24"/>
                <w:szCs w:val="24"/>
              </w:rPr>
              <w:t xml:space="preserve">Next review date </w:t>
            </w:r>
          </w:p>
        </w:tc>
        <w:tc>
          <w:tcPr>
            <w:tcW w:w="2742" w:type="dxa"/>
            <w:tcBorders>
              <w:bottom w:val="single" w:sz="4" w:space="0" w:color="auto"/>
            </w:tcBorders>
          </w:tcPr>
          <w:p w14:paraId="1E10F585" w14:textId="77777777" w:rsidR="00057EC1" w:rsidRPr="00C01ED5" w:rsidRDefault="00057EC1">
            <w:pPr>
              <w:rPr>
                <w:rFonts w:ascii="Arial" w:hAnsi="Arial" w:cs="Arial"/>
                <w:b/>
                <w:bCs/>
                <w:sz w:val="24"/>
                <w:szCs w:val="24"/>
              </w:rPr>
            </w:pPr>
            <w:r w:rsidRPr="00C01ED5">
              <w:rPr>
                <w:rFonts w:ascii="Arial" w:hAnsi="Arial" w:cs="Arial"/>
                <w:b/>
                <w:bCs/>
                <w:sz w:val="24"/>
                <w:szCs w:val="24"/>
              </w:rPr>
              <w:t>Document author</w:t>
            </w:r>
          </w:p>
        </w:tc>
      </w:tr>
      <w:tr w:rsidR="004E0225" w:rsidRPr="00C01ED5" w14:paraId="29A1DBC0" w14:textId="77777777" w:rsidTr="00EB10E5">
        <w:tc>
          <w:tcPr>
            <w:tcW w:w="1275" w:type="dxa"/>
            <w:tcBorders>
              <w:right w:val="single" w:sz="4" w:space="0" w:color="auto"/>
            </w:tcBorders>
          </w:tcPr>
          <w:p w14:paraId="38EF197D" w14:textId="77777777" w:rsidR="00852201" w:rsidRPr="00C01ED5" w:rsidRDefault="00852201">
            <w:pPr>
              <w:rPr>
                <w:rFonts w:ascii="Arial" w:hAnsi="Arial" w:cs="Arial"/>
                <w:bCs/>
                <w:sz w:val="24"/>
                <w:szCs w:val="24"/>
              </w:rPr>
            </w:pPr>
            <w:r w:rsidRPr="00C01ED5">
              <w:rPr>
                <w:rFonts w:ascii="Arial" w:hAnsi="Arial" w:cs="Arial"/>
                <w:bCs/>
                <w:sz w:val="24"/>
                <w:szCs w:val="24"/>
              </w:rPr>
              <w:t>1</w:t>
            </w:r>
          </w:p>
        </w:tc>
        <w:tc>
          <w:tcPr>
            <w:tcW w:w="1486" w:type="dxa"/>
            <w:vMerge w:val="restart"/>
            <w:tcBorders>
              <w:top w:val="single" w:sz="4" w:space="0" w:color="auto"/>
              <w:left w:val="single" w:sz="4" w:space="0" w:color="auto"/>
              <w:bottom w:val="nil"/>
              <w:right w:val="single" w:sz="4" w:space="0" w:color="auto"/>
            </w:tcBorders>
          </w:tcPr>
          <w:p w14:paraId="47B19F03" w14:textId="5C97C992" w:rsidR="00852201" w:rsidRPr="00C01ED5" w:rsidRDefault="00852201">
            <w:pPr>
              <w:rPr>
                <w:rFonts w:ascii="Arial" w:hAnsi="Arial" w:cs="Arial"/>
                <w:bCs/>
                <w:sz w:val="24"/>
                <w:szCs w:val="24"/>
              </w:rPr>
            </w:pPr>
            <w:r w:rsidRPr="00C01ED5">
              <w:rPr>
                <w:rFonts w:ascii="Arial" w:hAnsi="Arial" w:cs="Arial"/>
                <w:bCs/>
                <w:sz w:val="24"/>
                <w:szCs w:val="24"/>
              </w:rPr>
              <w:t xml:space="preserve">September 2021 </w:t>
            </w:r>
          </w:p>
        </w:tc>
        <w:tc>
          <w:tcPr>
            <w:tcW w:w="1757" w:type="dxa"/>
            <w:tcBorders>
              <w:left w:val="single" w:sz="4" w:space="0" w:color="auto"/>
            </w:tcBorders>
          </w:tcPr>
          <w:p w14:paraId="042DFE53" w14:textId="77777777" w:rsidR="00852201" w:rsidRPr="00C01ED5" w:rsidRDefault="00852201">
            <w:pPr>
              <w:rPr>
                <w:rFonts w:ascii="Arial" w:hAnsi="Arial" w:cs="Arial"/>
                <w:bCs/>
                <w:sz w:val="24"/>
                <w:szCs w:val="24"/>
              </w:rPr>
            </w:pPr>
            <w:r w:rsidRPr="00C01ED5">
              <w:rPr>
                <w:rFonts w:ascii="Arial" w:hAnsi="Arial" w:cs="Arial"/>
                <w:bCs/>
                <w:sz w:val="24"/>
                <w:szCs w:val="24"/>
              </w:rPr>
              <w:t>N/A</w:t>
            </w:r>
          </w:p>
        </w:tc>
        <w:tc>
          <w:tcPr>
            <w:tcW w:w="1756" w:type="dxa"/>
            <w:tcBorders>
              <w:right w:val="single" w:sz="4" w:space="0" w:color="auto"/>
            </w:tcBorders>
          </w:tcPr>
          <w:p w14:paraId="73826D86" w14:textId="4E26EA7E" w:rsidR="00852201" w:rsidRPr="00C01ED5" w:rsidRDefault="00852201">
            <w:pPr>
              <w:rPr>
                <w:rFonts w:ascii="Arial" w:hAnsi="Arial" w:cs="Arial"/>
                <w:bCs/>
                <w:sz w:val="24"/>
                <w:szCs w:val="24"/>
              </w:rPr>
            </w:pPr>
            <w:r w:rsidRPr="00C01ED5">
              <w:rPr>
                <w:rFonts w:ascii="Arial" w:hAnsi="Arial" w:cs="Arial"/>
                <w:bCs/>
                <w:sz w:val="24"/>
                <w:szCs w:val="24"/>
              </w:rPr>
              <w:t>February 2022</w:t>
            </w:r>
          </w:p>
        </w:tc>
        <w:tc>
          <w:tcPr>
            <w:tcW w:w="2742" w:type="dxa"/>
            <w:vMerge w:val="restart"/>
            <w:tcBorders>
              <w:top w:val="single" w:sz="4" w:space="0" w:color="auto"/>
              <w:left w:val="single" w:sz="4" w:space="0" w:color="auto"/>
              <w:bottom w:val="nil"/>
              <w:right w:val="single" w:sz="4" w:space="0" w:color="auto"/>
            </w:tcBorders>
          </w:tcPr>
          <w:p w14:paraId="6DB0906F" w14:textId="77777777" w:rsidR="00852201" w:rsidRPr="00C01ED5" w:rsidRDefault="00852201">
            <w:pPr>
              <w:rPr>
                <w:rFonts w:ascii="Arial" w:hAnsi="Arial" w:cs="Arial"/>
                <w:bCs/>
                <w:sz w:val="24"/>
                <w:szCs w:val="24"/>
              </w:rPr>
            </w:pPr>
            <w:r w:rsidRPr="00C01ED5">
              <w:rPr>
                <w:rFonts w:ascii="Arial" w:hAnsi="Arial" w:cs="Arial"/>
                <w:bCs/>
                <w:sz w:val="24"/>
                <w:szCs w:val="24"/>
              </w:rPr>
              <w:t xml:space="preserve">Membership and Engagement Team </w:t>
            </w:r>
          </w:p>
        </w:tc>
      </w:tr>
      <w:tr w:rsidR="004E0225" w:rsidRPr="00C01ED5" w14:paraId="31F18563" w14:textId="77777777" w:rsidTr="00EB10E5">
        <w:tc>
          <w:tcPr>
            <w:tcW w:w="1275" w:type="dxa"/>
            <w:tcBorders>
              <w:right w:val="single" w:sz="4" w:space="0" w:color="auto"/>
            </w:tcBorders>
          </w:tcPr>
          <w:p w14:paraId="2CCB6406" w14:textId="24F51E28" w:rsidR="00852201" w:rsidRPr="00C01ED5" w:rsidRDefault="00852201">
            <w:pPr>
              <w:rPr>
                <w:rFonts w:ascii="Arial" w:hAnsi="Arial" w:cs="Arial"/>
                <w:bCs/>
                <w:sz w:val="24"/>
                <w:szCs w:val="24"/>
              </w:rPr>
            </w:pPr>
            <w:r w:rsidRPr="00C01ED5">
              <w:rPr>
                <w:rFonts w:ascii="Arial" w:hAnsi="Arial" w:cs="Arial"/>
                <w:bCs/>
                <w:sz w:val="24"/>
                <w:szCs w:val="24"/>
              </w:rPr>
              <w:t>2</w:t>
            </w:r>
          </w:p>
        </w:tc>
        <w:tc>
          <w:tcPr>
            <w:tcW w:w="1486" w:type="dxa"/>
            <w:vMerge/>
            <w:tcBorders>
              <w:top w:val="nil"/>
              <w:left w:val="single" w:sz="4" w:space="0" w:color="auto"/>
              <w:bottom w:val="nil"/>
              <w:right w:val="single" w:sz="4" w:space="0" w:color="auto"/>
            </w:tcBorders>
          </w:tcPr>
          <w:p w14:paraId="11C91765" w14:textId="429BBBD3" w:rsidR="00852201" w:rsidRPr="00C01ED5" w:rsidRDefault="00852201">
            <w:pPr>
              <w:rPr>
                <w:rFonts w:ascii="Arial" w:hAnsi="Arial" w:cs="Arial"/>
                <w:bCs/>
                <w:sz w:val="24"/>
                <w:szCs w:val="24"/>
              </w:rPr>
            </w:pPr>
          </w:p>
        </w:tc>
        <w:tc>
          <w:tcPr>
            <w:tcW w:w="1757" w:type="dxa"/>
            <w:tcBorders>
              <w:left w:val="single" w:sz="4" w:space="0" w:color="auto"/>
            </w:tcBorders>
          </w:tcPr>
          <w:p w14:paraId="6A932FAB" w14:textId="5BA1EF7E" w:rsidR="00852201" w:rsidRPr="00C01ED5" w:rsidRDefault="00852201">
            <w:pPr>
              <w:rPr>
                <w:rFonts w:ascii="Arial" w:hAnsi="Arial" w:cs="Arial"/>
                <w:bCs/>
                <w:sz w:val="24"/>
                <w:szCs w:val="24"/>
              </w:rPr>
            </w:pPr>
            <w:r w:rsidRPr="00C01ED5">
              <w:rPr>
                <w:rFonts w:ascii="Arial" w:hAnsi="Arial" w:cs="Arial"/>
                <w:bCs/>
                <w:sz w:val="24"/>
                <w:szCs w:val="24"/>
              </w:rPr>
              <w:t>February 2022</w:t>
            </w:r>
          </w:p>
        </w:tc>
        <w:tc>
          <w:tcPr>
            <w:tcW w:w="1756" w:type="dxa"/>
            <w:tcBorders>
              <w:right w:val="single" w:sz="4" w:space="0" w:color="auto"/>
            </w:tcBorders>
          </w:tcPr>
          <w:p w14:paraId="2B9892E2" w14:textId="4D9C5FE9" w:rsidR="00852201" w:rsidRPr="00C01ED5" w:rsidRDefault="00852201">
            <w:pPr>
              <w:rPr>
                <w:rFonts w:ascii="Arial" w:hAnsi="Arial" w:cs="Arial"/>
                <w:bCs/>
                <w:sz w:val="24"/>
                <w:szCs w:val="24"/>
              </w:rPr>
            </w:pPr>
            <w:r w:rsidRPr="00C01ED5">
              <w:rPr>
                <w:rFonts w:ascii="Arial" w:hAnsi="Arial" w:cs="Arial"/>
                <w:bCs/>
                <w:sz w:val="24"/>
                <w:szCs w:val="24"/>
              </w:rPr>
              <w:t>March 2023</w:t>
            </w:r>
          </w:p>
        </w:tc>
        <w:tc>
          <w:tcPr>
            <w:tcW w:w="2742" w:type="dxa"/>
            <w:vMerge/>
            <w:tcBorders>
              <w:top w:val="nil"/>
              <w:left w:val="single" w:sz="4" w:space="0" w:color="auto"/>
              <w:bottom w:val="nil"/>
              <w:right w:val="single" w:sz="4" w:space="0" w:color="auto"/>
            </w:tcBorders>
          </w:tcPr>
          <w:p w14:paraId="1747A0D3" w14:textId="77777777" w:rsidR="00852201" w:rsidRPr="00C01ED5" w:rsidRDefault="00852201">
            <w:pPr>
              <w:rPr>
                <w:rFonts w:ascii="Arial" w:hAnsi="Arial" w:cs="Arial"/>
                <w:bCs/>
                <w:sz w:val="24"/>
                <w:szCs w:val="24"/>
              </w:rPr>
            </w:pPr>
          </w:p>
        </w:tc>
      </w:tr>
      <w:tr w:rsidR="004E0225" w:rsidRPr="00C01ED5" w14:paraId="5C4BDEFB" w14:textId="77777777" w:rsidTr="00EB10E5">
        <w:tc>
          <w:tcPr>
            <w:tcW w:w="1275" w:type="dxa"/>
            <w:tcBorders>
              <w:right w:val="single" w:sz="4" w:space="0" w:color="auto"/>
            </w:tcBorders>
          </w:tcPr>
          <w:p w14:paraId="18BAA2DF" w14:textId="77777777" w:rsidR="00852201" w:rsidRPr="00C01ED5" w:rsidRDefault="00852201">
            <w:pPr>
              <w:rPr>
                <w:rFonts w:ascii="Arial" w:hAnsi="Arial" w:cs="Arial"/>
                <w:bCs/>
                <w:sz w:val="24"/>
                <w:szCs w:val="24"/>
              </w:rPr>
            </w:pPr>
            <w:r w:rsidRPr="00C01ED5">
              <w:rPr>
                <w:rFonts w:ascii="Arial" w:hAnsi="Arial" w:cs="Arial"/>
                <w:bCs/>
                <w:sz w:val="24"/>
                <w:szCs w:val="24"/>
              </w:rPr>
              <w:t>3</w:t>
            </w:r>
          </w:p>
          <w:p w14:paraId="4E378586" w14:textId="2A31A137" w:rsidR="00852201" w:rsidRPr="00C01ED5" w:rsidRDefault="00852201">
            <w:pPr>
              <w:rPr>
                <w:rFonts w:ascii="Arial" w:hAnsi="Arial" w:cs="Arial"/>
                <w:bCs/>
                <w:sz w:val="24"/>
                <w:szCs w:val="24"/>
              </w:rPr>
            </w:pPr>
          </w:p>
        </w:tc>
        <w:tc>
          <w:tcPr>
            <w:tcW w:w="1486" w:type="dxa"/>
            <w:vMerge/>
            <w:tcBorders>
              <w:top w:val="nil"/>
              <w:left w:val="single" w:sz="4" w:space="0" w:color="auto"/>
              <w:bottom w:val="nil"/>
              <w:right w:val="single" w:sz="4" w:space="0" w:color="auto"/>
            </w:tcBorders>
          </w:tcPr>
          <w:p w14:paraId="430A48CF" w14:textId="77777777" w:rsidR="00852201" w:rsidRPr="00C01ED5" w:rsidRDefault="00852201">
            <w:pPr>
              <w:rPr>
                <w:rFonts w:ascii="Arial" w:hAnsi="Arial" w:cs="Arial"/>
                <w:bCs/>
                <w:sz w:val="24"/>
                <w:szCs w:val="24"/>
              </w:rPr>
            </w:pPr>
          </w:p>
        </w:tc>
        <w:tc>
          <w:tcPr>
            <w:tcW w:w="1757" w:type="dxa"/>
            <w:tcBorders>
              <w:left w:val="single" w:sz="4" w:space="0" w:color="auto"/>
            </w:tcBorders>
          </w:tcPr>
          <w:p w14:paraId="7C9812F3" w14:textId="580A22E9" w:rsidR="00852201" w:rsidRPr="00C01ED5" w:rsidRDefault="00852201">
            <w:pPr>
              <w:rPr>
                <w:rFonts w:ascii="Arial" w:hAnsi="Arial" w:cs="Arial"/>
                <w:bCs/>
                <w:sz w:val="24"/>
                <w:szCs w:val="24"/>
              </w:rPr>
            </w:pPr>
            <w:r w:rsidRPr="00C01ED5">
              <w:rPr>
                <w:rFonts w:ascii="Arial" w:hAnsi="Arial" w:cs="Arial"/>
                <w:bCs/>
                <w:sz w:val="24"/>
                <w:szCs w:val="24"/>
              </w:rPr>
              <w:t>March 2023</w:t>
            </w:r>
          </w:p>
        </w:tc>
        <w:tc>
          <w:tcPr>
            <w:tcW w:w="1756" w:type="dxa"/>
            <w:tcBorders>
              <w:right w:val="single" w:sz="4" w:space="0" w:color="auto"/>
            </w:tcBorders>
          </w:tcPr>
          <w:p w14:paraId="711BE7BD" w14:textId="20FB5A84" w:rsidR="00852201" w:rsidRPr="00C01ED5" w:rsidRDefault="00852201">
            <w:pPr>
              <w:rPr>
                <w:rFonts w:ascii="Arial" w:hAnsi="Arial" w:cs="Arial"/>
                <w:bCs/>
                <w:sz w:val="24"/>
                <w:szCs w:val="24"/>
              </w:rPr>
            </w:pPr>
            <w:r w:rsidRPr="00C01ED5">
              <w:rPr>
                <w:rFonts w:ascii="Arial" w:hAnsi="Arial" w:cs="Arial"/>
                <w:bCs/>
                <w:sz w:val="24"/>
                <w:szCs w:val="24"/>
              </w:rPr>
              <w:t>March 2024</w:t>
            </w:r>
          </w:p>
        </w:tc>
        <w:tc>
          <w:tcPr>
            <w:tcW w:w="2742" w:type="dxa"/>
            <w:vMerge/>
            <w:tcBorders>
              <w:top w:val="nil"/>
              <w:left w:val="single" w:sz="4" w:space="0" w:color="auto"/>
              <w:bottom w:val="nil"/>
              <w:right w:val="single" w:sz="4" w:space="0" w:color="auto"/>
            </w:tcBorders>
          </w:tcPr>
          <w:p w14:paraId="56963A6A" w14:textId="77777777" w:rsidR="00852201" w:rsidRPr="00C01ED5" w:rsidRDefault="00852201">
            <w:pPr>
              <w:rPr>
                <w:rFonts w:ascii="Arial" w:hAnsi="Arial" w:cs="Arial"/>
                <w:bCs/>
                <w:sz w:val="24"/>
                <w:szCs w:val="24"/>
              </w:rPr>
            </w:pPr>
          </w:p>
        </w:tc>
      </w:tr>
      <w:tr w:rsidR="004E0225" w:rsidRPr="00C01ED5" w14:paraId="7F6C0D55" w14:textId="77777777" w:rsidTr="00EB10E5">
        <w:tc>
          <w:tcPr>
            <w:tcW w:w="1275" w:type="dxa"/>
            <w:tcBorders>
              <w:right w:val="single" w:sz="4" w:space="0" w:color="auto"/>
            </w:tcBorders>
          </w:tcPr>
          <w:p w14:paraId="3F984F76" w14:textId="2663395A" w:rsidR="00852201" w:rsidRPr="00C01ED5" w:rsidRDefault="00852201">
            <w:pPr>
              <w:rPr>
                <w:rFonts w:ascii="Arial" w:hAnsi="Arial" w:cs="Arial"/>
                <w:bCs/>
                <w:sz w:val="24"/>
                <w:szCs w:val="24"/>
              </w:rPr>
            </w:pPr>
            <w:r w:rsidRPr="00C01ED5">
              <w:rPr>
                <w:rFonts w:ascii="Arial" w:hAnsi="Arial" w:cs="Arial"/>
                <w:bCs/>
                <w:sz w:val="24"/>
                <w:szCs w:val="24"/>
              </w:rPr>
              <w:t>4</w:t>
            </w:r>
          </w:p>
        </w:tc>
        <w:tc>
          <w:tcPr>
            <w:tcW w:w="1486" w:type="dxa"/>
            <w:vMerge/>
            <w:tcBorders>
              <w:top w:val="nil"/>
              <w:left w:val="single" w:sz="4" w:space="0" w:color="auto"/>
              <w:bottom w:val="nil"/>
              <w:right w:val="single" w:sz="4" w:space="0" w:color="auto"/>
            </w:tcBorders>
          </w:tcPr>
          <w:p w14:paraId="512D3EED" w14:textId="77777777" w:rsidR="00852201" w:rsidRPr="00C01ED5" w:rsidRDefault="00852201">
            <w:pPr>
              <w:rPr>
                <w:rFonts w:ascii="Arial" w:hAnsi="Arial" w:cs="Arial"/>
                <w:bCs/>
                <w:sz w:val="24"/>
                <w:szCs w:val="24"/>
              </w:rPr>
            </w:pPr>
          </w:p>
        </w:tc>
        <w:tc>
          <w:tcPr>
            <w:tcW w:w="1757" w:type="dxa"/>
            <w:tcBorders>
              <w:left w:val="single" w:sz="4" w:space="0" w:color="auto"/>
            </w:tcBorders>
          </w:tcPr>
          <w:p w14:paraId="4FD3FADD" w14:textId="351CB3DB" w:rsidR="00852201" w:rsidRPr="00C01ED5" w:rsidRDefault="00852201">
            <w:pPr>
              <w:rPr>
                <w:rFonts w:ascii="Arial" w:hAnsi="Arial" w:cs="Arial"/>
                <w:bCs/>
                <w:sz w:val="24"/>
                <w:szCs w:val="24"/>
              </w:rPr>
            </w:pPr>
            <w:r w:rsidRPr="00C01ED5">
              <w:rPr>
                <w:rFonts w:ascii="Arial" w:hAnsi="Arial" w:cs="Arial"/>
                <w:bCs/>
                <w:sz w:val="24"/>
                <w:szCs w:val="24"/>
              </w:rPr>
              <w:t>March 2024</w:t>
            </w:r>
          </w:p>
        </w:tc>
        <w:tc>
          <w:tcPr>
            <w:tcW w:w="1756" w:type="dxa"/>
            <w:tcBorders>
              <w:right w:val="single" w:sz="4" w:space="0" w:color="auto"/>
            </w:tcBorders>
          </w:tcPr>
          <w:p w14:paraId="124BD84A" w14:textId="3A990278" w:rsidR="00852201" w:rsidRPr="00C01ED5" w:rsidRDefault="00852201">
            <w:pPr>
              <w:rPr>
                <w:rFonts w:ascii="Arial" w:hAnsi="Arial" w:cs="Arial"/>
                <w:bCs/>
                <w:sz w:val="24"/>
                <w:szCs w:val="24"/>
              </w:rPr>
            </w:pPr>
            <w:r w:rsidRPr="00C01ED5">
              <w:rPr>
                <w:rFonts w:ascii="Arial" w:hAnsi="Arial" w:cs="Arial"/>
                <w:bCs/>
                <w:sz w:val="24"/>
                <w:szCs w:val="24"/>
              </w:rPr>
              <w:t>March 2025</w:t>
            </w:r>
          </w:p>
        </w:tc>
        <w:tc>
          <w:tcPr>
            <w:tcW w:w="2742" w:type="dxa"/>
            <w:vMerge/>
            <w:tcBorders>
              <w:top w:val="nil"/>
              <w:left w:val="single" w:sz="4" w:space="0" w:color="auto"/>
              <w:bottom w:val="nil"/>
              <w:right w:val="single" w:sz="4" w:space="0" w:color="auto"/>
            </w:tcBorders>
          </w:tcPr>
          <w:p w14:paraId="02B546DC" w14:textId="77777777" w:rsidR="00852201" w:rsidRPr="00C01ED5" w:rsidRDefault="00852201">
            <w:pPr>
              <w:rPr>
                <w:rFonts w:ascii="Arial" w:hAnsi="Arial" w:cs="Arial"/>
                <w:bCs/>
                <w:sz w:val="24"/>
                <w:szCs w:val="24"/>
              </w:rPr>
            </w:pPr>
          </w:p>
        </w:tc>
      </w:tr>
      <w:tr w:rsidR="004E0225" w:rsidRPr="00C01ED5" w14:paraId="6EAC3395" w14:textId="77777777" w:rsidTr="00EB10E5">
        <w:trPr>
          <w:trHeight w:val="300"/>
        </w:trPr>
        <w:tc>
          <w:tcPr>
            <w:tcW w:w="1275" w:type="dxa"/>
            <w:tcBorders>
              <w:right w:val="single" w:sz="4" w:space="0" w:color="auto"/>
            </w:tcBorders>
          </w:tcPr>
          <w:p w14:paraId="4A3C748E" w14:textId="1AB3540E" w:rsidR="5503B0C8" w:rsidRPr="00C01ED5" w:rsidRDefault="5503B0C8" w:rsidP="0D66B484">
            <w:pPr>
              <w:rPr>
                <w:rFonts w:ascii="Arial" w:hAnsi="Arial" w:cs="Arial"/>
                <w:sz w:val="24"/>
                <w:szCs w:val="24"/>
              </w:rPr>
            </w:pPr>
            <w:r w:rsidRPr="00C01ED5">
              <w:rPr>
                <w:rFonts w:ascii="Arial" w:hAnsi="Arial" w:cs="Arial"/>
                <w:sz w:val="24"/>
                <w:szCs w:val="24"/>
              </w:rPr>
              <w:t>5</w:t>
            </w:r>
          </w:p>
        </w:tc>
        <w:tc>
          <w:tcPr>
            <w:tcW w:w="1486" w:type="dxa"/>
            <w:tcBorders>
              <w:top w:val="nil"/>
              <w:left w:val="single" w:sz="4" w:space="0" w:color="auto"/>
              <w:bottom w:val="nil"/>
              <w:right w:val="single" w:sz="4" w:space="0" w:color="auto"/>
            </w:tcBorders>
          </w:tcPr>
          <w:p w14:paraId="34DA55BA" w14:textId="7B2A4A19" w:rsidR="0D66B484" w:rsidRPr="00C01ED5" w:rsidRDefault="0D66B484" w:rsidP="0D66B484">
            <w:pPr>
              <w:rPr>
                <w:rFonts w:ascii="Arial" w:hAnsi="Arial" w:cs="Arial"/>
                <w:sz w:val="24"/>
                <w:szCs w:val="24"/>
              </w:rPr>
            </w:pPr>
          </w:p>
        </w:tc>
        <w:tc>
          <w:tcPr>
            <w:tcW w:w="1757" w:type="dxa"/>
            <w:tcBorders>
              <w:left w:val="single" w:sz="4" w:space="0" w:color="auto"/>
            </w:tcBorders>
          </w:tcPr>
          <w:p w14:paraId="01A3043A" w14:textId="472E45D7" w:rsidR="5503B0C8" w:rsidRPr="00C01ED5" w:rsidRDefault="4C5E1A77" w:rsidP="0D66B484">
            <w:pPr>
              <w:rPr>
                <w:rFonts w:ascii="Arial" w:hAnsi="Arial" w:cs="Arial"/>
                <w:sz w:val="24"/>
                <w:szCs w:val="24"/>
              </w:rPr>
            </w:pPr>
            <w:r w:rsidRPr="4C7203FE">
              <w:rPr>
                <w:rFonts w:ascii="Arial" w:hAnsi="Arial" w:cs="Arial"/>
                <w:sz w:val="24"/>
                <w:szCs w:val="24"/>
              </w:rPr>
              <w:t>June</w:t>
            </w:r>
            <w:r w:rsidR="39D0C28A" w:rsidRPr="4C7203FE">
              <w:rPr>
                <w:rFonts w:ascii="Arial" w:hAnsi="Arial" w:cs="Arial"/>
                <w:sz w:val="24"/>
                <w:szCs w:val="24"/>
              </w:rPr>
              <w:t xml:space="preserve"> 2025</w:t>
            </w:r>
          </w:p>
        </w:tc>
        <w:tc>
          <w:tcPr>
            <w:tcW w:w="1756" w:type="dxa"/>
            <w:tcBorders>
              <w:right w:val="single" w:sz="4" w:space="0" w:color="auto"/>
            </w:tcBorders>
          </w:tcPr>
          <w:p w14:paraId="11CB1E93" w14:textId="5590E60A" w:rsidR="5503B0C8" w:rsidRPr="00C01ED5" w:rsidRDefault="5503B0C8" w:rsidP="0D66B484">
            <w:pPr>
              <w:rPr>
                <w:rFonts w:ascii="Arial" w:hAnsi="Arial" w:cs="Arial"/>
                <w:sz w:val="24"/>
                <w:szCs w:val="24"/>
              </w:rPr>
            </w:pPr>
            <w:r w:rsidRPr="00C01ED5">
              <w:rPr>
                <w:rFonts w:ascii="Arial" w:hAnsi="Arial" w:cs="Arial"/>
                <w:sz w:val="24"/>
                <w:szCs w:val="24"/>
              </w:rPr>
              <w:t>March 2026</w:t>
            </w:r>
          </w:p>
        </w:tc>
        <w:tc>
          <w:tcPr>
            <w:tcW w:w="2742" w:type="dxa"/>
            <w:tcBorders>
              <w:top w:val="nil"/>
              <w:left w:val="single" w:sz="4" w:space="0" w:color="auto"/>
              <w:bottom w:val="nil"/>
              <w:right w:val="single" w:sz="4" w:space="0" w:color="auto"/>
            </w:tcBorders>
          </w:tcPr>
          <w:p w14:paraId="09635B4D" w14:textId="02D2C89E" w:rsidR="0D66B484" w:rsidRPr="00C01ED5" w:rsidRDefault="0D66B484" w:rsidP="0D66B484">
            <w:pPr>
              <w:rPr>
                <w:rFonts w:ascii="Arial" w:hAnsi="Arial" w:cs="Arial"/>
                <w:sz w:val="24"/>
                <w:szCs w:val="24"/>
              </w:rPr>
            </w:pPr>
          </w:p>
        </w:tc>
      </w:tr>
      <w:tr w:rsidR="004E0225" w:rsidRPr="00C01ED5" w14:paraId="1C5FC27F" w14:textId="77777777" w:rsidTr="00EB10E5">
        <w:trPr>
          <w:trHeight w:val="300"/>
        </w:trPr>
        <w:tc>
          <w:tcPr>
            <w:tcW w:w="1275" w:type="dxa"/>
            <w:tcBorders>
              <w:right w:val="single" w:sz="4" w:space="0" w:color="auto"/>
            </w:tcBorders>
          </w:tcPr>
          <w:p w14:paraId="5CE7D0D0" w14:textId="07F34340" w:rsidR="007217F0" w:rsidRPr="00C01ED5" w:rsidRDefault="004E0225" w:rsidP="0D66B484">
            <w:pPr>
              <w:rPr>
                <w:rFonts w:ascii="Arial" w:hAnsi="Arial" w:cs="Arial"/>
                <w:sz w:val="24"/>
                <w:szCs w:val="24"/>
              </w:rPr>
            </w:pPr>
            <w:r>
              <w:rPr>
                <w:rFonts w:ascii="Arial" w:hAnsi="Arial" w:cs="Arial"/>
                <w:sz w:val="24"/>
                <w:szCs w:val="24"/>
              </w:rPr>
              <w:t>6</w:t>
            </w:r>
          </w:p>
        </w:tc>
        <w:tc>
          <w:tcPr>
            <w:tcW w:w="1486" w:type="dxa"/>
            <w:tcBorders>
              <w:top w:val="nil"/>
              <w:left w:val="single" w:sz="4" w:space="0" w:color="auto"/>
              <w:bottom w:val="single" w:sz="4" w:space="0" w:color="auto"/>
              <w:right w:val="single" w:sz="4" w:space="0" w:color="auto"/>
            </w:tcBorders>
          </w:tcPr>
          <w:p w14:paraId="4442B399" w14:textId="52929033" w:rsidR="007217F0" w:rsidRPr="00C01ED5" w:rsidRDefault="007217F0" w:rsidP="0D66B484">
            <w:pPr>
              <w:rPr>
                <w:rFonts w:ascii="Arial" w:hAnsi="Arial" w:cs="Arial"/>
                <w:sz w:val="24"/>
                <w:szCs w:val="24"/>
              </w:rPr>
            </w:pPr>
          </w:p>
        </w:tc>
        <w:tc>
          <w:tcPr>
            <w:tcW w:w="1757" w:type="dxa"/>
            <w:tcBorders>
              <w:left w:val="single" w:sz="4" w:space="0" w:color="auto"/>
            </w:tcBorders>
          </w:tcPr>
          <w:p w14:paraId="4DF0CDF9" w14:textId="7F90130A" w:rsidR="007217F0" w:rsidRPr="4C7203FE" w:rsidRDefault="003030BB" w:rsidP="0D66B484">
            <w:pPr>
              <w:rPr>
                <w:rFonts w:ascii="Arial" w:hAnsi="Arial" w:cs="Arial"/>
                <w:sz w:val="24"/>
                <w:szCs w:val="24"/>
              </w:rPr>
            </w:pPr>
            <w:r>
              <w:rPr>
                <w:rFonts w:ascii="Arial" w:hAnsi="Arial" w:cs="Arial"/>
                <w:sz w:val="24"/>
                <w:szCs w:val="24"/>
              </w:rPr>
              <w:t>March 2026</w:t>
            </w:r>
          </w:p>
        </w:tc>
        <w:tc>
          <w:tcPr>
            <w:tcW w:w="1756" w:type="dxa"/>
            <w:tcBorders>
              <w:right w:val="single" w:sz="4" w:space="0" w:color="auto"/>
            </w:tcBorders>
          </w:tcPr>
          <w:p w14:paraId="2A1A97AF" w14:textId="28A40D17" w:rsidR="007217F0" w:rsidRPr="00C01ED5" w:rsidRDefault="003030BB" w:rsidP="0D66B484">
            <w:pPr>
              <w:rPr>
                <w:rFonts w:ascii="Arial" w:hAnsi="Arial" w:cs="Arial"/>
                <w:sz w:val="24"/>
                <w:szCs w:val="24"/>
              </w:rPr>
            </w:pPr>
            <w:r>
              <w:rPr>
                <w:rFonts w:ascii="Arial" w:hAnsi="Arial" w:cs="Arial"/>
                <w:sz w:val="24"/>
                <w:szCs w:val="24"/>
              </w:rPr>
              <w:t>March 2027</w:t>
            </w:r>
          </w:p>
        </w:tc>
        <w:tc>
          <w:tcPr>
            <w:tcW w:w="2742" w:type="dxa"/>
            <w:tcBorders>
              <w:top w:val="nil"/>
              <w:left w:val="single" w:sz="4" w:space="0" w:color="auto"/>
              <w:bottom w:val="single" w:sz="4" w:space="0" w:color="auto"/>
              <w:right w:val="single" w:sz="4" w:space="0" w:color="auto"/>
            </w:tcBorders>
          </w:tcPr>
          <w:p w14:paraId="5939E053" w14:textId="77777777" w:rsidR="007217F0" w:rsidRPr="00C01ED5" w:rsidRDefault="007217F0" w:rsidP="0D66B484">
            <w:pPr>
              <w:rPr>
                <w:rFonts w:ascii="Arial" w:hAnsi="Arial" w:cs="Arial"/>
                <w:sz w:val="24"/>
                <w:szCs w:val="24"/>
              </w:rPr>
            </w:pPr>
          </w:p>
        </w:tc>
      </w:tr>
    </w:tbl>
    <w:p w14:paraId="5D0BC1BE" w14:textId="77777777" w:rsidR="00A854DE" w:rsidRPr="00C01ED5" w:rsidRDefault="00A854DE" w:rsidP="008176B4">
      <w:pPr>
        <w:jc w:val="both"/>
        <w:rPr>
          <w:rFonts w:ascii="Arial" w:hAnsi="Arial" w:cs="Arial"/>
          <w:b/>
          <w:sz w:val="24"/>
          <w:szCs w:val="24"/>
        </w:rPr>
      </w:pPr>
    </w:p>
    <w:p w14:paraId="0E8E9537" w14:textId="77777777" w:rsidR="00057EC1" w:rsidRPr="00C01ED5" w:rsidRDefault="000B1B95">
      <w:pPr>
        <w:rPr>
          <w:rFonts w:ascii="Arial" w:hAnsi="Arial" w:cs="Arial"/>
          <w:b/>
          <w:sz w:val="24"/>
          <w:szCs w:val="24"/>
        </w:rPr>
      </w:pPr>
      <w:r w:rsidRPr="00C01ED5">
        <w:rPr>
          <w:rFonts w:ascii="Arial" w:hAnsi="Arial" w:cs="Arial"/>
          <w:sz w:val="24"/>
          <w:szCs w:val="24"/>
        </w:rPr>
        <w:br w:type="page"/>
      </w:r>
    </w:p>
    <w:p w14:paraId="67985627" w14:textId="4480717D" w:rsidR="000B1B95" w:rsidRPr="00C01ED5" w:rsidRDefault="000B1B95">
      <w:pPr>
        <w:rPr>
          <w:rFonts w:ascii="Arial" w:hAnsi="Arial" w:cs="Arial"/>
          <w:b/>
          <w:sz w:val="24"/>
          <w:szCs w:val="24"/>
        </w:rPr>
      </w:pPr>
    </w:p>
    <w:p w14:paraId="663E6AB1" w14:textId="37CA5129" w:rsidR="002C56B6" w:rsidRPr="00C01ED5" w:rsidRDefault="00502475" w:rsidP="00F157DC">
      <w:pPr>
        <w:pStyle w:val="Heading1"/>
        <w:numPr>
          <w:ilvl w:val="0"/>
          <w:numId w:val="0"/>
        </w:numPr>
        <w:ind w:left="720" w:hanging="360"/>
        <w:rPr>
          <w:sz w:val="24"/>
          <w:szCs w:val="24"/>
        </w:rPr>
      </w:pPr>
      <w:bookmarkStart w:id="123" w:name="_Toc200033840"/>
      <w:r w:rsidRPr="00C01ED5">
        <w:rPr>
          <w:sz w:val="24"/>
          <w:szCs w:val="24"/>
        </w:rPr>
        <w:t xml:space="preserve">Appendix A: </w:t>
      </w:r>
      <w:r w:rsidR="002C56B6" w:rsidRPr="00C01ED5">
        <w:rPr>
          <w:sz w:val="24"/>
          <w:szCs w:val="24"/>
        </w:rPr>
        <w:t xml:space="preserve">Glossary </w:t>
      </w:r>
      <w:r w:rsidRPr="00C01ED5">
        <w:rPr>
          <w:sz w:val="24"/>
          <w:szCs w:val="24"/>
        </w:rPr>
        <w:t>of terms</w:t>
      </w:r>
      <w:bookmarkEnd w:id="123"/>
      <w:r w:rsidRPr="00C01ED5">
        <w:rPr>
          <w:sz w:val="24"/>
          <w:szCs w:val="24"/>
        </w:rPr>
        <w:t xml:space="preserve"> </w:t>
      </w:r>
    </w:p>
    <w:tbl>
      <w:tblPr>
        <w:tblStyle w:val="TableGrid"/>
        <w:tblW w:w="0" w:type="auto"/>
        <w:tblLook w:val="04A0" w:firstRow="1" w:lastRow="0" w:firstColumn="1" w:lastColumn="0" w:noHBand="0" w:noVBand="1"/>
      </w:tblPr>
      <w:tblGrid>
        <w:gridCol w:w="2369"/>
        <w:gridCol w:w="6647"/>
      </w:tblGrid>
      <w:tr w:rsidR="005049CD" w:rsidRPr="00C01ED5" w14:paraId="61F2D581" w14:textId="77777777" w:rsidTr="2C0A5803">
        <w:tc>
          <w:tcPr>
            <w:tcW w:w="2369" w:type="dxa"/>
          </w:tcPr>
          <w:p w14:paraId="038FECDC" w14:textId="77777777" w:rsidR="005049CD" w:rsidRPr="00C01ED5" w:rsidRDefault="005049CD" w:rsidP="00F157DC">
            <w:pPr>
              <w:rPr>
                <w:rFonts w:ascii="Arial" w:hAnsi="Arial" w:cs="Arial"/>
                <w:b/>
                <w:sz w:val="24"/>
                <w:szCs w:val="24"/>
              </w:rPr>
            </w:pPr>
            <w:r w:rsidRPr="00C01ED5">
              <w:rPr>
                <w:rFonts w:ascii="Arial" w:hAnsi="Arial" w:cs="Arial"/>
                <w:b/>
                <w:sz w:val="24"/>
                <w:szCs w:val="24"/>
              </w:rPr>
              <w:t>ACWW</w:t>
            </w:r>
          </w:p>
        </w:tc>
        <w:tc>
          <w:tcPr>
            <w:tcW w:w="6647" w:type="dxa"/>
          </w:tcPr>
          <w:p w14:paraId="437E5E42" w14:textId="3F9C66F5" w:rsidR="005049CD" w:rsidRPr="00C01ED5" w:rsidRDefault="005049CD" w:rsidP="008176B4">
            <w:pPr>
              <w:jc w:val="both"/>
              <w:rPr>
                <w:rFonts w:ascii="Arial" w:hAnsi="Arial" w:cs="Arial"/>
                <w:b/>
                <w:sz w:val="24"/>
                <w:szCs w:val="24"/>
              </w:rPr>
            </w:pPr>
            <w:r w:rsidRPr="00C01ED5">
              <w:rPr>
                <w:rFonts w:ascii="Arial" w:hAnsi="Arial" w:cs="Arial"/>
                <w:sz w:val="24"/>
                <w:szCs w:val="24"/>
              </w:rPr>
              <w:t>Associated Country Women of the World. A worldwide organisation of country-women's societies to which the NFWI belongs. Federations, WIs and WI members can belong in their own right.</w:t>
            </w:r>
          </w:p>
        </w:tc>
      </w:tr>
      <w:tr w:rsidR="005049CD" w:rsidRPr="00C01ED5" w14:paraId="1D3A1FF5" w14:textId="77777777" w:rsidTr="2C0A5803">
        <w:tc>
          <w:tcPr>
            <w:tcW w:w="2369" w:type="dxa"/>
          </w:tcPr>
          <w:p w14:paraId="3BF5934D" w14:textId="77777777" w:rsidR="005049CD" w:rsidRPr="00C01ED5" w:rsidRDefault="005049CD" w:rsidP="00F157DC">
            <w:pPr>
              <w:rPr>
                <w:rFonts w:ascii="Arial" w:hAnsi="Arial" w:cs="Arial"/>
                <w:b/>
                <w:sz w:val="24"/>
                <w:szCs w:val="24"/>
              </w:rPr>
            </w:pPr>
            <w:r w:rsidRPr="00C01ED5">
              <w:rPr>
                <w:rFonts w:ascii="Arial" w:hAnsi="Arial" w:cs="Arial"/>
                <w:b/>
                <w:sz w:val="24"/>
                <w:szCs w:val="24"/>
              </w:rPr>
              <w:t>Ad hoc</w:t>
            </w:r>
            <w:r w:rsidR="00AB4578" w:rsidRPr="00C01ED5">
              <w:rPr>
                <w:rFonts w:ascii="Arial" w:hAnsi="Arial" w:cs="Arial"/>
                <w:b/>
                <w:sz w:val="24"/>
                <w:szCs w:val="24"/>
              </w:rPr>
              <w:t xml:space="preserve"> committee </w:t>
            </w:r>
          </w:p>
        </w:tc>
        <w:tc>
          <w:tcPr>
            <w:tcW w:w="6647" w:type="dxa"/>
          </w:tcPr>
          <w:p w14:paraId="5720B7DB" w14:textId="6E269A58" w:rsidR="005049CD" w:rsidRPr="00C01ED5" w:rsidRDefault="005049CD" w:rsidP="008176B4">
            <w:pPr>
              <w:jc w:val="both"/>
              <w:rPr>
                <w:rFonts w:ascii="Arial" w:hAnsi="Arial" w:cs="Arial"/>
                <w:b/>
                <w:sz w:val="24"/>
                <w:szCs w:val="24"/>
              </w:rPr>
            </w:pPr>
            <w:r w:rsidRPr="00C01ED5">
              <w:rPr>
                <w:rFonts w:ascii="Arial" w:hAnsi="Arial" w:cs="Arial"/>
                <w:sz w:val="24"/>
                <w:szCs w:val="24"/>
              </w:rPr>
              <w:t>An ad hoc ('for this purpose') committee is one appointed only to carry out one particular piece of work. It functions in the same way as a sub-committee and cannot hold office longer than the committee which appoints it.</w:t>
            </w:r>
          </w:p>
        </w:tc>
      </w:tr>
      <w:tr w:rsidR="005049CD" w:rsidRPr="00C01ED5" w14:paraId="28BEBA28" w14:textId="77777777" w:rsidTr="2C0A5803">
        <w:tc>
          <w:tcPr>
            <w:tcW w:w="2369" w:type="dxa"/>
          </w:tcPr>
          <w:p w14:paraId="59E8B3D9" w14:textId="77777777" w:rsidR="005049CD" w:rsidRPr="00C01ED5" w:rsidRDefault="005049CD" w:rsidP="00F157DC">
            <w:pPr>
              <w:rPr>
                <w:rFonts w:ascii="Arial" w:hAnsi="Arial" w:cs="Arial"/>
                <w:b/>
                <w:sz w:val="24"/>
                <w:szCs w:val="24"/>
              </w:rPr>
            </w:pPr>
            <w:r w:rsidRPr="00C01ED5">
              <w:rPr>
                <w:rFonts w:ascii="Arial" w:hAnsi="Arial" w:cs="Arial"/>
                <w:b/>
                <w:sz w:val="24"/>
                <w:szCs w:val="24"/>
              </w:rPr>
              <w:t>Adopt</w:t>
            </w:r>
          </w:p>
        </w:tc>
        <w:tc>
          <w:tcPr>
            <w:tcW w:w="6647" w:type="dxa"/>
          </w:tcPr>
          <w:p w14:paraId="4F486E5D" w14:textId="77777777" w:rsidR="005049CD" w:rsidRPr="00C01ED5" w:rsidRDefault="005049CD" w:rsidP="008176B4">
            <w:pPr>
              <w:jc w:val="both"/>
              <w:rPr>
                <w:rFonts w:ascii="Arial" w:hAnsi="Arial" w:cs="Arial"/>
                <w:b/>
                <w:sz w:val="24"/>
                <w:szCs w:val="24"/>
              </w:rPr>
            </w:pPr>
            <w:r w:rsidRPr="00C01ED5">
              <w:rPr>
                <w:rFonts w:ascii="Arial" w:hAnsi="Arial" w:cs="Arial"/>
                <w:sz w:val="24"/>
                <w:szCs w:val="24"/>
              </w:rPr>
              <w:t>In WI procedure, agree to put into practice.</w:t>
            </w:r>
          </w:p>
        </w:tc>
      </w:tr>
      <w:tr w:rsidR="005049CD" w:rsidRPr="00C01ED5" w14:paraId="27B91AED" w14:textId="77777777" w:rsidTr="2C0A5803">
        <w:tc>
          <w:tcPr>
            <w:tcW w:w="2369" w:type="dxa"/>
          </w:tcPr>
          <w:p w14:paraId="37F8583D" w14:textId="77777777" w:rsidR="005049CD" w:rsidRPr="00C01ED5" w:rsidRDefault="005049CD" w:rsidP="00F157DC">
            <w:pPr>
              <w:rPr>
                <w:rFonts w:ascii="Arial" w:hAnsi="Arial" w:cs="Arial"/>
                <w:b/>
                <w:sz w:val="24"/>
                <w:szCs w:val="24"/>
              </w:rPr>
            </w:pPr>
            <w:r w:rsidRPr="00C01ED5">
              <w:rPr>
                <w:rFonts w:ascii="Arial" w:hAnsi="Arial" w:cs="Arial"/>
                <w:b/>
                <w:sz w:val="24"/>
                <w:szCs w:val="24"/>
              </w:rPr>
              <w:t xml:space="preserve">Affiliation </w:t>
            </w:r>
          </w:p>
        </w:tc>
        <w:tc>
          <w:tcPr>
            <w:tcW w:w="6647" w:type="dxa"/>
          </w:tcPr>
          <w:p w14:paraId="4D5DEF7B" w14:textId="59FC1DE6" w:rsidR="005049CD" w:rsidRPr="00C01ED5" w:rsidRDefault="005049CD" w:rsidP="008176B4">
            <w:pPr>
              <w:jc w:val="both"/>
              <w:rPr>
                <w:rFonts w:ascii="Arial" w:hAnsi="Arial" w:cs="Arial"/>
                <w:b/>
                <w:sz w:val="24"/>
                <w:szCs w:val="24"/>
              </w:rPr>
            </w:pPr>
            <w:r w:rsidRPr="00C01ED5">
              <w:rPr>
                <w:rFonts w:ascii="Arial" w:hAnsi="Arial" w:cs="Arial"/>
                <w:sz w:val="24"/>
                <w:szCs w:val="24"/>
              </w:rPr>
              <w:t>To be connected with another society, but not bound by its rules and polic</w:t>
            </w:r>
            <w:r w:rsidR="00887952" w:rsidRPr="00C01ED5">
              <w:rPr>
                <w:rFonts w:ascii="Arial" w:hAnsi="Arial" w:cs="Arial"/>
                <w:sz w:val="24"/>
                <w:szCs w:val="24"/>
              </w:rPr>
              <w:t>ies</w:t>
            </w:r>
            <w:r w:rsidRPr="00C01ED5">
              <w:rPr>
                <w:rFonts w:ascii="Arial" w:hAnsi="Arial" w:cs="Arial"/>
                <w:sz w:val="24"/>
                <w:szCs w:val="24"/>
              </w:rPr>
              <w:t>; a WI may be connected with or affiliated to other societies provided that doing so does not interfere with its life as a WI and that the approval of the NFWI Board of Trustees has first been obtained.</w:t>
            </w:r>
          </w:p>
        </w:tc>
      </w:tr>
      <w:tr w:rsidR="005049CD" w:rsidRPr="00C01ED5" w14:paraId="175AF39A" w14:textId="77777777" w:rsidTr="2C0A5803">
        <w:tc>
          <w:tcPr>
            <w:tcW w:w="2369" w:type="dxa"/>
          </w:tcPr>
          <w:p w14:paraId="034AB664" w14:textId="7977CEF1" w:rsidR="005049CD" w:rsidRPr="00C01ED5" w:rsidRDefault="00A53D1D" w:rsidP="00F157DC">
            <w:pPr>
              <w:rPr>
                <w:rFonts w:ascii="Arial" w:hAnsi="Arial" w:cs="Arial"/>
                <w:b/>
                <w:sz w:val="24"/>
                <w:szCs w:val="24"/>
              </w:rPr>
            </w:pPr>
            <w:r w:rsidRPr="00C01ED5">
              <w:rPr>
                <w:rFonts w:ascii="Arial" w:hAnsi="Arial" w:cs="Arial"/>
                <w:b/>
                <w:sz w:val="24"/>
                <w:szCs w:val="24"/>
              </w:rPr>
              <w:t>A</w:t>
            </w:r>
            <w:r w:rsidR="005049CD" w:rsidRPr="00C01ED5">
              <w:rPr>
                <w:rFonts w:ascii="Arial" w:hAnsi="Arial" w:cs="Arial"/>
                <w:b/>
                <w:sz w:val="24"/>
                <w:szCs w:val="24"/>
              </w:rPr>
              <w:t>M</w:t>
            </w:r>
          </w:p>
        </w:tc>
        <w:tc>
          <w:tcPr>
            <w:tcW w:w="6647" w:type="dxa"/>
          </w:tcPr>
          <w:p w14:paraId="6443C7F5" w14:textId="311185D0" w:rsidR="005049CD" w:rsidRPr="00C01ED5" w:rsidRDefault="005049CD" w:rsidP="008176B4">
            <w:pPr>
              <w:jc w:val="both"/>
              <w:rPr>
                <w:rFonts w:ascii="Arial" w:hAnsi="Arial" w:cs="Arial"/>
                <w:sz w:val="24"/>
                <w:szCs w:val="24"/>
              </w:rPr>
            </w:pPr>
            <w:r w:rsidRPr="00C01ED5">
              <w:rPr>
                <w:rFonts w:ascii="Arial" w:hAnsi="Arial" w:cs="Arial"/>
                <w:sz w:val="24"/>
                <w:szCs w:val="24"/>
              </w:rPr>
              <w:t xml:space="preserve">Annual </w:t>
            </w:r>
            <w:r w:rsidR="00A53D1D" w:rsidRPr="00C01ED5">
              <w:rPr>
                <w:rFonts w:ascii="Arial" w:hAnsi="Arial" w:cs="Arial"/>
                <w:sz w:val="24"/>
                <w:szCs w:val="24"/>
              </w:rPr>
              <w:t>Meeting. The NFWI A</w:t>
            </w:r>
            <w:r w:rsidRPr="00C01ED5">
              <w:rPr>
                <w:rFonts w:ascii="Arial" w:hAnsi="Arial" w:cs="Arial"/>
                <w:sz w:val="24"/>
                <w:szCs w:val="24"/>
              </w:rPr>
              <w:t xml:space="preserve">M is open to all members. </w:t>
            </w:r>
          </w:p>
        </w:tc>
      </w:tr>
      <w:tr w:rsidR="005049CD" w:rsidRPr="00C01ED5" w14:paraId="6DAC9387" w14:textId="77777777" w:rsidTr="2C0A5803">
        <w:tc>
          <w:tcPr>
            <w:tcW w:w="2369" w:type="dxa"/>
          </w:tcPr>
          <w:p w14:paraId="17400D26" w14:textId="77777777" w:rsidR="005049CD" w:rsidRPr="00C01ED5" w:rsidRDefault="005049CD" w:rsidP="00F157DC">
            <w:pPr>
              <w:rPr>
                <w:rFonts w:ascii="Arial" w:hAnsi="Arial" w:cs="Arial"/>
                <w:b/>
                <w:sz w:val="24"/>
                <w:szCs w:val="24"/>
              </w:rPr>
            </w:pPr>
            <w:r w:rsidRPr="00C01ED5">
              <w:rPr>
                <w:rFonts w:ascii="Arial" w:hAnsi="Arial" w:cs="Arial"/>
                <w:b/>
                <w:sz w:val="24"/>
                <w:szCs w:val="24"/>
              </w:rPr>
              <w:t xml:space="preserve">Amendment </w:t>
            </w:r>
          </w:p>
        </w:tc>
        <w:tc>
          <w:tcPr>
            <w:tcW w:w="6647" w:type="dxa"/>
          </w:tcPr>
          <w:p w14:paraId="0F45391C" w14:textId="77777777" w:rsidR="005049CD" w:rsidRPr="00C01ED5" w:rsidRDefault="005049CD" w:rsidP="008176B4">
            <w:pPr>
              <w:autoSpaceDE w:val="0"/>
              <w:autoSpaceDN w:val="0"/>
              <w:adjustRightInd w:val="0"/>
              <w:jc w:val="both"/>
              <w:rPr>
                <w:rFonts w:ascii="Arial" w:hAnsi="Arial" w:cs="Arial"/>
                <w:sz w:val="24"/>
                <w:szCs w:val="24"/>
              </w:rPr>
            </w:pPr>
            <w:r w:rsidRPr="00C01ED5">
              <w:rPr>
                <w:rFonts w:ascii="Arial" w:hAnsi="Arial" w:cs="Arial"/>
                <w:sz w:val="24"/>
                <w:szCs w:val="24"/>
              </w:rPr>
              <w:t xml:space="preserve">A proposal to alter the wording or details of a resolution without affecting the principle of the resolution. An amendment must be clearly worded to show exactly which part of the resolution it is proposed to alter. Amendments are voted on before the resolution and, if passed, they at once become part of the resolution. </w:t>
            </w:r>
          </w:p>
        </w:tc>
      </w:tr>
      <w:tr w:rsidR="005049CD" w:rsidRPr="00C01ED5" w14:paraId="19808B28" w14:textId="77777777" w:rsidTr="2C0A5803">
        <w:tc>
          <w:tcPr>
            <w:tcW w:w="2369" w:type="dxa"/>
          </w:tcPr>
          <w:p w14:paraId="4CCDD80F" w14:textId="77777777" w:rsidR="005049CD" w:rsidRPr="00C01ED5" w:rsidRDefault="00605B75" w:rsidP="00F157DC">
            <w:pPr>
              <w:rPr>
                <w:rFonts w:ascii="Arial" w:hAnsi="Arial" w:cs="Arial"/>
                <w:b/>
                <w:sz w:val="24"/>
                <w:szCs w:val="24"/>
              </w:rPr>
            </w:pPr>
            <w:r w:rsidRPr="00C01ED5">
              <w:rPr>
                <w:rFonts w:ascii="Arial" w:hAnsi="Arial" w:cs="Arial"/>
                <w:b/>
                <w:sz w:val="24"/>
                <w:szCs w:val="24"/>
              </w:rPr>
              <w:t>Balance s</w:t>
            </w:r>
            <w:r w:rsidR="005049CD" w:rsidRPr="00C01ED5">
              <w:rPr>
                <w:rFonts w:ascii="Arial" w:hAnsi="Arial" w:cs="Arial"/>
                <w:b/>
                <w:sz w:val="24"/>
                <w:szCs w:val="24"/>
              </w:rPr>
              <w:t xml:space="preserve">heet </w:t>
            </w:r>
          </w:p>
        </w:tc>
        <w:tc>
          <w:tcPr>
            <w:tcW w:w="6647" w:type="dxa"/>
          </w:tcPr>
          <w:p w14:paraId="0FE684C7" w14:textId="77777777" w:rsidR="005049CD" w:rsidRPr="00C01ED5" w:rsidRDefault="00531662" w:rsidP="008176B4">
            <w:pPr>
              <w:jc w:val="both"/>
              <w:rPr>
                <w:rFonts w:ascii="Arial" w:hAnsi="Arial" w:cs="Arial"/>
                <w:sz w:val="24"/>
                <w:szCs w:val="24"/>
              </w:rPr>
            </w:pPr>
            <w:r w:rsidRPr="00C01ED5">
              <w:rPr>
                <w:rFonts w:ascii="Arial" w:hAnsi="Arial" w:cs="Arial"/>
                <w:sz w:val="24"/>
                <w:szCs w:val="24"/>
              </w:rPr>
              <w:t xml:space="preserve">A statement of all assets and liabilities and not merely a record of receipts and payments. It shows the complete financial position of an organisation. The assets include the current value of all property belonging to the organisation. </w:t>
            </w:r>
          </w:p>
        </w:tc>
      </w:tr>
      <w:tr w:rsidR="005049CD" w:rsidRPr="00C01ED5" w14:paraId="59C27085" w14:textId="77777777" w:rsidTr="2C0A5803">
        <w:tc>
          <w:tcPr>
            <w:tcW w:w="2369" w:type="dxa"/>
          </w:tcPr>
          <w:p w14:paraId="381C0902" w14:textId="77777777" w:rsidR="005049CD" w:rsidRPr="00C01ED5" w:rsidRDefault="008F3981" w:rsidP="00F157DC">
            <w:pPr>
              <w:rPr>
                <w:rFonts w:ascii="Arial" w:hAnsi="Arial" w:cs="Arial"/>
                <w:b/>
                <w:sz w:val="24"/>
                <w:szCs w:val="24"/>
              </w:rPr>
            </w:pPr>
            <w:r w:rsidRPr="00C01ED5">
              <w:rPr>
                <w:rFonts w:ascii="Arial" w:hAnsi="Arial" w:cs="Arial"/>
                <w:b/>
                <w:sz w:val="24"/>
                <w:szCs w:val="24"/>
              </w:rPr>
              <w:t>Budget</w:t>
            </w:r>
          </w:p>
        </w:tc>
        <w:tc>
          <w:tcPr>
            <w:tcW w:w="6647" w:type="dxa"/>
          </w:tcPr>
          <w:p w14:paraId="26926892" w14:textId="77777777" w:rsidR="005049CD" w:rsidRPr="00C01ED5" w:rsidRDefault="008F3981" w:rsidP="008176B4">
            <w:pPr>
              <w:jc w:val="both"/>
              <w:rPr>
                <w:rFonts w:ascii="Arial" w:hAnsi="Arial" w:cs="Arial"/>
                <w:sz w:val="24"/>
                <w:szCs w:val="24"/>
              </w:rPr>
            </w:pPr>
            <w:r w:rsidRPr="00C01ED5">
              <w:rPr>
                <w:rFonts w:ascii="Arial" w:hAnsi="Arial" w:cs="Arial"/>
                <w:sz w:val="24"/>
                <w:szCs w:val="24"/>
              </w:rPr>
              <w:t xml:space="preserve">An estimate of receipts and payments, set out under headings of the money expected to be received and spent within a certain time. </w:t>
            </w:r>
          </w:p>
        </w:tc>
      </w:tr>
      <w:tr w:rsidR="005049CD" w:rsidRPr="00C01ED5" w14:paraId="50A3D051" w14:textId="77777777" w:rsidTr="2C0A5803">
        <w:tc>
          <w:tcPr>
            <w:tcW w:w="2369" w:type="dxa"/>
          </w:tcPr>
          <w:p w14:paraId="13638319" w14:textId="77777777" w:rsidR="005049CD" w:rsidRPr="00C01ED5" w:rsidRDefault="008F3981" w:rsidP="00F157DC">
            <w:pPr>
              <w:rPr>
                <w:rFonts w:ascii="Arial" w:hAnsi="Arial" w:cs="Arial"/>
                <w:b/>
                <w:sz w:val="24"/>
                <w:szCs w:val="24"/>
              </w:rPr>
            </w:pPr>
            <w:r w:rsidRPr="00C01ED5">
              <w:rPr>
                <w:rFonts w:ascii="Arial" w:hAnsi="Arial" w:cs="Arial"/>
                <w:b/>
                <w:sz w:val="24"/>
                <w:szCs w:val="24"/>
              </w:rPr>
              <w:t>Bursary</w:t>
            </w:r>
          </w:p>
        </w:tc>
        <w:tc>
          <w:tcPr>
            <w:tcW w:w="6647" w:type="dxa"/>
          </w:tcPr>
          <w:p w14:paraId="6BA91552" w14:textId="0D0D6879" w:rsidR="005049CD" w:rsidRPr="00C01ED5" w:rsidRDefault="008F3981" w:rsidP="008176B4">
            <w:pPr>
              <w:jc w:val="both"/>
              <w:rPr>
                <w:rFonts w:ascii="Arial" w:hAnsi="Arial" w:cs="Arial"/>
                <w:sz w:val="24"/>
                <w:szCs w:val="24"/>
              </w:rPr>
            </w:pPr>
            <w:r w:rsidRPr="00C01ED5">
              <w:rPr>
                <w:rFonts w:ascii="Arial" w:hAnsi="Arial" w:cs="Arial"/>
                <w:sz w:val="24"/>
                <w:szCs w:val="24"/>
              </w:rPr>
              <w:t>An amount of money set aside by a WI to be awarded to a member to b</w:t>
            </w:r>
            <w:r w:rsidR="00DC732D" w:rsidRPr="00C01ED5">
              <w:rPr>
                <w:rFonts w:ascii="Arial" w:hAnsi="Arial" w:cs="Arial"/>
                <w:sz w:val="24"/>
                <w:szCs w:val="24"/>
              </w:rPr>
              <w:t>e used for educational purposes.</w:t>
            </w:r>
          </w:p>
        </w:tc>
      </w:tr>
      <w:tr w:rsidR="005049CD" w:rsidRPr="00C01ED5" w14:paraId="584466F8" w14:textId="77777777" w:rsidTr="2C0A5803">
        <w:tc>
          <w:tcPr>
            <w:tcW w:w="2369" w:type="dxa"/>
          </w:tcPr>
          <w:p w14:paraId="377B9210" w14:textId="77777777" w:rsidR="005049CD" w:rsidRPr="00C01ED5" w:rsidRDefault="008F3981" w:rsidP="00F157DC">
            <w:pPr>
              <w:rPr>
                <w:rFonts w:ascii="Arial" w:hAnsi="Arial" w:cs="Arial"/>
                <w:b/>
                <w:sz w:val="24"/>
                <w:szCs w:val="24"/>
              </w:rPr>
            </w:pPr>
            <w:r w:rsidRPr="00C01ED5">
              <w:rPr>
                <w:rFonts w:ascii="Arial" w:hAnsi="Arial" w:cs="Arial"/>
                <w:b/>
                <w:sz w:val="24"/>
                <w:szCs w:val="24"/>
              </w:rPr>
              <w:t>Bye-law</w:t>
            </w:r>
          </w:p>
        </w:tc>
        <w:tc>
          <w:tcPr>
            <w:tcW w:w="6647" w:type="dxa"/>
          </w:tcPr>
          <w:p w14:paraId="1A9F331A" w14:textId="70A313C8" w:rsidR="005049CD" w:rsidRPr="00C01ED5" w:rsidRDefault="008F3981" w:rsidP="008176B4">
            <w:pPr>
              <w:jc w:val="both"/>
              <w:rPr>
                <w:rFonts w:ascii="Arial" w:hAnsi="Arial" w:cs="Arial"/>
                <w:sz w:val="24"/>
                <w:szCs w:val="24"/>
              </w:rPr>
            </w:pPr>
            <w:r w:rsidRPr="00C01ED5">
              <w:rPr>
                <w:rFonts w:ascii="Arial" w:hAnsi="Arial" w:cs="Arial"/>
                <w:sz w:val="24"/>
                <w:szCs w:val="24"/>
              </w:rPr>
              <w:t xml:space="preserve">An addition to, or modification of, the </w:t>
            </w:r>
            <w:r w:rsidR="006A5A47" w:rsidRPr="00C01ED5">
              <w:rPr>
                <w:rFonts w:ascii="Arial" w:hAnsi="Arial" w:cs="Arial"/>
                <w:sz w:val="24"/>
                <w:szCs w:val="24"/>
              </w:rPr>
              <w:t>Constitution</w:t>
            </w:r>
            <w:r w:rsidRPr="00C01ED5">
              <w:rPr>
                <w:rFonts w:ascii="Arial" w:hAnsi="Arial" w:cs="Arial"/>
                <w:sz w:val="24"/>
                <w:szCs w:val="24"/>
              </w:rPr>
              <w:t xml:space="preserve"> and Rules for Women’s Institutes or federations which: </w:t>
            </w:r>
          </w:p>
          <w:p w14:paraId="68782444" w14:textId="77777777" w:rsidR="008F3981" w:rsidRPr="00C01ED5" w:rsidRDefault="008F3981">
            <w:pPr>
              <w:pStyle w:val="ListParagraph"/>
              <w:numPr>
                <w:ilvl w:val="0"/>
                <w:numId w:val="51"/>
              </w:numPr>
              <w:jc w:val="both"/>
              <w:rPr>
                <w:rFonts w:ascii="Arial" w:hAnsi="Arial" w:cs="Arial"/>
                <w:sz w:val="24"/>
                <w:szCs w:val="24"/>
              </w:rPr>
            </w:pPr>
            <w:r w:rsidRPr="00C01ED5">
              <w:rPr>
                <w:rFonts w:ascii="Arial" w:hAnsi="Arial" w:cs="Arial"/>
                <w:sz w:val="24"/>
                <w:szCs w:val="24"/>
              </w:rPr>
              <w:t>holds good only for the particular WI or federation which makes it;</w:t>
            </w:r>
          </w:p>
          <w:p w14:paraId="64142AE7" w14:textId="5C1B1322" w:rsidR="008F3981" w:rsidRPr="00C01ED5" w:rsidRDefault="008F3981">
            <w:pPr>
              <w:pStyle w:val="ListParagraph"/>
              <w:numPr>
                <w:ilvl w:val="0"/>
                <w:numId w:val="51"/>
              </w:numPr>
              <w:jc w:val="both"/>
              <w:rPr>
                <w:rFonts w:ascii="Arial" w:hAnsi="Arial" w:cs="Arial"/>
                <w:sz w:val="24"/>
                <w:szCs w:val="24"/>
              </w:rPr>
            </w:pPr>
            <w:r w:rsidRPr="00C01ED5">
              <w:rPr>
                <w:rFonts w:ascii="Arial" w:hAnsi="Arial" w:cs="Arial"/>
                <w:sz w:val="24"/>
                <w:szCs w:val="24"/>
              </w:rPr>
              <w:t xml:space="preserve">does not conflict with the </w:t>
            </w:r>
            <w:r w:rsidR="006A5A47" w:rsidRPr="00C01ED5">
              <w:rPr>
                <w:rFonts w:ascii="Arial" w:hAnsi="Arial" w:cs="Arial"/>
                <w:sz w:val="24"/>
                <w:szCs w:val="24"/>
              </w:rPr>
              <w:t>Constitution</w:t>
            </w:r>
            <w:r w:rsidRPr="00C01ED5">
              <w:rPr>
                <w:rFonts w:ascii="Arial" w:hAnsi="Arial" w:cs="Arial"/>
                <w:sz w:val="24"/>
                <w:szCs w:val="24"/>
              </w:rPr>
              <w:t>; and</w:t>
            </w:r>
          </w:p>
          <w:p w14:paraId="74BED6D4" w14:textId="77777777" w:rsidR="008F3981" w:rsidRPr="00C01ED5" w:rsidRDefault="008F3981">
            <w:pPr>
              <w:pStyle w:val="ListParagraph"/>
              <w:numPr>
                <w:ilvl w:val="0"/>
                <w:numId w:val="51"/>
              </w:numPr>
              <w:jc w:val="both"/>
              <w:rPr>
                <w:rFonts w:ascii="Arial" w:hAnsi="Arial" w:cs="Arial"/>
                <w:sz w:val="24"/>
                <w:szCs w:val="24"/>
              </w:rPr>
            </w:pPr>
            <w:r w:rsidRPr="00C01ED5">
              <w:rPr>
                <w:rFonts w:ascii="Arial" w:hAnsi="Arial" w:cs="Arial"/>
                <w:sz w:val="24"/>
                <w:szCs w:val="24"/>
              </w:rPr>
              <w:t xml:space="preserve">before being adopted by a WI, has been sanctioned by the federation Board of Trustees. </w:t>
            </w:r>
          </w:p>
        </w:tc>
      </w:tr>
      <w:tr w:rsidR="005049CD" w:rsidRPr="00C01ED5" w14:paraId="5E5A4308" w14:textId="77777777" w:rsidTr="2C0A5803">
        <w:tc>
          <w:tcPr>
            <w:tcW w:w="2369" w:type="dxa"/>
          </w:tcPr>
          <w:p w14:paraId="532F1DEC" w14:textId="77777777" w:rsidR="005049CD" w:rsidRPr="00C01ED5" w:rsidRDefault="008F3981" w:rsidP="00F157DC">
            <w:pPr>
              <w:rPr>
                <w:rFonts w:ascii="Arial" w:hAnsi="Arial" w:cs="Arial"/>
                <w:b/>
                <w:sz w:val="24"/>
                <w:szCs w:val="24"/>
              </w:rPr>
            </w:pPr>
            <w:r w:rsidRPr="00C01ED5">
              <w:rPr>
                <w:rFonts w:ascii="Arial" w:hAnsi="Arial" w:cs="Arial"/>
                <w:b/>
                <w:sz w:val="24"/>
                <w:szCs w:val="24"/>
              </w:rPr>
              <w:t>Casting vote</w:t>
            </w:r>
          </w:p>
        </w:tc>
        <w:tc>
          <w:tcPr>
            <w:tcW w:w="6647" w:type="dxa"/>
          </w:tcPr>
          <w:p w14:paraId="519BBACE" w14:textId="77777777" w:rsidR="005049CD" w:rsidRPr="00C01ED5" w:rsidRDefault="008F3981" w:rsidP="008176B4">
            <w:pPr>
              <w:jc w:val="both"/>
              <w:rPr>
                <w:rFonts w:ascii="Arial" w:hAnsi="Arial" w:cs="Arial"/>
                <w:sz w:val="24"/>
                <w:szCs w:val="24"/>
              </w:rPr>
            </w:pPr>
            <w:r w:rsidRPr="00C01ED5">
              <w:rPr>
                <w:rFonts w:ascii="Arial" w:hAnsi="Arial" w:cs="Arial"/>
                <w:sz w:val="24"/>
                <w:szCs w:val="24"/>
              </w:rPr>
              <w:t xml:space="preserve">In the event of voting at a meeting being equal, it is usual for the President to have a deciding vote in addition to her ordinary vote. This is known as the casting vote. </w:t>
            </w:r>
          </w:p>
        </w:tc>
      </w:tr>
      <w:tr w:rsidR="005049CD" w:rsidRPr="00C01ED5" w14:paraId="1076E44D" w14:textId="77777777" w:rsidTr="2C0A5803">
        <w:tc>
          <w:tcPr>
            <w:tcW w:w="2369" w:type="dxa"/>
          </w:tcPr>
          <w:p w14:paraId="47CA6DB6" w14:textId="77777777" w:rsidR="005049CD" w:rsidRPr="00C01ED5" w:rsidRDefault="00B35287" w:rsidP="00F157DC">
            <w:pPr>
              <w:rPr>
                <w:rFonts w:ascii="Arial" w:hAnsi="Arial" w:cs="Arial"/>
                <w:b/>
                <w:sz w:val="24"/>
                <w:szCs w:val="24"/>
              </w:rPr>
            </w:pPr>
            <w:r w:rsidRPr="00C01ED5">
              <w:rPr>
                <w:rFonts w:ascii="Arial" w:hAnsi="Arial" w:cs="Arial"/>
                <w:b/>
                <w:sz w:val="24"/>
                <w:szCs w:val="24"/>
              </w:rPr>
              <w:t>Committee</w:t>
            </w:r>
          </w:p>
        </w:tc>
        <w:tc>
          <w:tcPr>
            <w:tcW w:w="6647" w:type="dxa"/>
          </w:tcPr>
          <w:p w14:paraId="3BDFB6DC" w14:textId="77777777" w:rsidR="005049CD" w:rsidRPr="00C01ED5" w:rsidRDefault="00807AC8" w:rsidP="008176B4">
            <w:pPr>
              <w:jc w:val="both"/>
              <w:rPr>
                <w:rFonts w:ascii="Arial" w:hAnsi="Arial" w:cs="Arial"/>
                <w:sz w:val="24"/>
                <w:szCs w:val="24"/>
              </w:rPr>
            </w:pPr>
            <w:r w:rsidRPr="00C01ED5">
              <w:rPr>
                <w:rFonts w:ascii="Arial" w:hAnsi="Arial" w:cs="Arial"/>
                <w:sz w:val="24"/>
                <w:szCs w:val="24"/>
              </w:rPr>
              <w:t xml:space="preserve">A smaller body elected from amongst the members of a larger body for the purpose of carrying out the policy laid down by the larger body. </w:t>
            </w:r>
          </w:p>
        </w:tc>
      </w:tr>
      <w:tr w:rsidR="005049CD" w:rsidRPr="00C01ED5" w14:paraId="5CED5362" w14:textId="77777777" w:rsidTr="2C0A5803">
        <w:tc>
          <w:tcPr>
            <w:tcW w:w="2369" w:type="dxa"/>
          </w:tcPr>
          <w:p w14:paraId="3C21114D" w14:textId="18EA3AA7" w:rsidR="005049CD" w:rsidRPr="00C01ED5" w:rsidRDefault="006A5A47" w:rsidP="00F157DC">
            <w:pPr>
              <w:rPr>
                <w:rFonts w:ascii="Arial" w:hAnsi="Arial" w:cs="Arial"/>
                <w:b/>
                <w:sz w:val="24"/>
                <w:szCs w:val="24"/>
              </w:rPr>
            </w:pPr>
            <w:r w:rsidRPr="00C01ED5">
              <w:rPr>
                <w:rFonts w:ascii="Arial" w:hAnsi="Arial" w:cs="Arial"/>
                <w:b/>
                <w:sz w:val="24"/>
                <w:szCs w:val="24"/>
              </w:rPr>
              <w:t>Constitution</w:t>
            </w:r>
            <w:r w:rsidR="00B35287" w:rsidRPr="00C01ED5">
              <w:rPr>
                <w:rFonts w:ascii="Arial" w:hAnsi="Arial" w:cs="Arial"/>
                <w:b/>
                <w:sz w:val="24"/>
                <w:szCs w:val="24"/>
              </w:rPr>
              <w:t xml:space="preserve"> </w:t>
            </w:r>
          </w:p>
        </w:tc>
        <w:tc>
          <w:tcPr>
            <w:tcW w:w="6647" w:type="dxa"/>
          </w:tcPr>
          <w:p w14:paraId="5BA17AB5" w14:textId="20F9A87E" w:rsidR="005049CD" w:rsidRPr="00C01ED5" w:rsidRDefault="00807AC8" w:rsidP="008176B4">
            <w:pPr>
              <w:jc w:val="both"/>
              <w:rPr>
                <w:rFonts w:ascii="Arial" w:hAnsi="Arial" w:cs="Arial"/>
                <w:sz w:val="24"/>
                <w:szCs w:val="24"/>
              </w:rPr>
            </w:pPr>
            <w:r w:rsidRPr="00C01ED5">
              <w:rPr>
                <w:rFonts w:ascii="Arial" w:hAnsi="Arial" w:cs="Arial"/>
                <w:sz w:val="24"/>
                <w:szCs w:val="24"/>
              </w:rPr>
              <w:t xml:space="preserve">The </w:t>
            </w:r>
            <w:r w:rsidR="006A5A47" w:rsidRPr="00C01ED5">
              <w:rPr>
                <w:rFonts w:ascii="Arial" w:hAnsi="Arial" w:cs="Arial"/>
                <w:sz w:val="24"/>
                <w:szCs w:val="24"/>
              </w:rPr>
              <w:t>Constitution</w:t>
            </w:r>
            <w:r w:rsidRPr="00C01ED5">
              <w:rPr>
                <w:rFonts w:ascii="Arial" w:hAnsi="Arial" w:cs="Arial"/>
                <w:sz w:val="24"/>
                <w:szCs w:val="24"/>
              </w:rPr>
              <w:t xml:space="preserve"> of an organisation includes the statement of its objects, together with the rules and principles which </w:t>
            </w:r>
            <w:r w:rsidRPr="00C01ED5">
              <w:rPr>
                <w:rFonts w:ascii="Arial" w:hAnsi="Arial" w:cs="Arial"/>
                <w:sz w:val="24"/>
                <w:szCs w:val="24"/>
              </w:rPr>
              <w:lastRenderedPageBreak/>
              <w:t xml:space="preserve">govern its conduct. </w:t>
            </w:r>
            <w:r w:rsidR="00D02B22" w:rsidRPr="00C01ED5">
              <w:rPr>
                <w:rFonts w:ascii="Arial" w:hAnsi="Arial" w:cs="Arial"/>
                <w:sz w:val="24"/>
                <w:szCs w:val="24"/>
              </w:rPr>
              <w:t>Sometimes referred to as an organisation’s ‘governing document’.</w:t>
            </w:r>
          </w:p>
        </w:tc>
      </w:tr>
      <w:tr w:rsidR="005049CD" w:rsidRPr="00C01ED5" w14:paraId="4F270AA8" w14:textId="77777777" w:rsidTr="2C0A5803">
        <w:tc>
          <w:tcPr>
            <w:tcW w:w="2369" w:type="dxa"/>
          </w:tcPr>
          <w:p w14:paraId="17A4CA72" w14:textId="77777777" w:rsidR="005049CD" w:rsidRPr="00C01ED5" w:rsidRDefault="00B35287" w:rsidP="00F157DC">
            <w:pPr>
              <w:rPr>
                <w:rFonts w:ascii="Arial" w:hAnsi="Arial" w:cs="Arial"/>
                <w:b/>
                <w:sz w:val="24"/>
                <w:szCs w:val="24"/>
              </w:rPr>
            </w:pPr>
            <w:r w:rsidRPr="00C01ED5">
              <w:rPr>
                <w:rFonts w:ascii="Arial" w:hAnsi="Arial" w:cs="Arial"/>
                <w:b/>
                <w:sz w:val="24"/>
                <w:szCs w:val="24"/>
              </w:rPr>
              <w:lastRenderedPageBreak/>
              <w:t>Co-option</w:t>
            </w:r>
          </w:p>
        </w:tc>
        <w:tc>
          <w:tcPr>
            <w:tcW w:w="6647" w:type="dxa"/>
          </w:tcPr>
          <w:p w14:paraId="27F723D9" w14:textId="77777777" w:rsidR="005049CD" w:rsidRPr="00C01ED5" w:rsidRDefault="00807AC8" w:rsidP="008176B4">
            <w:pPr>
              <w:jc w:val="both"/>
              <w:rPr>
                <w:rFonts w:ascii="Arial" w:hAnsi="Arial" w:cs="Arial"/>
                <w:sz w:val="24"/>
                <w:szCs w:val="24"/>
              </w:rPr>
            </w:pPr>
            <w:r w:rsidRPr="00C01ED5">
              <w:rPr>
                <w:rFonts w:ascii="Arial" w:hAnsi="Arial" w:cs="Arial"/>
                <w:sz w:val="24"/>
                <w:szCs w:val="24"/>
              </w:rPr>
              <w:t xml:space="preserve">The power of co-option is given to a committee by the body which elects it to add a number of members to its own number. In WI procedure, a co-opted member has the same rights and responsibilities as other members. </w:t>
            </w:r>
          </w:p>
        </w:tc>
      </w:tr>
      <w:tr w:rsidR="005049CD" w:rsidRPr="00C01ED5" w14:paraId="4DB18F56" w14:textId="77777777" w:rsidTr="2C0A5803">
        <w:tc>
          <w:tcPr>
            <w:tcW w:w="2369" w:type="dxa"/>
          </w:tcPr>
          <w:p w14:paraId="561988E0" w14:textId="77777777" w:rsidR="005049CD" w:rsidRPr="00C01ED5" w:rsidRDefault="00B35287" w:rsidP="00F157DC">
            <w:pPr>
              <w:rPr>
                <w:rFonts w:ascii="Arial" w:hAnsi="Arial" w:cs="Arial"/>
                <w:b/>
                <w:sz w:val="24"/>
                <w:szCs w:val="24"/>
              </w:rPr>
            </w:pPr>
            <w:r w:rsidRPr="00C01ED5">
              <w:rPr>
                <w:rFonts w:ascii="Arial" w:hAnsi="Arial" w:cs="Arial"/>
                <w:b/>
                <w:sz w:val="24"/>
                <w:szCs w:val="24"/>
              </w:rPr>
              <w:t>Delegate</w:t>
            </w:r>
          </w:p>
        </w:tc>
        <w:tc>
          <w:tcPr>
            <w:tcW w:w="6647" w:type="dxa"/>
          </w:tcPr>
          <w:p w14:paraId="2CA4E9FE" w14:textId="77777777" w:rsidR="005049CD" w:rsidRPr="00C01ED5" w:rsidRDefault="00BA195D" w:rsidP="008176B4">
            <w:pPr>
              <w:jc w:val="both"/>
              <w:rPr>
                <w:rFonts w:ascii="Arial" w:hAnsi="Arial" w:cs="Arial"/>
                <w:sz w:val="24"/>
                <w:szCs w:val="24"/>
              </w:rPr>
            </w:pPr>
            <w:r w:rsidRPr="00C01ED5">
              <w:rPr>
                <w:rFonts w:ascii="Arial" w:hAnsi="Arial" w:cs="Arial"/>
                <w:sz w:val="24"/>
                <w:szCs w:val="24"/>
              </w:rPr>
              <w:t xml:space="preserve">A member of WI elected to attend a meeting to vote according to the instruction which the WI has given. </w:t>
            </w:r>
            <w:r w:rsidR="00DE1B62" w:rsidRPr="00C01ED5">
              <w:rPr>
                <w:rFonts w:ascii="Arial" w:hAnsi="Arial" w:cs="Arial"/>
                <w:sz w:val="24"/>
                <w:szCs w:val="24"/>
              </w:rPr>
              <w:t xml:space="preserve">It is the duty of a delegate to present her WI with a clear report of the meeting which she has attended. </w:t>
            </w:r>
          </w:p>
        </w:tc>
      </w:tr>
      <w:tr w:rsidR="005049CD" w:rsidRPr="00C01ED5" w14:paraId="6D3F9FC6" w14:textId="77777777" w:rsidTr="2C0A5803">
        <w:tc>
          <w:tcPr>
            <w:tcW w:w="2369" w:type="dxa"/>
          </w:tcPr>
          <w:p w14:paraId="2FD4BCD2" w14:textId="77777777" w:rsidR="005049CD" w:rsidRPr="00C01ED5" w:rsidRDefault="00B35287" w:rsidP="00F157DC">
            <w:pPr>
              <w:rPr>
                <w:rFonts w:ascii="Arial" w:hAnsi="Arial" w:cs="Arial"/>
                <w:b/>
                <w:sz w:val="24"/>
                <w:szCs w:val="24"/>
              </w:rPr>
            </w:pPr>
            <w:r w:rsidRPr="00C01ED5">
              <w:rPr>
                <w:rFonts w:ascii="Arial" w:hAnsi="Arial" w:cs="Arial"/>
                <w:b/>
                <w:sz w:val="24"/>
                <w:szCs w:val="24"/>
              </w:rPr>
              <w:t xml:space="preserve">Democratic </w:t>
            </w:r>
          </w:p>
        </w:tc>
        <w:tc>
          <w:tcPr>
            <w:tcW w:w="6647" w:type="dxa"/>
          </w:tcPr>
          <w:p w14:paraId="0F5C9152" w14:textId="77777777" w:rsidR="005049CD" w:rsidRPr="00C01ED5" w:rsidRDefault="00DE1048" w:rsidP="008176B4">
            <w:pPr>
              <w:jc w:val="both"/>
              <w:rPr>
                <w:rFonts w:ascii="Arial" w:hAnsi="Arial" w:cs="Arial"/>
                <w:sz w:val="24"/>
                <w:szCs w:val="24"/>
              </w:rPr>
            </w:pPr>
            <w:r w:rsidRPr="00C01ED5">
              <w:rPr>
                <w:rFonts w:ascii="Arial" w:hAnsi="Arial" w:cs="Arial"/>
                <w:sz w:val="24"/>
                <w:szCs w:val="24"/>
              </w:rPr>
              <w:t xml:space="preserve">Applies to government or an organisation, such as the NFWI, in which all rules give all members the same rights and obligation and decisions are made by majority vote. </w:t>
            </w:r>
          </w:p>
        </w:tc>
      </w:tr>
      <w:tr w:rsidR="005049CD" w:rsidRPr="00C01ED5" w14:paraId="74A161F1" w14:textId="77777777" w:rsidTr="2C0A5803">
        <w:tc>
          <w:tcPr>
            <w:tcW w:w="2369" w:type="dxa"/>
          </w:tcPr>
          <w:p w14:paraId="75E6B855" w14:textId="21900835" w:rsidR="005049CD" w:rsidRPr="00C01ED5" w:rsidRDefault="00E2739F" w:rsidP="00F157DC">
            <w:pPr>
              <w:rPr>
                <w:rFonts w:ascii="Arial" w:hAnsi="Arial" w:cs="Arial"/>
                <w:b/>
                <w:sz w:val="24"/>
                <w:szCs w:val="24"/>
              </w:rPr>
            </w:pPr>
            <w:r w:rsidRPr="00C01ED5">
              <w:rPr>
                <w:rFonts w:ascii="Arial" w:hAnsi="Arial" w:cs="Arial"/>
                <w:b/>
                <w:sz w:val="24"/>
                <w:szCs w:val="24"/>
              </w:rPr>
              <w:t xml:space="preserve">Education </w:t>
            </w:r>
            <w:r w:rsidR="00B71BE0" w:rsidRPr="00C01ED5">
              <w:rPr>
                <w:rFonts w:ascii="Arial" w:hAnsi="Arial" w:cs="Arial"/>
                <w:b/>
                <w:sz w:val="24"/>
                <w:szCs w:val="24"/>
              </w:rPr>
              <w:br/>
            </w:r>
            <w:r w:rsidRPr="00C01ED5">
              <w:rPr>
                <w:rFonts w:ascii="Arial" w:hAnsi="Arial" w:cs="Arial"/>
                <w:b/>
                <w:sz w:val="24"/>
                <w:szCs w:val="24"/>
              </w:rPr>
              <w:t xml:space="preserve">Co-ordinator </w:t>
            </w:r>
          </w:p>
        </w:tc>
        <w:tc>
          <w:tcPr>
            <w:tcW w:w="6647" w:type="dxa"/>
          </w:tcPr>
          <w:p w14:paraId="2F3A8F8A" w14:textId="77777777" w:rsidR="005049CD" w:rsidRPr="00C01ED5" w:rsidRDefault="00E2739F" w:rsidP="008176B4">
            <w:pPr>
              <w:jc w:val="both"/>
              <w:rPr>
                <w:rFonts w:ascii="Arial" w:hAnsi="Arial" w:cs="Arial"/>
                <w:sz w:val="24"/>
                <w:szCs w:val="24"/>
              </w:rPr>
            </w:pPr>
            <w:r w:rsidRPr="00C01ED5">
              <w:rPr>
                <w:rFonts w:ascii="Arial" w:hAnsi="Arial" w:cs="Arial"/>
                <w:sz w:val="24"/>
                <w:szCs w:val="24"/>
              </w:rPr>
              <w:t xml:space="preserve">A member appointed by her federation to coordinate educational activities within its area. </w:t>
            </w:r>
          </w:p>
        </w:tc>
      </w:tr>
      <w:tr w:rsidR="005049CD" w:rsidRPr="00C01ED5" w14:paraId="7F1186D0" w14:textId="77777777" w:rsidTr="2C0A5803">
        <w:tc>
          <w:tcPr>
            <w:tcW w:w="2369" w:type="dxa"/>
          </w:tcPr>
          <w:p w14:paraId="6E375F52" w14:textId="77777777" w:rsidR="005049CD" w:rsidRPr="00C01ED5" w:rsidRDefault="00605B75" w:rsidP="00F157DC">
            <w:pPr>
              <w:rPr>
                <w:rFonts w:ascii="Arial" w:hAnsi="Arial" w:cs="Arial"/>
                <w:b/>
                <w:sz w:val="24"/>
                <w:szCs w:val="24"/>
              </w:rPr>
            </w:pPr>
            <w:r w:rsidRPr="00C01ED5">
              <w:rPr>
                <w:rFonts w:ascii="Arial" w:hAnsi="Arial" w:cs="Arial"/>
                <w:b/>
                <w:sz w:val="24"/>
                <w:szCs w:val="24"/>
              </w:rPr>
              <w:t>Endowment f</w:t>
            </w:r>
            <w:r w:rsidR="00E2739F" w:rsidRPr="00C01ED5">
              <w:rPr>
                <w:rFonts w:ascii="Arial" w:hAnsi="Arial" w:cs="Arial"/>
                <w:b/>
                <w:sz w:val="24"/>
                <w:szCs w:val="24"/>
              </w:rPr>
              <w:t xml:space="preserve">und </w:t>
            </w:r>
          </w:p>
        </w:tc>
        <w:tc>
          <w:tcPr>
            <w:tcW w:w="6647" w:type="dxa"/>
          </w:tcPr>
          <w:p w14:paraId="5D50C7E5" w14:textId="6F320964" w:rsidR="005049CD" w:rsidRPr="00C01ED5" w:rsidRDefault="00E2739F" w:rsidP="008176B4">
            <w:pPr>
              <w:jc w:val="both"/>
              <w:rPr>
                <w:rFonts w:ascii="Arial" w:hAnsi="Arial" w:cs="Arial"/>
                <w:sz w:val="24"/>
                <w:szCs w:val="24"/>
              </w:rPr>
            </w:pPr>
            <w:r w:rsidRPr="00C01ED5">
              <w:rPr>
                <w:rFonts w:ascii="Arial" w:hAnsi="Arial" w:cs="Arial"/>
                <w:sz w:val="24"/>
                <w:szCs w:val="24"/>
              </w:rPr>
              <w:t xml:space="preserve">A sum of money settled on an institution or society, not to be used up in current expenditure but to be invested to provide a permanent annual income. </w:t>
            </w:r>
          </w:p>
        </w:tc>
      </w:tr>
      <w:tr w:rsidR="005049CD" w:rsidRPr="00C01ED5" w14:paraId="011EB6EC" w14:textId="77777777" w:rsidTr="2C0A5803">
        <w:tc>
          <w:tcPr>
            <w:tcW w:w="2369" w:type="dxa"/>
          </w:tcPr>
          <w:p w14:paraId="5E6DC59C" w14:textId="77777777" w:rsidR="005049CD" w:rsidRPr="00C01ED5" w:rsidRDefault="00E2739F" w:rsidP="00F157DC">
            <w:pPr>
              <w:rPr>
                <w:rFonts w:ascii="Arial" w:hAnsi="Arial" w:cs="Arial"/>
                <w:b/>
                <w:sz w:val="24"/>
                <w:szCs w:val="24"/>
              </w:rPr>
            </w:pPr>
            <w:r w:rsidRPr="00C01ED5">
              <w:rPr>
                <w:rFonts w:ascii="Arial" w:hAnsi="Arial" w:cs="Arial"/>
                <w:b/>
                <w:sz w:val="24"/>
                <w:szCs w:val="24"/>
              </w:rPr>
              <w:t xml:space="preserve">Ex-officio </w:t>
            </w:r>
          </w:p>
        </w:tc>
        <w:tc>
          <w:tcPr>
            <w:tcW w:w="6647" w:type="dxa"/>
          </w:tcPr>
          <w:p w14:paraId="3442C8D1" w14:textId="366B700A" w:rsidR="005049CD" w:rsidRPr="00C01ED5" w:rsidRDefault="3A5E930C" w:rsidP="008176B4">
            <w:pPr>
              <w:jc w:val="both"/>
              <w:rPr>
                <w:rFonts w:ascii="Arial" w:hAnsi="Arial" w:cs="Arial"/>
                <w:sz w:val="24"/>
                <w:szCs w:val="24"/>
              </w:rPr>
            </w:pPr>
            <w:r w:rsidRPr="00C01ED5">
              <w:rPr>
                <w:rFonts w:ascii="Arial" w:hAnsi="Arial" w:cs="Arial"/>
                <w:sz w:val="24"/>
                <w:szCs w:val="24"/>
              </w:rPr>
              <w:t xml:space="preserve">The holder of a certain office is often entitled to be a member of some committee or other body by reason of her office or ex-officio. The officers of a committee are always ex-officio members of the sub-committees appointed by it. Anyone ceasing to hold office at once loses any ex-officio rights because these belong not to any person but to the office itself. An ex-officio member has the full privileges and voting rights of all other </w:t>
            </w:r>
            <w:r w:rsidR="3F4A3F76" w:rsidRPr="00C01ED5">
              <w:rPr>
                <w:rFonts w:ascii="Arial" w:hAnsi="Arial" w:cs="Arial"/>
                <w:sz w:val="24"/>
                <w:szCs w:val="24"/>
              </w:rPr>
              <w:t>c</w:t>
            </w:r>
            <w:r w:rsidRPr="00C01ED5">
              <w:rPr>
                <w:rFonts w:ascii="Arial" w:hAnsi="Arial" w:cs="Arial"/>
                <w:sz w:val="24"/>
                <w:szCs w:val="24"/>
              </w:rPr>
              <w:t xml:space="preserve">ommittee </w:t>
            </w:r>
            <w:r w:rsidR="048CB175" w:rsidRPr="00C01ED5">
              <w:rPr>
                <w:rFonts w:ascii="Arial" w:hAnsi="Arial" w:cs="Arial"/>
                <w:sz w:val="24"/>
                <w:szCs w:val="24"/>
              </w:rPr>
              <w:t>m</w:t>
            </w:r>
            <w:r w:rsidRPr="00C01ED5">
              <w:rPr>
                <w:rFonts w:ascii="Arial" w:hAnsi="Arial" w:cs="Arial"/>
                <w:sz w:val="24"/>
                <w:szCs w:val="24"/>
              </w:rPr>
              <w:t>embers.</w:t>
            </w:r>
          </w:p>
        </w:tc>
      </w:tr>
      <w:tr w:rsidR="005049CD" w:rsidRPr="00C01ED5" w14:paraId="35FFEBDE" w14:textId="77777777" w:rsidTr="2C0A5803">
        <w:tc>
          <w:tcPr>
            <w:tcW w:w="2369" w:type="dxa"/>
          </w:tcPr>
          <w:p w14:paraId="125C29AB" w14:textId="7A939D35" w:rsidR="005049CD" w:rsidRPr="00C01ED5" w:rsidRDefault="0065464F" w:rsidP="00F157DC">
            <w:pPr>
              <w:rPr>
                <w:rFonts w:ascii="Arial" w:hAnsi="Arial" w:cs="Arial"/>
                <w:b/>
                <w:sz w:val="24"/>
                <w:szCs w:val="24"/>
              </w:rPr>
            </w:pPr>
            <w:r w:rsidRPr="00C01ED5">
              <w:rPr>
                <w:rFonts w:ascii="Arial" w:hAnsi="Arial" w:cs="Arial"/>
                <w:b/>
                <w:sz w:val="24"/>
                <w:szCs w:val="24"/>
              </w:rPr>
              <w:t>Extraordinary Meeting</w:t>
            </w:r>
          </w:p>
        </w:tc>
        <w:tc>
          <w:tcPr>
            <w:tcW w:w="6647" w:type="dxa"/>
          </w:tcPr>
          <w:p w14:paraId="74B745DB" w14:textId="3DD0492A" w:rsidR="005049CD" w:rsidRPr="00C01ED5" w:rsidRDefault="0065464F" w:rsidP="008176B4">
            <w:pPr>
              <w:jc w:val="both"/>
              <w:rPr>
                <w:rFonts w:ascii="Arial" w:hAnsi="Arial" w:cs="Arial"/>
                <w:sz w:val="24"/>
                <w:szCs w:val="24"/>
              </w:rPr>
            </w:pPr>
            <w:r w:rsidRPr="00C01ED5">
              <w:rPr>
                <w:rFonts w:ascii="Arial" w:hAnsi="Arial" w:cs="Arial"/>
                <w:sz w:val="24"/>
                <w:szCs w:val="24"/>
              </w:rPr>
              <w:t>A General Meeting other than an Ann</w:t>
            </w:r>
            <w:r w:rsidR="00A53D1D" w:rsidRPr="00C01ED5">
              <w:rPr>
                <w:rFonts w:ascii="Arial" w:hAnsi="Arial" w:cs="Arial"/>
                <w:sz w:val="24"/>
                <w:szCs w:val="24"/>
              </w:rPr>
              <w:t xml:space="preserve">ual </w:t>
            </w:r>
            <w:r w:rsidRPr="00C01ED5">
              <w:rPr>
                <w:rFonts w:ascii="Arial" w:hAnsi="Arial" w:cs="Arial"/>
                <w:sz w:val="24"/>
                <w:szCs w:val="24"/>
              </w:rPr>
              <w:t xml:space="preserve">Meeting. </w:t>
            </w:r>
          </w:p>
        </w:tc>
      </w:tr>
      <w:tr w:rsidR="005049CD" w:rsidRPr="00C01ED5" w14:paraId="4E2FB0E1" w14:textId="77777777" w:rsidTr="2C0A5803">
        <w:tc>
          <w:tcPr>
            <w:tcW w:w="2369" w:type="dxa"/>
          </w:tcPr>
          <w:p w14:paraId="360864E9" w14:textId="77777777" w:rsidR="005049CD" w:rsidRPr="00C01ED5" w:rsidRDefault="00F46CE2" w:rsidP="00F157DC">
            <w:pPr>
              <w:rPr>
                <w:rFonts w:ascii="Arial" w:hAnsi="Arial" w:cs="Arial"/>
                <w:b/>
                <w:sz w:val="24"/>
                <w:szCs w:val="24"/>
              </w:rPr>
            </w:pPr>
            <w:r w:rsidRPr="00C01ED5">
              <w:rPr>
                <w:rFonts w:ascii="Arial" w:hAnsi="Arial" w:cs="Arial"/>
                <w:b/>
                <w:sz w:val="24"/>
                <w:szCs w:val="24"/>
              </w:rPr>
              <w:t>Federation</w:t>
            </w:r>
          </w:p>
        </w:tc>
        <w:tc>
          <w:tcPr>
            <w:tcW w:w="6647" w:type="dxa"/>
          </w:tcPr>
          <w:p w14:paraId="7B14207F" w14:textId="11349512" w:rsidR="005049CD" w:rsidRPr="00C01ED5" w:rsidRDefault="006C5AF3" w:rsidP="008176B4">
            <w:pPr>
              <w:jc w:val="both"/>
              <w:rPr>
                <w:rFonts w:ascii="Arial" w:hAnsi="Arial" w:cs="Arial"/>
                <w:sz w:val="24"/>
                <w:szCs w:val="24"/>
              </w:rPr>
            </w:pPr>
            <w:r w:rsidRPr="00C01ED5">
              <w:rPr>
                <w:rFonts w:ascii="Arial" w:hAnsi="Arial" w:cs="Arial"/>
                <w:sz w:val="24"/>
                <w:szCs w:val="24"/>
              </w:rPr>
              <w:t xml:space="preserve">A group of states or societies </w:t>
            </w:r>
            <w:r w:rsidR="000748F6" w:rsidRPr="00C01ED5">
              <w:rPr>
                <w:rFonts w:ascii="Arial" w:hAnsi="Arial" w:cs="Arial"/>
                <w:sz w:val="24"/>
                <w:szCs w:val="24"/>
              </w:rPr>
              <w:t>–</w:t>
            </w:r>
            <w:r w:rsidRPr="00C01ED5">
              <w:rPr>
                <w:rFonts w:ascii="Arial" w:hAnsi="Arial" w:cs="Arial"/>
                <w:sz w:val="24"/>
                <w:szCs w:val="24"/>
              </w:rPr>
              <w:t xml:space="preserve"> in the case of WIs </w:t>
            </w:r>
            <w:r w:rsidR="000748F6" w:rsidRPr="00C01ED5">
              <w:rPr>
                <w:rFonts w:ascii="Arial" w:hAnsi="Arial" w:cs="Arial"/>
                <w:sz w:val="24"/>
                <w:szCs w:val="24"/>
              </w:rPr>
              <w:t>–</w:t>
            </w:r>
            <w:r w:rsidRPr="00C01ED5">
              <w:rPr>
                <w:rFonts w:ascii="Arial" w:hAnsi="Arial" w:cs="Arial"/>
                <w:sz w:val="24"/>
                <w:szCs w:val="24"/>
              </w:rPr>
              <w:t xml:space="preserve"> joined together in one body with one government. In the WI this applies to the County or Island Federation grouping to which each WI belongs.</w:t>
            </w:r>
          </w:p>
        </w:tc>
      </w:tr>
      <w:tr w:rsidR="005049CD" w:rsidRPr="00C01ED5" w14:paraId="52969E4E" w14:textId="77777777" w:rsidTr="2C0A5803">
        <w:tc>
          <w:tcPr>
            <w:tcW w:w="2369" w:type="dxa"/>
          </w:tcPr>
          <w:p w14:paraId="16A1949D" w14:textId="77777777" w:rsidR="005049CD" w:rsidRPr="00C01ED5" w:rsidRDefault="00F46CE2" w:rsidP="00F157DC">
            <w:pPr>
              <w:rPr>
                <w:rFonts w:ascii="Arial" w:hAnsi="Arial" w:cs="Arial"/>
                <w:b/>
                <w:sz w:val="24"/>
                <w:szCs w:val="24"/>
              </w:rPr>
            </w:pPr>
            <w:r w:rsidRPr="00C01ED5">
              <w:rPr>
                <w:rFonts w:ascii="Arial" w:hAnsi="Arial" w:cs="Arial"/>
                <w:b/>
                <w:sz w:val="24"/>
                <w:szCs w:val="24"/>
              </w:rPr>
              <w:t xml:space="preserve">Federation Board of Trustees </w:t>
            </w:r>
          </w:p>
        </w:tc>
        <w:tc>
          <w:tcPr>
            <w:tcW w:w="6647" w:type="dxa"/>
          </w:tcPr>
          <w:p w14:paraId="4FCEFB97" w14:textId="77777777" w:rsidR="005049CD" w:rsidRPr="00C01ED5" w:rsidRDefault="006C5AF3" w:rsidP="008176B4">
            <w:pPr>
              <w:jc w:val="both"/>
              <w:rPr>
                <w:rFonts w:ascii="Arial" w:hAnsi="Arial" w:cs="Arial"/>
                <w:sz w:val="24"/>
                <w:szCs w:val="24"/>
              </w:rPr>
            </w:pPr>
            <w:r w:rsidRPr="00C01ED5">
              <w:rPr>
                <w:rFonts w:ascii="Arial" w:hAnsi="Arial" w:cs="Arial"/>
                <w:sz w:val="24"/>
                <w:szCs w:val="24"/>
              </w:rPr>
              <w:t>The elected leaders of the federation. Between 8 and 15 elected every two/three years by the members of the federation.</w:t>
            </w:r>
          </w:p>
        </w:tc>
      </w:tr>
      <w:tr w:rsidR="006C5AF3" w:rsidRPr="00C01ED5" w14:paraId="6817FD54" w14:textId="77777777" w:rsidTr="2C0A5803">
        <w:tc>
          <w:tcPr>
            <w:tcW w:w="2369" w:type="dxa"/>
          </w:tcPr>
          <w:p w14:paraId="7743F6FE" w14:textId="77777777" w:rsidR="006C5AF3" w:rsidRPr="00C01ED5" w:rsidRDefault="006C5AF3" w:rsidP="00F157DC">
            <w:pPr>
              <w:rPr>
                <w:rFonts w:ascii="Arial" w:hAnsi="Arial" w:cs="Arial"/>
                <w:b/>
                <w:sz w:val="24"/>
                <w:szCs w:val="24"/>
              </w:rPr>
            </w:pPr>
            <w:r w:rsidRPr="00C01ED5">
              <w:rPr>
                <w:rFonts w:ascii="Arial" w:hAnsi="Arial" w:cs="Arial"/>
                <w:b/>
                <w:sz w:val="24"/>
                <w:szCs w:val="24"/>
              </w:rPr>
              <w:t xml:space="preserve">Federation group </w:t>
            </w:r>
          </w:p>
        </w:tc>
        <w:tc>
          <w:tcPr>
            <w:tcW w:w="6647" w:type="dxa"/>
          </w:tcPr>
          <w:p w14:paraId="05675441" w14:textId="3B3982EF" w:rsidR="006C5AF3" w:rsidRPr="00C01ED5" w:rsidRDefault="0007748E" w:rsidP="008176B4">
            <w:pPr>
              <w:jc w:val="both"/>
              <w:rPr>
                <w:rFonts w:ascii="Arial" w:hAnsi="Arial" w:cs="Arial"/>
                <w:sz w:val="24"/>
                <w:szCs w:val="24"/>
              </w:rPr>
            </w:pPr>
            <w:r w:rsidRPr="00C01ED5">
              <w:rPr>
                <w:rFonts w:ascii="Arial" w:hAnsi="Arial" w:cs="Arial"/>
                <w:sz w:val="24"/>
                <w:szCs w:val="24"/>
              </w:rPr>
              <w:t>Some federations may organise their W</w:t>
            </w:r>
            <w:r w:rsidR="000748F6" w:rsidRPr="00C01ED5">
              <w:rPr>
                <w:rFonts w:ascii="Arial" w:hAnsi="Arial" w:cs="Arial"/>
                <w:sz w:val="24"/>
                <w:szCs w:val="24"/>
              </w:rPr>
              <w:t>I</w:t>
            </w:r>
            <w:r w:rsidRPr="00C01ED5">
              <w:rPr>
                <w:rFonts w:ascii="Arial" w:hAnsi="Arial" w:cs="Arial"/>
                <w:sz w:val="24"/>
                <w:szCs w:val="24"/>
              </w:rPr>
              <w:t xml:space="preserve">s into </w:t>
            </w:r>
            <w:r w:rsidR="009D6D3F" w:rsidRPr="00C01ED5">
              <w:rPr>
                <w:rFonts w:ascii="Arial" w:hAnsi="Arial" w:cs="Arial"/>
                <w:sz w:val="24"/>
                <w:szCs w:val="24"/>
              </w:rPr>
              <w:t>g</w:t>
            </w:r>
            <w:r w:rsidRPr="00C01ED5">
              <w:rPr>
                <w:rFonts w:ascii="Arial" w:hAnsi="Arial" w:cs="Arial"/>
                <w:sz w:val="24"/>
                <w:szCs w:val="24"/>
              </w:rPr>
              <w:t xml:space="preserve">roups or </w:t>
            </w:r>
            <w:r w:rsidR="009D6D3F" w:rsidRPr="00C01ED5">
              <w:rPr>
                <w:rFonts w:ascii="Arial" w:hAnsi="Arial" w:cs="Arial"/>
                <w:sz w:val="24"/>
                <w:szCs w:val="24"/>
              </w:rPr>
              <w:t>d</w:t>
            </w:r>
            <w:r w:rsidRPr="00C01ED5">
              <w:rPr>
                <w:rFonts w:ascii="Arial" w:hAnsi="Arial" w:cs="Arial"/>
                <w:sz w:val="24"/>
                <w:szCs w:val="24"/>
              </w:rPr>
              <w:t>istricts geographically.</w:t>
            </w:r>
            <w:r w:rsidR="007A403E" w:rsidRPr="00C01ED5">
              <w:rPr>
                <w:rFonts w:ascii="Arial" w:hAnsi="Arial" w:cs="Arial"/>
                <w:sz w:val="24"/>
                <w:szCs w:val="24"/>
              </w:rPr>
              <w:t xml:space="preserve"> </w:t>
            </w:r>
            <w:r w:rsidRPr="00C01ED5">
              <w:rPr>
                <w:rFonts w:ascii="Arial" w:hAnsi="Arial" w:cs="Arial"/>
                <w:sz w:val="24"/>
                <w:szCs w:val="24"/>
              </w:rPr>
              <w:t>This enables them to meet together where they might be able to enjoy more expensive speakers or activities.</w:t>
            </w:r>
            <w:r w:rsidR="007A403E" w:rsidRPr="00C01ED5">
              <w:rPr>
                <w:rFonts w:ascii="Arial" w:hAnsi="Arial" w:cs="Arial"/>
                <w:sz w:val="24"/>
                <w:szCs w:val="24"/>
              </w:rPr>
              <w:t xml:space="preserve"> </w:t>
            </w:r>
            <w:r w:rsidRPr="00C01ED5">
              <w:rPr>
                <w:rFonts w:ascii="Arial" w:hAnsi="Arial" w:cs="Arial"/>
                <w:sz w:val="24"/>
                <w:szCs w:val="24"/>
              </w:rPr>
              <w:t>They can provide support to one another.</w:t>
            </w:r>
          </w:p>
        </w:tc>
      </w:tr>
      <w:tr w:rsidR="005049CD" w:rsidRPr="00C01ED5" w14:paraId="16DE736E" w14:textId="77777777" w:rsidTr="2C0A5803">
        <w:tc>
          <w:tcPr>
            <w:tcW w:w="2369" w:type="dxa"/>
          </w:tcPr>
          <w:p w14:paraId="7B5E76CC" w14:textId="77777777" w:rsidR="005049CD" w:rsidRPr="00C01ED5" w:rsidRDefault="00F46CE2" w:rsidP="00F157DC">
            <w:pPr>
              <w:rPr>
                <w:rFonts w:ascii="Arial" w:hAnsi="Arial" w:cs="Arial"/>
                <w:b/>
                <w:sz w:val="24"/>
                <w:szCs w:val="24"/>
              </w:rPr>
            </w:pPr>
            <w:r w:rsidRPr="00C01ED5">
              <w:rPr>
                <w:rFonts w:ascii="Arial" w:hAnsi="Arial" w:cs="Arial"/>
                <w:b/>
                <w:sz w:val="24"/>
                <w:szCs w:val="24"/>
              </w:rPr>
              <w:t xml:space="preserve">Financial statement </w:t>
            </w:r>
          </w:p>
        </w:tc>
        <w:tc>
          <w:tcPr>
            <w:tcW w:w="6647" w:type="dxa"/>
          </w:tcPr>
          <w:p w14:paraId="720076E7" w14:textId="77777777" w:rsidR="005049CD" w:rsidRPr="00C01ED5" w:rsidRDefault="006C5AF3" w:rsidP="008176B4">
            <w:pPr>
              <w:jc w:val="both"/>
              <w:rPr>
                <w:rFonts w:ascii="Arial" w:hAnsi="Arial" w:cs="Arial"/>
                <w:sz w:val="24"/>
                <w:szCs w:val="24"/>
              </w:rPr>
            </w:pPr>
            <w:r w:rsidRPr="00C01ED5">
              <w:rPr>
                <w:rFonts w:ascii="Arial" w:hAnsi="Arial" w:cs="Arial"/>
                <w:sz w:val="24"/>
                <w:szCs w:val="24"/>
              </w:rPr>
              <w:t>A periodical statement of receipts and payments and current finances of a society or company</w:t>
            </w:r>
          </w:p>
        </w:tc>
      </w:tr>
      <w:tr w:rsidR="005049CD" w:rsidRPr="00C01ED5" w14:paraId="4ABCF2BA" w14:textId="77777777" w:rsidTr="2C0A5803">
        <w:tc>
          <w:tcPr>
            <w:tcW w:w="2369" w:type="dxa"/>
          </w:tcPr>
          <w:p w14:paraId="6EFF1202" w14:textId="77777777" w:rsidR="005049CD" w:rsidRPr="00C01ED5" w:rsidRDefault="00F46CE2" w:rsidP="00F157DC">
            <w:pPr>
              <w:rPr>
                <w:rFonts w:ascii="Arial" w:hAnsi="Arial" w:cs="Arial"/>
                <w:b/>
                <w:sz w:val="24"/>
                <w:szCs w:val="24"/>
              </w:rPr>
            </w:pPr>
            <w:r w:rsidRPr="00C01ED5">
              <w:rPr>
                <w:rFonts w:ascii="Arial" w:hAnsi="Arial" w:cs="Arial"/>
                <w:b/>
                <w:sz w:val="24"/>
                <w:szCs w:val="24"/>
              </w:rPr>
              <w:t>Hon</w:t>
            </w:r>
          </w:p>
        </w:tc>
        <w:tc>
          <w:tcPr>
            <w:tcW w:w="6647" w:type="dxa"/>
          </w:tcPr>
          <w:p w14:paraId="4A62C8C4" w14:textId="2860DD8C" w:rsidR="005049CD" w:rsidRPr="00C01ED5" w:rsidRDefault="006C5AF3" w:rsidP="008176B4">
            <w:pPr>
              <w:jc w:val="both"/>
              <w:rPr>
                <w:rFonts w:ascii="Arial" w:hAnsi="Arial" w:cs="Arial"/>
                <w:sz w:val="24"/>
                <w:szCs w:val="24"/>
              </w:rPr>
            </w:pPr>
            <w:r w:rsidRPr="00C01ED5">
              <w:rPr>
                <w:rFonts w:ascii="Arial" w:hAnsi="Arial" w:cs="Arial"/>
                <w:sz w:val="24"/>
                <w:szCs w:val="24"/>
              </w:rPr>
              <w:t xml:space="preserve">Short for </w:t>
            </w:r>
            <w:r w:rsidR="009D6D3F" w:rsidRPr="00C01ED5">
              <w:rPr>
                <w:rFonts w:ascii="Arial" w:hAnsi="Arial" w:cs="Arial"/>
                <w:sz w:val="24"/>
                <w:szCs w:val="24"/>
              </w:rPr>
              <w:t>h</w:t>
            </w:r>
            <w:r w:rsidRPr="00C01ED5">
              <w:rPr>
                <w:rFonts w:ascii="Arial" w:hAnsi="Arial" w:cs="Arial"/>
                <w:sz w:val="24"/>
                <w:szCs w:val="24"/>
              </w:rPr>
              <w:t>onorary, applied to unpaid officers.</w:t>
            </w:r>
          </w:p>
        </w:tc>
      </w:tr>
      <w:tr w:rsidR="005049CD" w:rsidRPr="00C01ED5" w14:paraId="661928AA" w14:textId="77777777" w:rsidTr="2C0A5803">
        <w:tc>
          <w:tcPr>
            <w:tcW w:w="2369" w:type="dxa"/>
          </w:tcPr>
          <w:p w14:paraId="4DB89626" w14:textId="77777777" w:rsidR="005049CD" w:rsidRPr="00C01ED5" w:rsidRDefault="00F46CE2" w:rsidP="00F157DC">
            <w:pPr>
              <w:rPr>
                <w:rFonts w:ascii="Arial" w:hAnsi="Arial" w:cs="Arial"/>
                <w:b/>
                <w:sz w:val="24"/>
                <w:szCs w:val="24"/>
              </w:rPr>
            </w:pPr>
            <w:r w:rsidRPr="00C01ED5">
              <w:rPr>
                <w:rFonts w:ascii="Arial" w:hAnsi="Arial" w:cs="Arial"/>
                <w:b/>
                <w:sz w:val="24"/>
                <w:szCs w:val="24"/>
              </w:rPr>
              <w:t xml:space="preserve">Honorarium </w:t>
            </w:r>
          </w:p>
        </w:tc>
        <w:tc>
          <w:tcPr>
            <w:tcW w:w="6647" w:type="dxa"/>
          </w:tcPr>
          <w:p w14:paraId="3D64FBB5" w14:textId="77777777" w:rsidR="005049CD" w:rsidRPr="00C01ED5" w:rsidRDefault="006C5AF3" w:rsidP="008176B4">
            <w:pPr>
              <w:jc w:val="both"/>
              <w:rPr>
                <w:rFonts w:ascii="Arial" w:hAnsi="Arial" w:cs="Arial"/>
                <w:sz w:val="24"/>
                <w:szCs w:val="24"/>
              </w:rPr>
            </w:pPr>
            <w:r w:rsidRPr="00C01ED5">
              <w:rPr>
                <w:rFonts w:ascii="Arial" w:hAnsi="Arial" w:cs="Arial"/>
                <w:sz w:val="24"/>
                <w:szCs w:val="24"/>
              </w:rPr>
              <w:t>A fee for specific services.</w:t>
            </w:r>
          </w:p>
        </w:tc>
      </w:tr>
      <w:tr w:rsidR="005049CD" w:rsidRPr="00C01ED5" w14:paraId="14F616ED" w14:textId="77777777" w:rsidTr="2C0A5803">
        <w:tc>
          <w:tcPr>
            <w:tcW w:w="2369" w:type="dxa"/>
          </w:tcPr>
          <w:p w14:paraId="6E3A00C2" w14:textId="77777777" w:rsidR="005049CD" w:rsidRPr="00C01ED5" w:rsidRDefault="00F46CE2" w:rsidP="00F157DC">
            <w:pPr>
              <w:rPr>
                <w:rFonts w:ascii="Arial" w:hAnsi="Arial" w:cs="Arial"/>
                <w:b/>
                <w:sz w:val="24"/>
                <w:szCs w:val="24"/>
              </w:rPr>
            </w:pPr>
            <w:r w:rsidRPr="00C01ED5">
              <w:rPr>
                <w:rFonts w:ascii="Arial" w:hAnsi="Arial" w:cs="Arial"/>
                <w:b/>
                <w:sz w:val="24"/>
                <w:szCs w:val="24"/>
              </w:rPr>
              <w:t xml:space="preserve">Independent Financial Examiner </w:t>
            </w:r>
            <w:r w:rsidR="00605B75" w:rsidRPr="00C01ED5">
              <w:rPr>
                <w:rFonts w:ascii="Arial" w:hAnsi="Arial" w:cs="Arial"/>
                <w:b/>
                <w:sz w:val="24"/>
                <w:szCs w:val="24"/>
              </w:rPr>
              <w:t>(IFE)</w:t>
            </w:r>
          </w:p>
        </w:tc>
        <w:tc>
          <w:tcPr>
            <w:tcW w:w="6647" w:type="dxa"/>
          </w:tcPr>
          <w:p w14:paraId="423C0E1C" w14:textId="27200BB8" w:rsidR="005049CD" w:rsidRPr="00C01ED5" w:rsidRDefault="00AB4578" w:rsidP="008176B4">
            <w:pPr>
              <w:jc w:val="both"/>
              <w:rPr>
                <w:rFonts w:ascii="Arial" w:hAnsi="Arial" w:cs="Arial"/>
                <w:sz w:val="24"/>
                <w:szCs w:val="24"/>
              </w:rPr>
            </w:pPr>
            <w:r w:rsidRPr="00C01ED5">
              <w:rPr>
                <w:rFonts w:ascii="Arial" w:hAnsi="Arial" w:cs="Arial"/>
                <w:sz w:val="24"/>
                <w:szCs w:val="24"/>
              </w:rPr>
              <w:t>A person appointed by a small charity/organisation to examine its accounts and to report as to whether they are correct.</w:t>
            </w:r>
          </w:p>
        </w:tc>
      </w:tr>
      <w:tr w:rsidR="005049CD" w:rsidRPr="00C01ED5" w14:paraId="4DE8DFA6" w14:textId="77777777" w:rsidTr="2C0A5803">
        <w:tc>
          <w:tcPr>
            <w:tcW w:w="2369" w:type="dxa"/>
          </w:tcPr>
          <w:p w14:paraId="3FDA31E7" w14:textId="77777777" w:rsidR="005049CD" w:rsidRPr="00C01ED5" w:rsidRDefault="00F46CE2" w:rsidP="00F157DC">
            <w:pPr>
              <w:rPr>
                <w:rFonts w:ascii="Arial" w:hAnsi="Arial" w:cs="Arial"/>
                <w:b/>
                <w:sz w:val="24"/>
                <w:szCs w:val="24"/>
              </w:rPr>
            </w:pPr>
            <w:r w:rsidRPr="00C01ED5">
              <w:rPr>
                <w:rFonts w:ascii="Arial" w:hAnsi="Arial" w:cs="Arial"/>
                <w:b/>
                <w:sz w:val="24"/>
                <w:szCs w:val="24"/>
              </w:rPr>
              <w:t xml:space="preserve">Lie on the table </w:t>
            </w:r>
          </w:p>
        </w:tc>
        <w:tc>
          <w:tcPr>
            <w:tcW w:w="6647" w:type="dxa"/>
          </w:tcPr>
          <w:p w14:paraId="30B9406A" w14:textId="77777777" w:rsidR="005049CD" w:rsidRPr="00C01ED5" w:rsidRDefault="00AB4578" w:rsidP="008176B4">
            <w:pPr>
              <w:jc w:val="both"/>
              <w:rPr>
                <w:rFonts w:ascii="Arial" w:hAnsi="Arial" w:cs="Arial"/>
                <w:sz w:val="24"/>
                <w:szCs w:val="24"/>
              </w:rPr>
            </w:pPr>
            <w:r w:rsidRPr="00C01ED5">
              <w:rPr>
                <w:rFonts w:ascii="Arial" w:hAnsi="Arial" w:cs="Arial"/>
                <w:sz w:val="24"/>
                <w:szCs w:val="24"/>
              </w:rPr>
              <w:t xml:space="preserve">When a meeting decides that a particular letter or paper shall lie on the table this means that it decides to take no action on </w:t>
            </w:r>
            <w:r w:rsidRPr="00C01ED5">
              <w:rPr>
                <w:rFonts w:ascii="Arial" w:hAnsi="Arial" w:cs="Arial"/>
                <w:sz w:val="24"/>
                <w:szCs w:val="24"/>
              </w:rPr>
              <w:lastRenderedPageBreak/>
              <w:t>the matter dealt within it. There can be no further discussion on the paper, but it is literally left on the table, and anyone present may read it.</w:t>
            </w:r>
          </w:p>
        </w:tc>
      </w:tr>
      <w:tr w:rsidR="005049CD" w:rsidRPr="00C01ED5" w14:paraId="1B0EB3D5" w14:textId="77777777" w:rsidTr="2C0A5803">
        <w:tc>
          <w:tcPr>
            <w:tcW w:w="2369" w:type="dxa"/>
          </w:tcPr>
          <w:p w14:paraId="79D8C588" w14:textId="77777777" w:rsidR="005049CD" w:rsidRPr="00C01ED5" w:rsidRDefault="00F46CE2" w:rsidP="00F157DC">
            <w:pPr>
              <w:rPr>
                <w:rFonts w:ascii="Arial" w:hAnsi="Arial" w:cs="Arial"/>
                <w:b/>
                <w:sz w:val="24"/>
                <w:szCs w:val="24"/>
              </w:rPr>
            </w:pPr>
            <w:r w:rsidRPr="00C01ED5">
              <w:rPr>
                <w:rFonts w:ascii="Arial" w:hAnsi="Arial" w:cs="Arial"/>
                <w:b/>
                <w:sz w:val="24"/>
                <w:szCs w:val="24"/>
              </w:rPr>
              <w:lastRenderedPageBreak/>
              <w:t xml:space="preserve">Link delegate </w:t>
            </w:r>
          </w:p>
        </w:tc>
        <w:tc>
          <w:tcPr>
            <w:tcW w:w="6647" w:type="dxa"/>
          </w:tcPr>
          <w:p w14:paraId="0C1EF7A2" w14:textId="09230D0F" w:rsidR="005049CD" w:rsidRPr="00C01ED5" w:rsidRDefault="001B02B0" w:rsidP="00C4798B">
            <w:pPr>
              <w:jc w:val="both"/>
              <w:rPr>
                <w:rFonts w:ascii="Arial" w:hAnsi="Arial" w:cs="Arial"/>
                <w:color w:val="FF0000"/>
                <w:sz w:val="24"/>
                <w:szCs w:val="24"/>
              </w:rPr>
            </w:pPr>
            <w:r w:rsidRPr="00C01ED5">
              <w:rPr>
                <w:rFonts w:ascii="Arial" w:hAnsi="Arial" w:cs="Arial"/>
                <w:sz w:val="24"/>
                <w:szCs w:val="24"/>
              </w:rPr>
              <w:t xml:space="preserve">A member appointed </w:t>
            </w:r>
            <w:r w:rsidR="00D02B22" w:rsidRPr="00C01ED5">
              <w:rPr>
                <w:rFonts w:ascii="Arial" w:hAnsi="Arial" w:cs="Arial"/>
                <w:sz w:val="24"/>
                <w:szCs w:val="24"/>
              </w:rPr>
              <w:t xml:space="preserve">by the federation </w:t>
            </w:r>
            <w:r w:rsidRPr="00C01ED5">
              <w:rPr>
                <w:rFonts w:ascii="Arial" w:hAnsi="Arial" w:cs="Arial"/>
                <w:sz w:val="24"/>
                <w:szCs w:val="24"/>
              </w:rPr>
              <w:t>to represent more than one WI at Annual Meetings and Extraordinary Meetings.</w:t>
            </w:r>
            <w:r w:rsidR="00B67998" w:rsidRPr="00C01ED5">
              <w:rPr>
                <w:rFonts w:ascii="Arial" w:hAnsi="Arial" w:cs="Arial"/>
                <w:sz w:val="24"/>
                <w:szCs w:val="24"/>
              </w:rPr>
              <w:t xml:space="preserve"> </w:t>
            </w:r>
          </w:p>
        </w:tc>
      </w:tr>
      <w:tr w:rsidR="005049CD" w:rsidRPr="00C01ED5" w14:paraId="7D66222F" w14:textId="77777777" w:rsidTr="2C0A5803">
        <w:tc>
          <w:tcPr>
            <w:tcW w:w="2369" w:type="dxa"/>
          </w:tcPr>
          <w:p w14:paraId="1E15ABC7" w14:textId="77777777" w:rsidR="005049CD" w:rsidRPr="00C01ED5" w:rsidRDefault="00F46CE2" w:rsidP="00F157DC">
            <w:pPr>
              <w:rPr>
                <w:rFonts w:ascii="Arial" w:hAnsi="Arial" w:cs="Arial"/>
                <w:b/>
                <w:sz w:val="24"/>
                <w:szCs w:val="24"/>
              </w:rPr>
            </w:pPr>
            <w:r w:rsidRPr="00C01ED5">
              <w:rPr>
                <w:rFonts w:ascii="Arial" w:hAnsi="Arial" w:cs="Arial"/>
                <w:b/>
                <w:sz w:val="24"/>
                <w:szCs w:val="24"/>
              </w:rPr>
              <w:t xml:space="preserve">Majority vote </w:t>
            </w:r>
          </w:p>
        </w:tc>
        <w:tc>
          <w:tcPr>
            <w:tcW w:w="6647" w:type="dxa"/>
          </w:tcPr>
          <w:p w14:paraId="406BAA04" w14:textId="77777777" w:rsidR="005049CD" w:rsidRPr="00C01ED5" w:rsidRDefault="001B02B0" w:rsidP="008176B4">
            <w:pPr>
              <w:jc w:val="both"/>
              <w:rPr>
                <w:rFonts w:ascii="Arial" w:hAnsi="Arial" w:cs="Arial"/>
                <w:sz w:val="24"/>
                <w:szCs w:val="24"/>
              </w:rPr>
            </w:pPr>
            <w:r w:rsidRPr="00C01ED5">
              <w:rPr>
                <w:rFonts w:ascii="Arial" w:hAnsi="Arial" w:cs="Arial"/>
                <w:sz w:val="24"/>
                <w:szCs w:val="24"/>
              </w:rPr>
              <w:t>The vote of the greater number</w:t>
            </w:r>
            <w:r w:rsidR="006C5AF3" w:rsidRPr="00C01ED5">
              <w:rPr>
                <w:rFonts w:ascii="Arial" w:hAnsi="Arial" w:cs="Arial"/>
                <w:sz w:val="24"/>
                <w:szCs w:val="24"/>
              </w:rPr>
              <w:t>.</w:t>
            </w:r>
          </w:p>
        </w:tc>
      </w:tr>
      <w:tr w:rsidR="005049CD" w:rsidRPr="00C01ED5" w14:paraId="4A9EDA3B" w14:textId="77777777" w:rsidTr="2C0A5803">
        <w:tc>
          <w:tcPr>
            <w:tcW w:w="2369" w:type="dxa"/>
          </w:tcPr>
          <w:p w14:paraId="523A50E5" w14:textId="77777777" w:rsidR="005049CD" w:rsidRPr="00C01ED5" w:rsidRDefault="006C5AF3" w:rsidP="00F157DC">
            <w:pPr>
              <w:rPr>
                <w:rFonts w:ascii="Arial" w:hAnsi="Arial" w:cs="Arial"/>
                <w:b/>
                <w:sz w:val="24"/>
                <w:szCs w:val="24"/>
              </w:rPr>
            </w:pPr>
            <w:r w:rsidRPr="00C01ED5">
              <w:rPr>
                <w:rFonts w:ascii="Arial" w:hAnsi="Arial" w:cs="Arial"/>
                <w:b/>
                <w:sz w:val="24"/>
                <w:szCs w:val="24"/>
              </w:rPr>
              <w:t xml:space="preserve">Mandate </w:t>
            </w:r>
          </w:p>
        </w:tc>
        <w:tc>
          <w:tcPr>
            <w:tcW w:w="6647" w:type="dxa"/>
          </w:tcPr>
          <w:p w14:paraId="223E49B8" w14:textId="3F4DF2F4" w:rsidR="005049CD" w:rsidRPr="00C01ED5" w:rsidRDefault="006C5AF3" w:rsidP="008176B4">
            <w:pPr>
              <w:jc w:val="both"/>
              <w:rPr>
                <w:rFonts w:ascii="Arial" w:hAnsi="Arial" w:cs="Arial"/>
                <w:sz w:val="24"/>
                <w:szCs w:val="24"/>
              </w:rPr>
            </w:pPr>
            <w:r w:rsidRPr="00C01ED5">
              <w:rPr>
                <w:rFonts w:ascii="Arial" w:hAnsi="Arial" w:cs="Arial"/>
                <w:sz w:val="24"/>
                <w:szCs w:val="24"/>
              </w:rPr>
              <w:t>A command or instruction given by the electors to the elected, for example, resolutions passed at an Annual Meeting give the NFWI Board of Trustees mandates or instructions on how the WIs wish it to act.</w:t>
            </w:r>
          </w:p>
        </w:tc>
      </w:tr>
      <w:tr w:rsidR="005049CD" w:rsidRPr="00C01ED5" w14:paraId="57079C8D" w14:textId="77777777" w:rsidTr="2C0A5803">
        <w:tc>
          <w:tcPr>
            <w:tcW w:w="2369" w:type="dxa"/>
          </w:tcPr>
          <w:p w14:paraId="4B26E0BA" w14:textId="77777777" w:rsidR="005049CD" w:rsidRPr="00C01ED5" w:rsidRDefault="006C5AF3" w:rsidP="00F157DC">
            <w:pPr>
              <w:rPr>
                <w:rFonts w:ascii="Arial" w:hAnsi="Arial" w:cs="Arial"/>
                <w:b/>
                <w:sz w:val="24"/>
                <w:szCs w:val="24"/>
              </w:rPr>
            </w:pPr>
            <w:r w:rsidRPr="00C01ED5">
              <w:rPr>
                <w:rFonts w:ascii="Arial" w:hAnsi="Arial" w:cs="Arial"/>
                <w:b/>
                <w:sz w:val="24"/>
                <w:szCs w:val="24"/>
              </w:rPr>
              <w:t>MCS</w:t>
            </w:r>
          </w:p>
        </w:tc>
        <w:tc>
          <w:tcPr>
            <w:tcW w:w="6647" w:type="dxa"/>
          </w:tcPr>
          <w:p w14:paraId="2D880A80" w14:textId="136E4CBE" w:rsidR="005049CD" w:rsidRPr="00C01ED5" w:rsidRDefault="000734B5" w:rsidP="008176B4">
            <w:pPr>
              <w:jc w:val="both"/>
              <w:rPr>
                <w:rFonts w:ascii="Arial" w:hAnsi="Arial" w:cs="Arial"/>
                <w:sz w:val="24"/>
                <w:szCs w:val="24"/>
              </w:rPr>
            </w:pPr>
            <w:r w:rsidRPr="00C01ED5">
              <w:rPr>
                <w:rFonts w:ascii="Arial" w:hAnsi="Arial" w:cs="Arial"/>
                <w:sz w:val="24"/>
                <w:szCs w:val="24"/>
              </w:rPr>
              <w:t xml:space="preserve">The Membership Communication System, a database of every </w:t>
            </w:r>
            <w:r w:rsidR="00036A26" w:rsidRPr="00C01ED5">
              <w:rPr>
                <w:rFonts w:ascii="Arial" w:hAnsi="Arial" w:cs="Arial"/>
                <w:sz w:val="24"/>
                <w:szCs w:val="24"/>
              </w:rPr>
              <w:t>member’s</w:t>
            </w:r>
            <w:r w:rsidRPr="00C01ED5">
              <w:rPr>
                <w:rFonts w:ascii="Arial" w:hAnsi="Arial" w:cs="Arial"/>
                <w:sz w:val="24"/>
                <w:szCs w:val="24"/>
              </w:rPr>
              <w:t xml:space="preserve"> details which enables the mailing of WI Life. Each WI is encouraged to appoint an MCS Rep to update its’ members details.</w:t>
            </w:r>
          </w:p>
        </w:tc>
      </w:tr>
      <w:tr w:rsidR="005049CD" w:rsidRPr="00C01ED5" w14:paraId="2142E1FE" w14:textId="77777777" w:rsidTr="2C0A5803">
        <w:tc>
          <w:tcPr>
            <w:tcW w:w="2369" w:type="dxa"/>
          </w:tcPr>
          <w:p w14:paraId="5A0DB512" w14:textId="77777777" w:rsidR="005049CD" w:rsidRPr="00C01ED5" w:rsidRDefault="006C5AF3" w:rsidP="00F157DC">
            <w:pPr>
              <w:rPr>
                <w:rFonts w:ascii="Arial" w:hAnsi="Arial" w:cs="Arial"/>
                <w:b/>
                <w:sz w:val="24"/>
                <w:szCs w:val="24"/>
              </w:rPr>
            </w:pPr>
            <w:r w:rsidRPr="00C01ED5">
              <w:rPr>
                <w:rFonts w:ascii="Arial" w:hAnsi="Arial" w:cs="Arial"/>
                <w:b/>
                <w:sz w:val="24"/>
                <w:szCs w:val="24"/>
              </w:rPr>
              <w:t xml:space="preserve">Memorandum and Articles of Association </w:t>
            </w:r>
          </w:p>
        </w:tc>
        <w:tc>
          <w:tcPr>
            <w:tcW w:w="6647" w:type="dxa"/>
          </w:tcPr>
          <w:p w14:paraId="5AE86A4D" w14:textId="28F78954" w:rsidR="005049CD" w:rsidRPr="00C01ED5" w:rsidRDefault="006C5AF3" w:rsidP="008176B4">
            <w:pPr>
              <w:jc w:val="both"/>
              <w:rPr>
                <w:rFonts w:ascii="Arial" w:hAnsi="Arial" w:cs="Arial"/>
                <w:sz w:val="24"/>
                <w:szCs w:val="24"/>
              </w:rPr>
            </w:pPr>
            <w:r w:rsidRPr="00C01ED5">
              <w:rPr>
                <w:rFonts w:ascii="Arial" w:hAnsi="Arial" w:cs="Arial"/>
                <w:sz w:val="24"/>
                <w:szCs w:val="24"/>
              </w:rPr>
              <w:t xml:space="preserve">The legal </w:t>
            </w:r>
            <w:r w:rsidR="006A5A47" w:rsidRPr="00C01ED5">
              <w:rPr>
                <w:rFonts w:ascii="Arial" w:hAnsi="Arial" w:cs="Arial"/>
                <w:sz w:val="24"/>
                <w:szCs w:val="24"/>
              </w:rPr>
              <w:t>Constitution</w:t>
            </w:r>
            <w:r w:rsidRPr="00C01ED5">
              <w:rPr>
                <w:rFonts w:ascii="Arial" w:hAnsi="Arial" w:cs="Arial"/>
                <w:sz w:val="24"/>
                <w:szCs w:val="24"/>
              </w:rPr>
              <w:t xml:space="preserve"> of the NFWI and incorporated federations detailing its character, powers, rights and duties.</w:t>
            </w:r>
          </w:p>
        </w:tc>
      </w:tr>
      <w:tr w:rsidR="005049CD" w:rsidRPr="00C01ED5" w14:paraId="42423E52" w14:textId="77777777" w:rsidTr="2C0A5803">
        <w:tc>
          <w:tcPr>
            <w:tcW w:w="2369" w:type="dxa"/>
          </w:tcPr>
          <w:p w14:paraId="1DE494D5" w14:textId="77777777" w:rsidR="005049CD" w:rsidRPr="00C01ED5" w:rsidRDefault="000734B5" w:rsidP="00F157DC">
            <w:pPr>
              <w:rPr>
                <w:rFonts w:ascii="Arial" w:hAnsi="Arial" w:cs="Arial"/>
                <w:b/>
                <w:sz w:val="24"/>
                <w:szCs w:val="24"/>
              </w:rPr>
            </w:pPr>
            <w:r w:rsidRPr="00C01ED5">
              <w:rPr>
                <w:rFonts w:ascii="Arial" w:hAnsi="Arial" w:cs="Arial"/>
                <w:b/>
                <w:sz w:val="24"/>
                <w:szCs w:val="24"/>
              </w:rPr>
              <w:t>Minutes</w:t>
            </w:r>
          </w:p>
        </w:tc>
        <w:tc>
          <w:tcPr>
            <w:tcW w:w="6647" w:type="dxa"/>
          </w:tcPr>
          <w:p w14:paraId="652E74C3" w14:textId="2F03277F" w:rsidR="005049CD" w:rsidRPr="00C01ED5" w:rsidRDefault="008D0DC7" w:rsidP="008176B4">
            <w:pPr>
              <w:jc w:val="both"/>
              <w:rPr>
                <w:rFonts w:ascii="Arial" w:hAnsi="Arial" w:cs="Arial"/>
                <w:sz w:val="24"/>
                <w:szCs w:val="24"/>
              </w:rPr>
            </w:pPr>
            <w:r w:rsidRPr="00C01ED5">
              <w:rPr>
                <w:rFonts w:ascii="Arial" w:hAnsi="Arial" w:cs="Arial"/>
                <w:sz w:val="24"/>
                <w:szCs w:val="24"/>
              </w:rPr>
              <w:t>The official account of the proceedings at a committee meeting of the WI. Minutes should give detailed and accurate information regarding policy, decisions and resolutions. In WI procedure all minutes are confidential</w:t>
            </w:r>
            <w:r w:rsidR="00B61A8A" w:rsidRPr="00C01ED5">
              <w:rPr>
                <w:rFonts w:ascii="Arial" w:hAnsi="Arial" w:cs="Arial"/>
                <w:sz w:val="24"/>
                <w:szCs w:val="24"/>
              </w:rPr>
              <w:t xml:space="preserve"> in that they are not available to non-members unless formally required</w:t>
            </w:r>
            <w:r w:rsidR="00C53AA6" w:rsidRPr="00C01ED5">
              <w:rPr>
                <w:rFonts w:ascii="Arial" w:hAnsi="Arial" w:cs="Arial"/>
                <w:sz w:val="24"/>
                <w:szCs w:val="24"/>
              </w:rPr>
              <w:t>,</w:t>
            </w:r>
            <w:r w:rsidR="00B61A8A" w:rsidRPr="00C01ED5">
              <w:rPr>
                <w:rFonts w:ascii="Arial" w:hAnsi="Arial" w:cs="Arial"/>
                <w:sz w:val="24"/>
                <w:szCs w:val="24"/>
              </w:rPr>
              <w:t xml:space="preserve"> for example by the Charity Commission</w:t>
            </w:r>
            <w:r w:rsidRPr="00C01ED5">
              <w:rPr>
                <w:rFonts w:ascii="Arial" w:hAnsi="Arial" w:cs="Arial"/>
                <w:sz w:val="24"/>
                <w:szCs w:val="24"/>
              </w:rPr>
              <w:t>. Minute books should be carefully preserved so that they are available for reference.</w:t>
            </w:r>
          </w:p>
        </w:tc>
      </w:tr>
      <w:tr w:rsidR="005049CD" w:rsidRPr="00C01ED5" w14:paraId="660231AE" w14:textId="77777777" w:rsidTr="2C0A5803">
        <w:tc>
          <w:tcPr>
            <w:tcW w:w="2369" w:type="dxa"/>
          </w:tcPr>
          <w:p w14:paraId="025DB5B2" w14:textId="77777777" w:rsidR="005049CD" w:rsidRPr="00C01ED5" w:rsidRDefault="000734B5" w:rsidP="00F157DC">
            <w:pPr>
              <w:rPr>
                <w:rFonts w:ascii="Arial" w:hAnsi="Arial" w:cs="Arial"/>
                <w:b/>
                <w:sz w:val="24"/>
                <w:szCs w:val="24"/>
              </w:rPr>
            </w:pPr>
            <w:r w:rsidRPr="00C01ED5">
              <w:rPr>
                <w:rFonts w:ascii="Arial" w:hAnsi="Arial" w:cs="Arial"/>
                <w:b/>
                <w:sz w:val="24"/>
                <w:szCs w:val="24"/>
              </w:rPr>
              <w:t>Motion</w:t>
            </w:r>
          </w:p>
        </w:tc>
        <w:tc>
          <w:tcPr>
            <w:tcW w:w="6647" w:type="dxa"/>
          </w:tcPr>
          <w:p w14:paraId="60102256" w14:textId="77777777" w:rsidR="005049CD" w:rsidRPr="00C01ED5" w:rsidRDefault="008D0DC7" w:rsidP="008176B4">
            <w:pPr>
              <w:jc w:val="both"/>
              <w:rPr>
                <w:rFonts w:ascii="Arial" w:hAnsi="Arial" w:cs="Arial"/>
                <w:sz w:val="24"/>
                <w:szCs w:val="24"/>
              </w:rPr>
            </w:pPr>
            <w:r w:rsidRPr="00C01ED5">
              <w:rPr>
                <w:rFonts w:ascii="Arial" w:hAnsi="Arial" w:cs="Arial"/>
                <w:sz w:val="24"/>
                <w:szCs w:val="24"/>
              </w:rPr>
              <w:t>A resolution.</w:t>
            </w:r>
          </w:p>
        </w:tc>
      </w:tr>
      <w:tr w:rsidR="005049CD" w:rsidRPr="00C01ED5" w14:paraId="49D34B80" w14:textId="77777777" w:rsidTr="2C0A5803">
        <w:tc>
          <w:tcPr>
            <w:tcW w:w="2369" w:type="dxa"/>
          </w:tcPr>
          <w:p w14:paraId="7D38DB64" w14:textId="77777777" w:rsidR="005049CD" w:rsidRPr="00C01ED5" w:rsidRDefault="000734B5" w:rsidP="00F157DC">
            <w:pPr>
              <w:rPr>
                <w:rFonts w:ascii="Arial" w:hAnsi="Arial" w:cs="Arial"/>
                <w:b/>
                <w:sz w:val="24"/>
                <w:szCs w:val="24"/>
              </w:rPr>
            </w:pPr>
            <w:r w:rsidRPr="00C01ED5">
              <w:rPr>
                <w:rFonts w:ascii="Arial" w:hAnsi="Arial" w:cs="Arial"/>
                <w:b/>
                <w:sz w:val="24"/>
                <w:szCs w:val="24"/>
              </w:rPr>
              <w:t>Mover</w:t>
            </w:r>
          </w:p>
        </w:tc>
        <w:tc>
          <w:tcPr>
            <w:tcW w:w="6647" w:type="dxa"/>
          </w:tcPr>
          <w:p w14:paraId="09457CD9" w14:textId="77777777" w:rsidR="005049CD" w:rsidRPr="00C01ED5" w:rsidRDefault="008D0DC7" w:rsidP="008176B4">
            <w:pPr>
              <w:jc w:val="both"/>
              <w:rPr>
                <w:rFonts w:ascii="Arial" w:hAnsi="Arial" w:cs="Arial"/>
                <w:sz w:val="24"/>
                <w:szCs w:val="24"/>
              </w:rPr>
            </w:pPr>
            <w:r w:rsidRPr="00C01ED5">
              <w:rPr>
                <w:rFonts w:ascii="Arial" w:hAnsi="Arial" w:cs="Arial"/>
                <w:sz w:val="24"/>
                <w:szCs w:val="24"/>
              </w:rPr>
              <w:t>A proposer.</w:t>
            </w:r>
          </w:p>
        </w:tc>
      </w:tr>
      <w:tr w:rsidR="005049CD" w:rsidRPr="00C01ED5" w14:paraId="12665C9D" w14:textId="77777777" w:rsidTr="2C0A5803">
        <w:tc>
          <w:tcPr>
            <w:tcW w:w="2369" w:type="dxa"/>
          </w:tcPr>
          <w:p w14:paraId="4A044FF5" w14:textId="77777777" w:rsidR="005049CD" w:rsidRPr="00C01ED5" w:rsidRDefault="000734B5" w:rsidP="00F157DC">
            <w:pPr>
              <w:rPr>
                <w:rFonts w:ascii="Arial" w:hAnsi="Arial" w:cs="Arial"/>
                <w:b/>
                <w:sz w:val="24"/>
                <w:szCs w:val="24"/>
              </w:rPr>
            </w:pPr>
            <w:r w:rsidRPr="00C01ED5">
              <w:rPr>
                <w:rFonts w:ascii="Arial" w:hAnsi="Arial" w:cs="Arial"/>
                <w:b/>
                <w:sz w:val="24"/>
                <w:szCs w:val="24"/>
              </w:rPr>
              <w:t>My WI</w:t>
            </w:r>
          </w:p>
        </w:tc>
        <w:tc>
          <w:tcPr>
            <w:tcW w:w="6647" w:type="dxa"/>
          </w:tcPr>
          <w:p w14:paraId="227C3768" w14:textId="77777777" w:rsidR="005049CD" w:rsidRPr="00C01ED5" w:rsidRDefault="008D0DC7" w:rsidP="008176B4">
            <w:pPr>
              <w:jc w:val="both"/>
              <w:rPr>
                <w:rFonts w:ascii="Arial" w:hAnsi="Arial" w:cs="Arial"/>
                <w:sz w:val="24"/>
                <w:szCs w:val="24"/>
              </w:rPr>
            </w:pPr>
            <w:r w:rsidRPr="00C01ED5">
              <w:rPr>
                <w:rFonts w:ascii="Arial" w:hAnsi="Arial" w:cs="Arial"/>
                <w:sz w:val="24"/>
                <w:szCs w:val="24"/>
              </w:rPr>
              <w:t xml:space="preserve">Online area for members. </w:t>
            </w:r>
          </w:p>
        </w:tc>
      </w:tr>
      <w:tr w:rsidR="005049CD" w:rsidRPr="00C01ED5" w14:paraId="0EBFC153" w14:textId="77777777" w:rsidTr="2C0A5803">
        <w:tc>
          <w:tcPr>
            <w:tcW w:w="2369" w:type="dxa"/>
          </w:tcPr>
          <w:p w14:paraId="7BFB9F9D" w14:textId="4458309B" w:rsidR="005049CD" w:rsidRPr="00C01ED5" w:rsidRDefault="00A45358" w:rsidP="00F157DC">
            <w:pPr>
              <w:rPr>
                <w:rFonts w:ascii="Arial" w:hAnsi="Arial" w:cs="Arial"/>
                <w:b/>
                <w:sz w:val="24"/>
                <w:szCs w:val="24"/>
              </w:rPr>
            </w:pPr>
            <w:r w:rsidRPr="00C01ED5">
              <w:rPr>
                <w:rFonts w:ascii="Arial" w:hAnsi="Arial" w:cs="Arial"/>
                <w:b/>
                <w:sz w:val="24"/>
                <w:szCs w:val="24"/>
              </w:rPr>
              <w:t xml:space="preserve">The </w:t>
            </w:r>
            <w:r w:rsidR="000734B5" w:rsidRPr="00C01ED5">
              <w:rPr>
                <w:rFonts w:ascii="Arial" w:hAnsi="Arial" w:cs="Arial"/>
                <w:b/>
                <w:sz w:val="24"/>
                <w:szCs w:val="24"/>
              </w:rPr>
              <w:t xml:space="preserve">National Council </w:t>
            </w:r>
          </w:p>
        </w:tc>
        <w:tc>
          <w:tcPr>
            <w:tcW w:w="6647" w:type="dxa"/>
          </w:tcPr>
          <w:p w14:paraId="21C7F2F1" w14:textId="37605F86" w:rsidR="005049CD" w:rsidRPr="00C01ED5" w:rsidRDefault="40E3A214" w:rsidP="00A45358">
            <w:pPr>
              <w:jc w:val="both"/>
              <w:rPr>
                <w:rFonts w:ascii="Arial" w:hAnsi="Arial" w:cs="Arial"/>
                <w:sz w:val="24"/>
                <w:szCs w:val="24"/>
              </w:rPr>
            </w:pPr>
            <w:r w:rsidRPr="00C01ED5">
              <w:rPr>
                <w:rFonts w:ascii="Arial" w:hAnsi="Arial" w:cs="Arial"/>
                <w:sz w:val="24"/>
                <w:szCs w:val="24"/>
              </w:rPr>
              <w:t>Meeting of Federation Chair</w:t>
            </w:r>
            <w:r w:rsidR="15E3DE49" w:rsidRPr="00C01ED5">
              <w:rPr>
                <w:rFonts w:ascii="Arial" w:hAnsi="Arial" w:cs="Arial"/>
                <w:sz w:val="24"/>
                <w:szCs w:val="24"/>
              </w:rPr>
              <w:t>s</w:t>
            </w:r>
            <w:r w:rsidRPr="00C01ED5">
              <w:rPr>
                <w:rFonts w:ascii="Arial" w:hAnsi="Arial" w:cs="Arial"/>
                <w:sz w:val="24"/>
                <w:szCs w:val="24"/>
              </w:rPr>
              <w:t xml:space="preserve"> and Treasurers, with the NFWI Board of Trustees, to discuss matters of policy and finance including the amount and division of subscriptions or membership fees.</w:t>
            </w:r>
          </w:p>
        </w:tc>
      </w:tr>
      <w:tr w:rsidR="005049CD" w:rsidRPr="00C01ED5" w14:paraId="79D8ABD7" w14:textId="77777777" w:rsidTr="2C0A5803">
        <w:tc>
          <w:tcPr>
            <w:tcW w:w="2369" w:type="dxa"/>
          </w:tcPr>
          <w:p w14:paraId="6D684259" w14:textId="77777777" w:rsidR="005049CD" w:rsidRPr="00C01ED5" w:rsidRDefault="000734B5" w:rsidP="00F157DC">
            <w:pPr>
              <w:rPr>
                <w:rFonts w:ascii="Arial" w:hAnsi="Arial" w:cs="Arial"/>
                <w:b/>
                <w:sz w:val="24"/>
                <w:szCs w:val="24"/>
              </w:rPr>
            </w:pPr>
            <w:r w:rsidRPr="00C01ED5">
              <w:rPr>
                <w:rFonts w:ascii="Arial" w:hAnsi="Arial" w:cs="Arial"/>
                <w:b/>
                <w:sz w:val="24"/>
                <w:szCs w:val="24"/>
              </w:rPr>
              <w:t xml:space="preserve">Nem Con </w:t>
            </w:r>
          </w:p>
        </w:tc>
        <w:tc>
          <w:tcPr>
            <w:tcW w:w="6647" w:type="dxa"/>
          </w:tcPr>
          <w:p w14:paraId="53C64F2F" w14:textId="1E95AA47" w:rsidR="005049CD" w:rsidRPr="00C01ED5" w:rsidRDefault="008D0DC7" w:rsidP="008176B4">
            <w:pPr>
              <w:jc w:val="both"/>
              <w:rPr>
                <w:rFonts w:ascii="Arial" w:hAnsi="Arial" w:cs="Arial"/>
                <w:sz w:val="24"/>
                <w:szCs w:val="24"/>
              </w:rPr>
            </w:pPr>
            <w:r w:rsidRPr="00C01ED5">
              <w:rPr>
                <w:rFonts w:ascii="Arial" w:hAnsi="Arial" w:cs="Arial"/>
                <w:sz w:val="24"/>
                <w:szCs w:val="24"/>
              </w:rPr>
              <w:t>A resolution is said to be carried Nem Con when no-one has voted against it, but some of those present have abstained from voting.</w:t>
            </w:r>
          </w:p>
        </w:tc>
      </w:tr>
      <w:tr w:rsidR="000734B5" w:rsidRPr="00C01ED5" w14:paraId="0940591C" w14:textId="77777777" w:rsidTr="2C0A5803">
        <w:tc>
          <w:tcPr>
            <w:tcW w:w="2369" w:type="dxa"/>
          </w:tcPr>
          <w:p w14:paraId="08455B48" w14:textId="77777777" w:rsidR="000734B5" w:rsidRPr="00C01ED5" w:rsidRDefault="000734B5" w:rsidP="00F157DC">
            <w:pPr>
              <w:rPr>
                <w:rFonts w:ascii="Arial" w:hAnsi="Arial" w:cs="Arial"/>
                <w:b/>
                <w:sz w:val="24"/>
                <w:szCs w:val="24"/>
              </w:rPr>
            </w:pPr>
            <w:r w:rsidRPr="00C01ED5">
              <w:rPr>
                <w:rFonts w:ascii="Arial" w:hAnsi="Arial" w:cs="Arial"/>
                <w:b/>
                <w:sz w:val="24"/>
                <w:szCs w:val="24"/>
              </w:rPr>
              <w:t xml:space="preserve">NFWI Board of Trustees </w:t>
            </w:r>
          </w:p>
        </w:tc>
        <w:tc>
          <w:tcPr>
            <w:tcW w:w="6647" w:type="dxa"/>
          </w:tcPr>
          <w:p w14:paraId="67CB9C84" w14:textId="01BAB253" w:rsidR="000734B5" w:rsidRPr="00C01ED5" w:rsidRDefault="008D0DC7" w:rsidP="008176B4">
            <w:pPr>
              <w:jc w:val="both"/>
              <w:rPr>
                <w:rFonts w:ascii="Arial" w:hAnsi="Arial" w:cs="Arial"/>
                <w:sz w:val="24"/>
                <w:szCs w:val="24"/>
              </w:rPr>
            </w:pPr>
            <w:r w:rsidRPr="00C01ED5">
              <w:rPr>
                <w:rFonts w:ascii="Arial" w:hAnsi="Arial" w:cs="Arial"/>
                <w:sz w:val="24"/>
                <w:szCs w:val="24"/>
              </w:rPr>
              <w:t xml:space="preserve">The leaders of the NFWI. Up to 15 members elected by the membership every two years. The </w:t>
            </w:r>
            <w:r w:rsidR="00F157DC" w:rsidRPr="00C01ED5">
              <w:rPr>
                <w:rFonts w:ascii="Arial" w:hAnsi="Arial" w:cs="Arial"/>
                <w:sz w:val="24"/>
                <w:szCs w:val="24"/>
              </w:rPr>
              <w:t>Chair</w:t>
            </w:r>
            <w:r w:rsidRPr="00C01ED5">
              <w:rPr>
                <w:rFonts w:ascii="Arial" w:hAnsi="Arial" w:cs="Arial"/>
                <w:sz w:val="24"/>
                <w:szCs w:val="24"/>
              </w:rPr>
              <w:t xml:space="preserve"> of the Federations of Wales shall be a board member ex-officio.</w:t>
            </w:r>
          </w:p>
        </w:tc>
      </w:tr>
      <w:tr w:rsidR="005049CD" w:rsidRPr="00C01ED5" w14:paraId="5589A72F" w14:textId="77777777" w:rsidTr="2C0A5803">
        <w:tc>
          <w:tcPr>
            <w:tcW w:w="2369" w:type="dxa"/>
          </w:tcPr>
          <w:p w14:paraId="04A742E5" w14:textId="77777777" w:rsidR="005049CD" w:rsidRPr="00C01ED5" w:rsidRDefault="000734B5" w:rsidP="00F157DC">
            <w:pPr>
              <w:rPr>
                <w:rFonts w:ascii="Arial" w:hAnsi="Arial" w:cs="Arial"/>
                <w:b/>
                <w:sz w:val="24"/>
                <w:szCs w:val="24"/>
              </w:rPr>
            </w:pPr>
            <w:r w:rsidRPr="00C01ED5">
              <w:rPr>
                <w:rFonts w:ascii="Arial" w:hAnsi="Arial" w:cs="Arial"/>
                <w:b/>
                <w:sz w:val="24"/>
                <w:szCs w:val="24"/>
              </w:rPr>
              <w:t xml:space="preserve">Nominate </w:t>
            </w:r>
          </w:p>
        </w:tc>
        <w:tc>
          <w:tcPr>
            <w:tcW w:w="6647" w:type="dxa"/>
          </w:tcPr>
          <w:p w14:paraId="1FBDF5C1" w14:textId="77777777" w:rsidR="005049CD" w:rsidRPr="00C01ED5" w:rsidRDefault="008D0DC7" w:rsidP="008176B4">
            <w:pPr>
              <w:jc w:val="both"/>
              <w:rPr>
                <w:rFonts w:ascii="Arial" w:hAnsi="Arial" w:cs="Arial"/>
                <w:sz w:val="24"/>
                <w:szCs w:val="24"/>
              </w:rPr>
            </w:pPr>
            <w:r w:rsidRPr="00C01ED5">
              <w:rPr>
                <w:rFonts w:ascii="Arial" w:hAnsi="Arial" w:cs="Arial"/>
                <w:sz w:val="24"/>
                <w:szCs w:val="24"/>
              </w:rPr>
              <w:t>To put forward the name of a person as a candidate for a particular position.</w:t>
            </w:r>
          </w:p>
        </w:tc>
      </w:tr>
      <w:tr w:rsidR="005049CD" w:rsidRPr="00C01ED5" w14:paraId="1A03E865" w14:textId="77777777" w:rsidTr="2C0A5803">
        <w:tc>
          <w:tcPr>
            <w:tcW w:w="2369" w:type="dxa"/>
          </w:tcPr>
          <w:p w14:paraId="1CDF8726" w14:textId="77777777" w:rsidR="005049CD" w:rsidRPr="00C01ED5" w:rsidRDefault="000734B5" w:rsidP="00F157DC">
            <w:pPr>
              <w:rPr>
                <w:rFonts w:ascii="Arial" w:hAnsi="Arial" w:cs="Arial"/>
                <w:b/>
                <w:sz w:val="24"/>
                <w:szCs w:val="24"/>
              </w:rPr>
            </w:pPr>
            <w:r w:rsidRPr="00C01ED5">
              <w:rPr>
                <w:rFonts w:ascii="Arial" w:hAnsi="Arial" w:cs="Arial"/>
                <w:b/>
                <w:sz w:val="24"/>
                <w:szCs w:val="24"/>
              </w:rPr>
              <w:t xml:space="preserve">Nominee </w:t>
            </w:r>
          </w:p>
        </w:tc>
        <w:tc>
          <w:tcPr>
            <w:tcW w:w="6647" w:type="dxa"/>
          </w:tcPr>
          <w:p w14:paraId="465084D0" w14:textId="6EB22E3F" w:rsidR="005049CD" w:rsidRPr="00C01ED5" w:rsidRDefault="00F064DF" w:rsidP="008176B4">
            <w:pPr>
              <w:jc w:val="both"/>
              <w:rPr>
                <w:rFonts w:ascii="Arial" w:hAnsi="Arial" w:cs="Arial"/>
                <w:sz w:val="24"/>
                <w:szCs w:val="24"/>
              </w:rPr>
            </w:pPr>
            <w:r w:rsidRPr="00C01ED5">
              <w:rPr>
                <w:rFonts w:ascii="Arial" w:hAnsi="Arial" w:cs="Arial"/>
                <w:sz w:val="24"/>
                <w:szCs w:val="24"/>
              </w:rPr>
              <w:t>T</w:t>
            </w:r>
            <w:r w:rsidR="008D0DC7" w:rsidRPr="00C01ED5">
              <w:rPr>
                <w:rFonts w:ascii="Arial" w:hAnsi="Arial" w:cs="Arial"/>
                <w:sz w:val="24"/>
                <w:szCs w:val="24"/>
              </w:rPr>
              <w:t>he person who is nominated.</w:t>
            </w:r>
          </w:p>
        </w:tc>
      </w:tr>
      <w:tr w:rsidR="005049CD" w:rsidRPr="00C01ED5" w14:paraId="6A537495" w14:textId="77777777" w:rsidTr="2C0A5803">
        <w:tc>
          <w:tcPr>
            <w:tcW w:w="2369" w:type="dxa"/>
          </w:tcPr>
          <w:p w14:paraId="22F73373" w14:textId="77777777" w:rsidR="005049CD" w:rsidRPr="00C01ED5" w:rsidRDefault="000734B5" w:rsidP="00F157DC">
            <w:pPr>
              <w:rPr>
                <w:rFonts w:ascii="Arial" w:hAnsi="Arial" w:cs="Arial"/>
                <w:b/>
                <w:sz w:val="24"/>
                <w:szCs w:val="24"/>
              </w:rPr>
            </w:pPr>
            <w:r w:rsidRPr="00C01ED5">
              <w:rPr>
                <w:rFonts w:ascii="Arial" w:hAnsi="Arial" w:cs="Arial"/>
                <w:b/>
                <w:sz w:val="24"/>
                <w:szCs w:val="24"/>
              </w:rPr>
              <w:t xml:space="preserve">Non-party political </w:t>
            </w:r>
          </w:p>
        </w:tc>
        <w:tc>
          <w:tcPr>
            <w:tcW w:w="6647" w:type="dxa"/>
          </w:tcPr>
          <w:p w14:paraId="007D8492" w14:textId="77777777" w:rsidR="005049CD" w:rsidRPr="00C01ED5" w:rsidRDefault="006E527D" w:rsidP="008176B4">
            <w:pPr>
              <w:jc w:val="both"/>
              <w:rPr>
                <w:rFonts w:ascii="Arial" w:hAnsi="Arial" w:cs="Arial"/>
                <w:sz w:val="24"/>
                <w:szCs w:val="24"/>
              </w:rPr>
            </w:pPr>
            <w:r w:rsidRPr="00C01ED5">
              <w:rPr>
                <w:rFonts w:ascii="Arial" w:hAnsi="Arial" w:cs="Arial"/>
                <w:sz w:val="24"/>
                <w:szCs w:val="24"/>
              </w:rPr>
              <w:t>Open to members of all political parties or schools of thought.</w:t>
            </w:r>
          </w:p>
        </w:tc>
      </w:tr>
      <w:tr w:rsidR="005049CD" w:rsidRPr="00C01ED5" w14:paraId="75AE7C74" w14:textId="77777777" w:rsidTr="2C0A5803">
        <w:tc>
          <w:tcPr>
            <w:tcW w:w="2369" w:type="dxa"/>
          </w:tcPr>
          <w:p w14:paraId="1EAC6407" w14:textId="77777777" w:rsidR="005049CD" w:rsidRPr="00C01ED5" w:rsidRDefault="000734B5" w:rsidP="00F157DC">
            <w:pPr>
              <w:rPr>
                <w:rFonts w:ascii="Arial" w:hAnsi="Arial" w:cs="Arial"/>
                <w:b/>
                <w:sz w:val="24"/>
                <w:szCs w:val="24"/>
              </w:rPr>
            </w:pPr>
            <w:r w:rsidRPr="00C01ED5">
              <w:rPr>
                <w:rFonts w:ascii="Arial" w:hAnsi="Arial" w:cs="Arial"/>
                <w:b/>
                <w:sz w:val="24"/>
                <w:szCs w:val="24"/>
              </w:rPr>
              <w:t xml:space="preserve">Non-sectarian </w:t>
            </w:r>
          </w:p>
        </w:tc>
        <w:tc>
          <w:tcPr>
            <w:tcW w:w="6647" w:type="dxa"/>
          </w:tcPr>
          <w:p w14:paraId="56863510" w14:textId="77777777" w:rsidR="005049CD" w:rsidRPr="00C01ED5" w:rsidRDefault="006E527D" w:rsidP="008176B4">
            <w:pPr>
              <w:jc w:val="both"/>
              <w:rPr>
                <w:rFonts w:ascii="Arial" w:hAnsi="Arial" w:cs="Arial"/>
                <w:sz w:val="24"/>
                <w:szCs w:val="24"/>
              </w:rPr>
            </w:pPr>
            <w:r w:rsidRPr="00C01ED5">
              <w:rPr>
                <w:rFonts w:ascii="Arial" w:hAnsi="Arial" w:cs="Arial"/>
                <w:sz w:val="24"/>
                <w:szCs w:val="24"/>
              </w:rPr>
              <w:t>Open to members of all religious faiths or schools of thought.</w:t>
            </w:r>
          </w:p>
        </w:tc>
      </w:tr>
      <w:tr w:rsidR="005049CD" w:rsidRPr="00C01ED5" w14:paraId="1C116B40" w14:textId="77777777" w:rsidTr="2C0A5803">
        <w:tc>
          <w:tcPr>
            <w:tcW w:w="2369" w:type="dxa"/>
          </w:tcPr>
          <w:p w14:paraId="41E95F95" w14:textId="77777777" w:rsidR="005049CD" w:rsidRPr="00C01ED5" w:rsidRDefault="000734B5" w:rsidP="00F157DC">
            <w:pPr>
              <w:rPr>
                <w:rFonts w:ascii="Arial" w:hAnsi="Arial" w:cs="Arial"/>
                <w:b/>
                <w:sz w:val="24"/>
                <w:szCs w:val="24"/>
              </w:rPr>
            </w:pPr>
            <w:r w:rsidRPr="00C01ED5">
              <w:rPr>
                <w:rFonts w:ascii="Arial" w:hAnsi="Arial" w:cs="Arial"/>
                <w:b/>
                <w:sz w:val="24"/>
                <w:szCs w:val="24"/>
              </w:rPr>
              <w:t>Notice</w:t>
            </w:r>
          </w:p>
        </w:tc>
        <w:tc>
          <w:tcPr>
            <w:tcW w:w="6647" w:type="dxa"/>
          </w:tcPr>
          <w:p w14:paraId="3104B145" w14:textId="77777777" w:rsidR="005049CD" w:rsidRPr="00C01ED5" w:rsidRDefault="006E527D" w:rsidP="008176B4">
            <w:pPr>
              <w:jc w:val="both"/>
              <w:rPr>
                <w:rFonts w:ascii="Arial" w:hAnsi="Arial" w:cs="Arial"/>
                <w:sz w:val="24"/>
                <w:szCs w:val="24"/>
              </w:rPr>
            </w:pPr>
            <w:r w:rsidRPr="00C01ED5">
              <w:rPr>
                <w:rFonts w:ascii="Arial" w:hAnsi="Arial" w:cs="Arial"/>
                <w:sz w:val="24"/>
                <w:szCs w:val="24"/>
              </w:rPr>
              <w:t>To give notice of a motion is to announce that one intends to bring forward a resolution on a certain point at a later meeting.</w:t>
            </w:r>
          </w:p>
        </w:tc>
      </w:tr>
      <w:tr w:rsidR="005049CD" w:rsidRPr="00C01ED5" w14:paraId="7DDFEEA4" w14:textId="77777777" w:rsidTr="2C0A5803">
        <w:tc>
          <w:tcPr>
            <w:tcW w:w="2369" w:type="dxa"/>
          </w:tcPr>
          <w:p w14:paraId="634C3F27" w14:textId="77777777" w:rsidR="005049CD" w:rsidRPr="00C01ED5" w:rsidRDefault="000734B5" w:rsidP="00F157DC">
            <w:pPr>
              <w:rPr>
                <w:rFonts w:ascii="Arial" w:hAnsi="Arial" w:cs="Arial"/>
                <w:b/>
                <w:sz w:val="24"/>
                <w:szCs w:val="24"/>
              </w:rPr>
            </w:pPr>
            <w:r w:rsidRPr="00C01ED5">
              <w:rPr>
                <w:rFonts w:ascii="Arial" w:hAnsi="Arial" w:cs="Arial"/>
                <w:b/>
                <w:sz w:val="24"/>
                <w:szCs w:val="24"/>
              </w:rPr>
              <w:t>Officers</w:t>
            </w:r>
          </w:p>
        </w:tc>
        <w:tc>
          <w:tcPr>
            <w:tcW w:w="6647" w:type="dxa"/>
          </w:tcPr>
          <w:p w14:paraId="7F1FB140" w14:textId="72A71F29" w:rsidR="005049CD" w:rsidRPr="00C01ED5" w:rsidRDefault="006E527D" w:rsidP="008176B4">
            <w:pPr>
              <w:jc w:val="both"/>
              <w:rPr>
                <w:rFonts w:ascii="Arial" w:hAnsi="Arial" w:cs="Arial"/>
                <w:sz w:val="24"/>
                <w:szCs w:val="24"/>
              </w:rPr>
            </w:pPr>
            <w:r w:rsidRPr="00C01ED5">
              <w:rPr>
                <w:rFonts w:ascii="Arial" w:hAnsi="Arial" w:cs="Arial"/>
                <w:sz w:val="24"/>
                <w:szCs w:val="24"/>
              </w:rPr>
              <w:t>Those who hold office</w:t>
            </w:r>
            <w:r w:rsidR="005F32C9" w:rsidRPr="00C01ED5">
              <w:rPr>
                <w:rFonts w:ascii="Arial" w:hAnsi="Arial" w:cs="Arial"/>
                <w:sz w:val="24"/>
                <w:szCs w:val="24"/>
              </w:rPr>
              <w:t>:</w:t>
            </w:r>
            <w:r w:rsidRPr="00C01ED5">
              <w:rPr>
                <w:rFonts w:ascii="Arial" w:hAnsi="Arial" w:cs="Arial"/>
                <w:sz w:val="24"/>
                <w:szCs w:val="24"/>
              </w:rPr>
              <w:t xml:space="preserve"> President, </w:t>
            </w:r>
            <w:r w:rsidR="001D3D0F" w:rsidRPr="00C01ED5">
              <w:rPr>
                <w:rFonts w:ascii="Arial" w:hAnsi="Arial" w:cs="Arial"/>
                <w:sz w:val="24"/>
                <w:szCs w:val="24"/>
              </w:rPr>
              <w:t>Vice-President(s)</w:t>
            </w:r>
            <w:r w:rsidRPr="00C01ED5">
              <w:rPr>
                <w:rFonts w:ascii="Arial" w:hAnsi="Arial" w:cs="Arial"/>
                <w:sz w:val="24"/>
                <w:szCs w:val="24"/>
              </w:rPr>
              <w:t xml:space="preserve">, </w:t>
            </w:r>
            <w:r w:rsidR="00F157DC" w:rsidRPr="00C01ED5">
              <w:rPr>
                <w:rFonts w:ascii="Arial" w:hAnsi="Arial" w:cs="Arial"/>
                <w:sz w:val="24"/>
                <w:szCs w:val="24"/>
              </w:rPr>
              <w:t>Chair</w:t>
            </w:r>
            <w:r w:rsidRPr="00C01ED5">
              <w:rPr>
                <w:rFonts w:ascii="Arial" w:hAnsi="Arial" w:cs="Arial"/>
                <w:sz w:val="24"/>
                <w:szCs w:val="24"/>
              </w:rPr>
              <w:t>, Vice-</w:t>
            </w:r>
            <w:r w:rsidR="00F157DC" w:rsidRPr="00C01ED5">
              <w:rPr>
                <w:rFonts w:ascii="Arial" w:hAnsi="Arial" w:cs="Arial"/>
                <w:sz w:val="24"/>
                <w:szCs w:val="24"/>
              </w:rPr>
              <w:t>Chair</w:t>
            </w:r>
            <w:r w:rsidRPr="00C01ED5">
              <w:rPr>
                <w:rFonts w:ascii="Arial" w:hAnsi="Arial" w:cs="Arial"/>
                <w:sz w:val="24"/>
                <w:szCs w:val="24"/>
              </w:rPr>
              <w:t>, Treasurer, Secretary.</w:t>
            </w:r>
          </w:p>
        </w:tc>
      </w:tr>
      <w:tr w:rsidR="005049CD" w:rsidRPr="00C01ED5" w14:paraId="20773735" w14:textId="77777777" w:rsidTr="2C0A5803">
        <w:tc>
          <w:tcPr>
            <w:tcW w:w="2369" w:type="dxa"/>
          </w:tcPr>
          <w:p w14:paraId="12D2F64D" w14:textId="77777777" w:rsidR="005049CD" w:rsidRPr="00C01ED5" w:rsidRDefault="000734B5" w:rsidP="00F157DC">
            <w:pPr>
              <w:rPr>
                <w:rFonts w:ascii="Arial" w:hAnsi="Arial" w:cs="Arial"/>
                <w:b/>
                <w:sz w:val="24"/>
                <w:szCs w:val="24"/>
              </w:rPr>
            </w:pPr>
            <w:r w:rsidRPr="00C01ED5">
              <w:rPr>
                <w:rFonts w:ascii="Arial" w:hAnsi="Arial" w:cs="Arial"/>
                <w:b/>
                <w:sz w:val="24"/>
                <w:szCs w:val="24"/>
              </w:rPr>
              <w:t xml:space="preserve">Out of order </w:t>
            </w:r>
          </w:p>
        </w:tc>
        <w:tc>
          <w:tcPr>
            <w:tcW w:w="6647" w:type="dxa"/>
          </w:tcPr>
          <w:p w14:paraId="423FB107" w14:textId="10636B9F" w:rsidR="005049CD" w:rsidRPr="00C01ED5" w:rsidRDefault="006E527D" w:rsidP="008176B4">
            <w:pPr>
              <w:jc w:val="both"/>
              <w:rPr>
                <w:rFonts w:ascii="Arial" w:hAnsi="Arial" w:cs="Arial"/>
                <w:sz w:val="24"/>
                <w:szCs w:val="24"/>
              </w:rPr>
            </w:pPr>
            <w:r w:rsidRPr="00C01ED5">
              <w:rPr>
                <w:rFonts w:ascii="Arial" w:hAnsi="Arial" w:cs="Arial"/>
                <w:sz w:val="24"/>
                <w:szCs w:val="24"/>
              </w:rPr>
              <w:t xml:space="preserve">Not in accordance with the rules of procedure or the rules or policy of the society. The </w:t>
            </w:r>
            <w:r w:rsidR="00F157DC" w:rsidRPr="00C01ED5">
              <w:rPr>
                <w:rFonts w:ascii="Arial" w:hAnsi="Arial" w:cs="Arial"/>
                <w:sz w:val="24"/>
                <w:szCs w:val="24"/>
              </w:rPr>
              <w:t>Chair</w:t>
            </w:r>
            <w:r w:rsidRPr="00C01ED5">
              <w:rPr>
                <w:rFonts w:ascii="Arial" w:hAnsi="Arial" w:cs="Arial"/>
                <w:sz w:val="24"/>
                <w:szCs w:val="24"/>
              </w:rPr>
              <w:t xml:space="preserve">/President of a meeting may </w:t>
            </w:r>
            <w:r w:rsidRPr="00C01ED5">
              <w:rPr>
                <w:rFonts w:ascii="Arial" w:hAnsi="Arial" w:cs="Arial"/>
                <w:sz w:val="24"/>
                <w:szCs w:val="24"/>
              </w:rPr>
              <w:lastRenderedPageBreak/>
              <w:t>rule that a subject is out of order, which means that it may not be discussed.</w:t>
            </w:r>
          </w:p>
        </w:tc>
      </w:tr>
      <w:tr w:rsidR="005049CD" w:rsidRPr="00C01ED5" w14:paraId="329FC6DB" w14:textId="77777777" w:rsidTr="2C0A5803">
        <w:tc>
          <w:tcPr>
            <w:tcW w:w="2369" w:type="dxa"/>
          </w:tcPr>
          <w:p w14:paraId="188DA1AE" w14:textId="0CD12697" w:rsidR="005049CD" w:rsidRPr="00C01ED5" w:rsidRDefault="000734B5" w:rsidP="00F157DC">
            <w:pPr>
              <w:rPr>
                <w:rFonts w:ascii="Arial" w:hAnsi="Arial" w:cs="Arial"/>
                <w:b/>
                <w:sz w:val="24"/>
                <w:szCs w:val="24"/>
              </w:rPr>
            </w:pPr>
            <w:r w:rsidRPr="00C01ED5">
              <w:rPr>
                <w:rFonts w:ascii="Arial" w:hAnsi="Arial" w:cs="Arial"/>
                <w:b/>
                <w:sz w:val="24"/>
                <w:szCs w:val="24"/>
              </w:rPr>
              <w:lastRenderedPageBreak/>
              <w:t>Point o</w:t>
            </w:r>
            <w:r w:rsidR="005F32C9" w:rsidRPr="00C01ED5">
              <w:rPr>
                <w:rFonts w:ascii="Arial" w:hAnsi="Arial" w:cs="Arial"/>
                <w:b/>
                <w:sz w:val="24"/>
                <w:szCs w:val="24"/>
              </w:rPr>
              <w:t>f</w:t>
            </w:r>
            <w:r w:rsidRPr="00C01ED5">
              <w:rPr>
                <w:rFonts w:ascii="Arial" w:hAnsi="Arial" w:cs="Arial"/>
                <w:b/>
                <w:sz w:val="24"/>
                <w:szCs w:val="24"/>
              </w:rPr>
              <w:t xml:space="preserve"> order </w:t>
            </w:r>
          </w:p>
        </w:tc>
        <w:tc>
          <w:tcPr>
            <w:tcW w:w="6647" w:type="dxa"/>
          </w:tcPr>
          <w:p w14:paraId="0C80573F" w14:textId="77777777" w:rsidR="005049CD" w:rsidRPr="00C01ED5" w:rsidRDefault="006E527D" w:rsidP="008176B4">
            <w:pPr>
              <w:jc w:val="both"/>
              <w:rPr>
                <w:rFonts w:ascii="Arial" w:hAnsi="Arial" w:cs="Arial"/>
                <w:sz w:val="24"/>
                <w:szCs w:val="24"/>
              </w:rPr>
            </w:pPr>
            <w:r w:rsidRPr="00C01ED5">
              <w:rPr>
                <w:rFonts w:ascii="Arial" w:hAnsi="Arial" w:cs="Arial"/>
                <w:sz w:val="24"/>
                <w:szCs w:val="24"/>
              </w:rPr>
              <w:t>A question raised in a deliberative assembly as to whether proceedings are according to the rules.</w:t>
            </w:r>
          </w:p>
        </w:tc>
      </w:tr>
      <w:tr w:rsidR="005049CD" w:rsidRPr="00C01ED5" w14:paraId="0042F4B3" w14:textId="77777777" w:rsidTr="2C0A5803">
        <w:tc>
          <w:tcPr>
            <w:tcW w:w="2369" w:type="dxa"/>
          </w:tcPr>
          <w:p w14:paraId="369C9786" w14:textId="77777777" w:rsidR="005049CD" w:rsidRPr="00C01ED5" w:rsidRDefault="000734B5" w:rsidP="00F157DC">
            <w:pPr>
              <w:rPr>
                <w:rFonts w:ascii="Arial" w:hAnsi="Arial" w:cs="Arial"/>
                <w:b/>
                <w:sz w:val="24"/>
                <w:szCs w:val="24"/>
              </w:rPr>
            </w:pPr>
            <w:r w:rsidRPr="00C01ED5">
              <w:rPr>
                <w:rFonts w:ascii="Arial" w:hAnsi="Arial" w:cs="Arial"/>
                <w:b/>
                <w:sz w:val="24"/>
                <w:szCs w:val="24"/>
              </w:rPr>
              <w:t xml:space="preserve">Pooling of fares </w:t>
            </w:r>
          </w:p>
        </w:tc>
        <w:tc>
          <w:tcPr>
            <w:tcW w:w="6647" w:type="dxa"/>
          </w:tcPr>
          <w:p w14:paraId="677A303E" w14:textId="07C29069" w:rsidR="005049CD" w:rsidRPr="00C01ED5" w:rsidRDefault="2C322C06" w:rsidP="2C0A5803">
            <w:pPr>
              <w:jc w:val="both"/>
              <w:rPr>
                <w:rFonts w:ascii="Arial" w:hAnsi="Arial" w:cs="Arial"/>
                <w:sz w:val="24"/>
                <w:szCs w:val="24"/>
              </w:rPr>
            </w:pPr>
            <w:r w:rsidRPr="00C01ED5">
              <w:rPr>
                <w:rFonts w:ascii="Arial" w:hAnsi="Arial" w:cs="Arial"/>
                <w:sz w:val="24"/>
                <w:szCs w:val="24"/>
              </w:rPr>
              <w:t>An amount payable to the NFWI by each WI and federation</w:t>
            </w:r>
            <w:r w:rsidR="7E1BD5B8" w:rsidRPr="00C01ED5">
              <w:rPr>
                <w:rFonts w:ascii="Arial" w:hAnsi="Arial" w:cs="Arial"/>
                <w:sz w:val="24"/>
                <w:szCs w:val="24"/>
              </w:rPr>
              <w:t xml:space="preserve"> for every in-person NFWI Annual Meeting</w:t>
            </w:r>
            <w:r w:rsidRPr="00C01ED5">
              <w:rPr>
                <w:rFonts w:ascii="Arial" w:hAnsi="Arial" w:cs="Arial"/>
                <w:sz w:val="24"/>
                <w:szCs w:val="24"/>
              </w:rPr>
              <w:t xml:space="preserve">. </w:t>
            </w:r>
            <w:r w:rsidR="0A345EDB" w:rsidRPr="00C01ED5">
              <w:rPr>
                <w:rFonts w:ascii="Arial" w:hAnsi="Arial" w:cs="Arial"/>
                <w:color w:val="000000" w:themeColor="text1"/>
                <w:sz w:val="24"/>
                <w:szCs w:val="24"/>
              </w:rPr>
              <w:t xml:space="preserve"> </w:t>
            </w:r>
            <w:r w:rsidR="0A345EDB" w:rsidRPr="00C01ED5">
              <w:rPr>
                <w:rFonts w:ascii="Arial" w:eastAsia="Arial" w:hAnsi="Arial" w:cs="Arial"/>
                <w:color w:val="000000" w:themeColor="text1"/>
                <w:sz w:val="24"/>
                <w:szCs w:val="24"/>
              </w:rPr>
              <w:t xml:space="preserve"> </w:t>
            </w:r>
            <w:r w:rsidR="0A345EDB" w:rsidRPr="00C01ED5">
              <w:rPr>
                <w:rFonts w:ascii="Arial" w:hAnsi="Arial" w:cs="Arial"/>
                <w:sz w:val="24"/>
                <w:szCs w:val="24"/>
              </w:rPr>
              <w:t xml:space="preserve"> </w:t>
            </w:r>
          </w:p>
          <w:p w14:paraId="306DD2F6" w14:textId="0DCAE2FD" w:rsidR="005049CD" w:rsidRPr="00C01ED5" w:rsidRDefault="2C322C06" w:rsidP="008176B4">
            <w:pPr>
              <w:jc w:val="both"/>
              <w:rPr>
                <w:rFonts w:ascii="Arial" w:hAnsi="Arial" w:cs="Arial"/>
                <w:sz w:val="24"/>
                <w:szCs w:val="24"/>
              </w:rPr>
            </w:pPr>
            <w:r w:rsidRPr="00C01ED5">
              <w:rPr>
                <w:rFonts w:ascii="Arial" w:hAnsi="Arial" w:cs="Arial"/>
                <w:sz w:val="24"/>
                <w:szCs w:val="24"/>
              </w:rPr>
              <w:t xml:space="preserve">The resulting pool of money is used to pay the travelling expenses of each delegate to the NFWI Annual Meeting. Some </w:t>
            </w:r>
            <w:r w:rsidR="054F1306" w:rsidRPr="00C01ED5">
              <w:rPr>
                <w:rFonts w:ascii="Arial" w:hAnsi="Arial" w:cs="Arial"/>
                <w:sz w:val="24"/>
                <w:szCs w:val="24"/>
              </w:rPr>
              <w:t>f</w:t>
            </w:r>
            <w:r w:rsidRPr="00C01ED5">
              <w:rPr>
                <w:rFonts w:ascii="Arial" w:hAnsi="Arial" w:cs="Arial"/>
                <w:sz w:val="24"/>
                <w:szCs w:val="24"/>
              </w:rPr>
              <w:t>ederations operate a Pooling of Fares scheme for Council Meetings.</w:t>
            </w:r>
          </w:p>
        </w:tc>
      </w:tr>
      <w:tr w:rsidR="000734B5" w:rsidRPr="00C01ED5" w14:paraId="0454662A" w14:textId="77777777" w:rsidTr="2C0A5803">
        <w:tc>
          <w:tcPr>
            <w:tcW w:w="2369" w:type="dxa"/>
          </w:tcPr>
          <w:p w14:paraId="23B21586" w14:textId="77777777" w:rsidR="000734B5" w:rsidRPr="00C01ED5" w:rsidRDefault="000734B5" w:rsidP="00F157DC">
            <w:pPr>
              <w:rPr>
                <w:rFonts w:ascii="Arial" w:hAnsi="Arial" w:cs="Arial"/>
                <w:b/>
                <w:sz w:val="24"/>
                <w:szCs w:val="24"/>
              </w:rPr>
            </w:pPr>
            <w:r w:rsidRPr="00C01ED5">
              <w:rPr>
                <w:rFonts w:ascii="Arial" w:hAnsi="Arial" w:cs="Arial"/>
                <w:b/>
                <w:sz w:val="24"/>
                <w:szCs w:val="24"/>
              </w:rPr>
              <w:t xml:space="preserve">Policy </w:t>
            </w:r>
          </w:p>
        </w:tc>
        <w:tc>
          <w:tcPr>
            <w:tcW w:w="6647" w:type="dxa"/>
          </w:tcPr>
          <w:p w14:paraId="01F08CC0" w14:textId="5AE7FC32" w:rsidR="000734B5" w:rsidRPr="00C01ED5" w:rsidRDefault="000E59FE" w:rsidP="008176B4">
            <w:pPr>
              <w:jc w:val="both"/>
              <w:rPr>
                <w:rFonts w:ascii="Arial" w:hAnsi="Arial" w:cs="Arial"/>
                <w:sz w:val="24"/>
                <w:szCs w:val="24"/>
              </w:rPr>
            </w:pPr>
            <w:r w:rsidRPr="00C01ED5">
              <w:rPr>
                <w:rFonts w:ascii="Arial" w:hAnsi="Arial" w:cs="Arial"/>
                <w:sz w:val="24"/>
                <w:szCs w:val="24"/>
              </w:rPr>
              <w:t xml:space="preserve">A course of action adopted by an organisation. This course of action must be within the </w:t>
            </w:r>
            <w:r w:rsidR="006A5A47" w:rsidRPr="00C01ED5">
              <w:rPr>
                <w:rFonts w:ascii="Arial" w:hAnsi="Arial" w:cs="Arial"/>
                <w:sz w:val="24"/>
                <w:szCs w:val="24"/>
              </w:rPr>
              <w:t>Constitution</w:t>
            </w:r>
            <w:r w:rsidRPr="00C01ED5">
              <w:rPr>
                <w:rFonts w:ascii="Arial" w:hAnsi="Arial" w:cs="Arial"/>
                <w:sz w:val="24"/>
                <w:szCs w:val="24"/>
              </w:rPr>
              <w:t xml:space="preserve"> and rules of the organisation and, in a democratic organisation, is always decided upon by majority vote.</w:t>
            </w:r>
          </w:p>
        </w:tc>
      </w:tr>
      <w:tr w:rsidR="000734B5" w:rsidRPr="00C01ED5" w14:paraId="32071FE2" w14:textId="77777777" w:rsidTr="2C0A5803">
        <w:tc>
          <w:tcPr>
            <w:tcW w:w="2369" w:type="dxa"/>
          </w:tcPr>
          <w:p w14:paraId="34E00685" w14:textId="77777777" w:rsidR="000734B5" w:rsidRPr="00C01ED5" w:rsidRDefault="000734B5" w:rsidP="00F157DC">
            <w:pPr>
              <w:rPr>
                <w:rFonts w:ascii="Arial" w:hAnsi="Arial" w:cs="Arial"/>
                <w:b/>
                <w:sz w:val="24"/>
                <w:szCs w:val="24"/>
              </w:rPr>
            </w:pPr>
            <w:r w:rsidRPr="00C01ED5">
              <w:rPr>
                <w:rFonts w:ascii="Arial" w:hAnsi="Arial" w:cs="Arial"/>
                <w:b/>
                <w:sz w:val="24"/>
                <w:szCs w:val="24"/>
              </w:rPr>
              <w:t xml:space="preserve">Procedure </w:t>
            </w:r>
          </w:p>
        </w:tc>
        <w:tc>
          <w:tcPr>
            <w:tcW w:w="6647" w:type="dxa"/>
          </w:tcPr>
          <w:p w14:paraId="1166DBB3" w14:textId="77777777" w:rsidR="000734B5" w:rsidRPr="00C01ED5" w:rsidRDefault="000E59FE" w:rsidP="008176B4">
            <w:pPr>
              <w:jc w:val="both"/>
              <w:rPr>
                <w:rFonts w:ascii="Arial" w:hAnsi="Arial" w:cs="Arial"/>
                <w:sz w:val="24"/>
                <w:szCs w:val="24"/>
              </w:rPr>
            </w:pPr>
            <w:r w:rsidRPr="00C01ED5">
              <w:rPr>
                <w:rFonts w:ascii="Arial" w:hAnsi="Arial" w:cs="Arial"/>
                <w:sz w:val="24"/>
                <w:szCs w:val="24"/>
              </w:rPr>
              <w:t>The rules laid down for the management of business at meetings.</w:t>
            </w:r>
          </w:p>
        </w:tc>
      </w:tr>
      <w:tr w:rsidR="000734B5" w:rsidRPr="00C01ED5" w14:paraId="2739D32B" w14:textId="77777777" w:rsidTr="2C0A5803">
        <w:tc>
          <w:tcPr>
            <w:tcW w:w="2369" w:type="dxa"/>
          </w:tcPr>
          <w:p w14:paraId="565EE59F" w14:textId="4F2315CC" w:rsidR="000734B5" w:rsidRPr="00C01ED5" w:rsidRDefault="000734B5" w:rsidP="00F157DC">
            <w:pPr>
              <w:rPr>
                <w:rFonts w:ascii="Arial" w:hAnsi="Arial" w:cs="Arial"/>
                <w:b/>
                <w:sz w:val="24"/>
                <w:szCs w:val="24"/>
              </w:rPr>
            </w:pPr>
            <w:r w:rsidRPr="00C01ED5">
              <w:rPr>
                <w:rFonts w:ascii="Arial" w:hAnsi="Arial" w:cs="Arial"/>
                <w:b/>
                <w:sz w:val="24"/>
                <w:szCs w:val="24"/>
              </w:rPr>
              <w:t>Propose</w:t>
            </w:r>
            <w:r w:rsidR="009B4A69" w:rsidRPr="00C01ED5">
              <w:rPr>
                <w:rFonts w:ascii="Arial" w:hAnsi="Arial" w:cs="Arial"/>
                <w:b/>
                <w:sz w:val="24"/>
                <w:szCs w:val="24"/>
              </w:rPr>
              <w:t>r</w:t>
            </w:r>
          </w:p>
        </w:tc>
        <w:tc>
          <w:tcPr>
            <w:tcW w:w="6647" w:type="dxa"/>
          </w:tcPr>
          <w:p w14:paraId="119BF605" w14:textId="0B23D419" w:rsidR="000734B5" w:rsidRPr="00C01ED5" w:rsidRDefault="000E59FE" w:rsidP="008176B4">
            <w:pPr>
              <w:jc w:val="both"/>
              <w:rPr>
                <w:rFonts w:ascii="Arial" w:hAnsi="Arial" w:cs="Arial"/>
                <w:sz w:val="24"/>
                <w:szCs w:val="24"/>
              </w:rPr>
            </w:pPr>
            <w:r w:rsidRPr="00C01ED5">
              <w:rPr>
                <w:rFonts w:ascii="Arial" w:hAnsi="Arial" w:cs="Arial"/>
                <w:sz w:val="24"/>
                <w:szCs w:val="24"/>
              </w:rPr>
              <w:t xml:space="preserve">The person who brings forward a resolution at a meeting. After being proposed, a resolution must be seconded by another person to show that it has support behind it. Only after a resolution has been proposed and seconded can it be discussed and voted upon. If a proposal comes from the </w:t>
            </w:r>
            <w:r w:rsidR="00F71C27" w:rsidRPr="00C01ED5">
              <w:rPr>
                <w:rFonts w:ascii="Arial" w:hAnsi="Arial" w:cs="Arial"/>
                <w:sz w:val="24"/>
                <w:szCs w:val="24"/>
              </w:rPr>
              <w:t>C</w:t>
            </w:r>
            <w:r w:rsidRPr="00C01ED5">
              <w:rPr>
                <w:rFonts w:ascii="Arial" w:hAnsi="Arial" w:cs="Arial"/>
                <w:sz w:val="24"/>
                <w:szCs w:val="24"/>
              </w:rPr>
              <w:t>hair</w:t>
            </w:r>
            <w:r w:rsidR="00F71C27" w:rsidRPr="00C01ED5">
              <w:rPr>
                <w:rFonts w:ascii="Arial" w:hAnsi="Arial" w:cs="Arial"/>
                <w:sz w:val="24"/>
                <w:szCs w:val="24"/>
              </w:rPr>
              <w:t>,</w:t>
            </w:r>
            <w:r w:rsidRPr="00C01ED5">
              <w:rPr>
                <w:rFonts w:ascii="Arial" w:hAnsi="Arial" w:cs="Arial"/>
                <w:sz w:val="24"/>
                <w:szCs w:val="24"/>
              </w:rPr>
              <w:t xml:space="preserve"> it does not need to be seconded.</w:t>
            </w:r>
            <w:r w:rsidR="007A403E" w:rsidRPr="00C01ED5">
              <w:rPr>
                <w:rFonts w:ascii="Arial" w:hAnsi="Arial" w:cs="Arial"/>
                <w:sz w:val="24"/>
                <w:szCs w:val="24"/>
              </w:rPr>
              <w:t xml:space="preserve"> </w:t>
            </w:r>
          </w:p>
        </w:tc>
      </w:tr>
      <w:tr w:rsidR="000734B5" w:rsidRPr="00C01ED5" w14:paraId="1D15BF49" w14:textId="77777777" w:rsidTr="2C0A5803">
        <w:tc>
          <w:tcPr>
            <w:tcW w:w="2369" w:type="dxa"/>
          </w:tcPr>
          <w:p w14:paraId="7066D8AF" w14:textId="77777777" w:rsidR="000734B5" w:rsidRPr="00C01ED5" w:rsidRDefault="000734B5" w:rsidP="00F157DC">
            <w:pPr>
              <w:rPr>
                <w:rFonts w:ascii="Arial" w:hAnsi="Arial" w:cs="Arial"/>
                <w:b/>
                <w:sz w:val="24"/>
                <w:szCs w:val="24"/>
              </w:rPr>
            </w:pPr>
            <w:r w:rsidRPr="00C01ED5">
              <w:rPr>
                <w:rFonts w:ascii="Arial" w:hAnsi="Arial" w:cs="Arial"/>
                <w:b/>
                <w:sz w:val="24"/>
                <w:szCs w:val="24"/>
              </w:rPr>
              <w:t>Proxy</w:t>
            </w:r>
          </w:p>
        </w:tc>
        <w:tc>
          <w:tcPr>
            <w:tcW w:w="6647" w:type="dxa"/>
          </w:tcPr>
          <w:p w14:paraId="34939707" w14:textId="77777777" w:rsidR="000734B5" w:rsidRPr="00C01ED5" w:rsidRDefault="000E59FE" w:rsidP="008176B4">
            <w:pPr>
              <w:jc w:val="both"/>
              <w:rPr>
                <w:rFonts w:ascii="Arial" w:hAnsi="Arial" w:cs="Arial"/>
                <w:sz w:val="24"/>
                <w:szCs w:val="24"/>
              </w:rPr>
            </w:pPr>
            <w:r w:rsidRPr="00C01ED5">
              <w:rPr>
                <w:rFonts w:ascii="Arial" w:hAnsi="Arial" w:cs="Arial"/>
                <w:sz w:val="24"/>
                <w:szCs w:val="24"/>
              </w:rPr>
              <w:t>A member who is appointed to take the place and fulfil the duties of an elected member in her absence.</w:t>
            </w:r>
          </w:p>
        </w:tc>
      </w:tr>
      <w:tr w:rsidR="000734B5" w:rsidRPr="00C01ED5" w14:paraId="061BCCD7" w14:textId="77777777" w:rsidTr="2C0A5803">
        <w:tc>
          <w:tcPr>
            <w:tcW w:w="2369" w:type="dxa"/>
          </w:tcPr>
          <w:p w14:paraId="665821E4" w14:textId="77777777" w:rsidR="000734B5" w:rsidRPr="00C01ED5" w:rsidRDefault="000734B5" w:rsidP="00F157DC">
            <w:pPr>
              <w:rPr>
                <w:rFonts w:ascii="Arial" w:hAnsi="Arial" w:cs="Arial"/>
                <w:b/>
                <w:sz w:val="24"/>
                <w:szCs w:val="24"/>
              </w:rPr>
            </w:pPr>
            <w:r w:rsidRPr="00C01ED5">
              <w:rPr>
                <w:rFonts w:ascii="Arial" w:hAnsi="Arial" w:cs="Arial"/>
                <w:b/>
                <w:sz w:val="24"/>
                <w:szCs w:val="24"/>
              </w:rPr>
              <w:t xml:space="preserve">Quorum </w:t>
            </w:r>
          </w:p>
        </w:tc>
        <w:tc>
          <w:tcPr>
            <w:tcW w:w="6647" w:type="dxa"/>
          </w:tcPr>
          <w:p w14:paraId="5E1927E1" w14:textId="77777777" w:rsidR="000734B5" w:rsidRPr="00C01ED5" w:rsidRDefault="000E59FE" w:rsidP="008176B4">
            <w:pPr>
              <w:jc w:val="both"/>
              <w:rPr>
                <w:rFonts w:ascii="Arial" w:hAnsi="Arial" w:cs="Arial"/>
                <w:sz w:val="24"/>
                <w:szCs w:val="24"/>
              </w:rPr>
            </w:pPr>
            <w:r w:rsidRPr="00C01ED5">
              <w:rPr>
                <w:rFonts w:ascii="Arial" w:hAnsi="Arial" w:cs="Arial"/>
                <w:sz w:val="24"/>
                <w:szCs w:val="24"/>
              </w:rPr>
              <w:t>The least number of members who must be present at a meeting in order that any decisions taken may hold good. A committee's standing orders should lay down the number necessary to form a quorum.</w:t>
            </w:r>
          </w:p>
        </w:tc>
      </w:tr>
      <w:tr w:rsidR="00177F20" w:rsidRPr="00C01ED5" w14:paraId="49B786A4" w14:textId="77777777" w:rsidTr="2C0A5803">
        <w:tc>
          <w:tcPr>
            <w:tcW w:w="2369" w:type="dxa"/>
          </w:tcPr>
          <w:p w14:paraId="738E0F5F" w14:textId="77777777" w:rsidR="00177F20" w:rsidRPr="00C01ED5" w:rsidRDefault="00177F20" w:rsidP="00F157DC">
            <w:pPr>
              <w:rPr>
                <w:rFonts w:ascii="Arial" w:hAnsi="Arial" w:cs="Arial"/>
                <w:b/>
                <w:sz w:val="24"/>
                <w:szCs w:val="24"/>
              </w:rPr>
            </w:pPr>
            <w:r w:rsidRPr="00C01ED5">
              <w:rPr>
                <w:rFonts w:ascii="Arial" w:hAnsi="Arial" w:cs="Arial"/>
                <w:b/>
                <w:sz w:val="24"/>
                <w:szCs w:val="24"/>
              </w:rPr>
              <w:t xml:space="preserve">Recommendation </w:t>
            </w:r>
          </w:p>
        </w:tc>
        <w:tc>
          <w:tcPr>
            <w:tcW w:w="6647" w:type="dxa"/>
          </w:tcPr>
          <w:p w14:paraId="2BF0A35A" w14:textId="788C69F7" w:rsidR="00177F20" w:rsidRPr="00C01ED5" w:rsidRDefault="000E59FE" w:rsidP="008176B4">
            <w:pPr>
              <w:jc w:val="both"/>
              <w:rPr>
                <w:rFonts w:ascii="Arial" w:hAnsi="Arial" w:cs="Arial"/>
                <w:sz w:val="24"/>
                <w:szCs w:val="24"/>
              </w:rPr>
            </w:pPr>
            <w:r w:rsidRPr="00C01ED5">
              <w:rPr>
                <w:rFonts w:ascii="Arial" w:hAnsi="Arial" w:cs="Arial"/>
                <w:sz w:val="24"/>
                <w:szCs w:val="24"/>
              </w:rPr>
              <w:t>A proposal or suggestion put forward by a committee for endorsement and approval by the majority of members. In the case of a sub-committee, recommendations are made to the main committee, which decides whether these recommendations should be endorsed.</w:t>
            </w:r>
          </w:p>
        </w:tc>
      </w:tr>
      <w:tr w:rsidR="00177F20" w:rsidRPr="00C01ED5" w14:paraId="11D434A0" w14:textId="77777777" w:rsidTr="2C0A5803">
        <w:tc>
          <w:tcPr>
            <w:tcW w:w="2369" w:type="dxa"/>
          </w:tcPr>
          <w:p w14:paraId="20B51E57" w14:textId="77777777" w:rsidR="00177F20" w:rsidRPr="00C01ED5" w:rsidRDefault="00177F20" w:rsidP="00F157DC">
            <w:pPr>
              <w:rPr>
                <w:rFonts w:ascii="Arial" w:hAnsi="Arial" w:cs="Arial"/>
                <w:b/>
                <w:sz w:val="24"/>
                <w:szCs w:val="24"/>
              </w:rPr>
            </w:pPr>
            <w:r w:rsidRPr="00C01ED5">
              <w:rPr>
                <w:rFonts w:ascii="Arial" w:hAnsi="Arial" w:cs="Arial"/>
                <w:b/>
                <w:sz w:val="24"/>
                <w:szCs w:val="24"/>
              </w:rPr>
              <w:t>Record</w:t>
            </w:r>
          </w:p>
        </w:tc>
        <w:tc>
          <w:tcPr>
            <w:tcW w:w="6647" w:type="dxa"/>
          </w:tcPr>
          <w:p w14:paraId="5F59C47F" w14:textId="77777777" w:rsidR="00177F20" w:rsidRPr="00C01ED5" w:rsidRDefault="000E59FE" w:rsidP="008176B4">
            <w:pPr>
              <w:jc w:val="both"/>
              <w:rPr>
                <w:rFonts w:ascii="Arial" w:hAnsi="Arial" w:cs="Arial"/>
                <w:sz w:val="24"/>
                <w:szCs w:val="24"/>
              </w:rPr>
            </w:pPr>
            <w:r w:rsidRPr="00C01ED5">
              <w:rPr>
                <w:rFonts w:ascii="Arial" w:hAnsi="Arial" w:cs="Arial"/>
                <w:sz w:val="24"/>
                <w:szCs w:val="24"/>
              </w:rPr>
              <w:t>A precis of events and decisions at a WI meeting, written in the form of minutes.</w:t>
            </w:r>
          </w:p>
        </w:tc>
      </w:tr>
      <w:tr w:rsidR="00177F20" w:rsidRPr="00C01ED5" w14:paraId="7A771C69" w14:textId="77777777" w:rsidTr="2C0A5803">
        <w:tc>
          <w:tcPr>
            <w:tcW w:w="2369" w:type="dxa"/>
          </w:tcPr>
          <w:p w14:paraId="14F3949A" w14:textId="77777777" w:rsidR="00177F20" w:rsidRPr="00C01ED5" w:rsidRDefault="00177F20" w:rsidP="00F157DC">
            <w:pPr>
              <w:rPr>
                <w:rFonts w:ascii="Arial" w:hAnsi="Arial" w:cs="Arial"/>
                <w:b/>
                <w:sz w:val="24"/>
                <w:szCs w:val="24"/>
              </w:rPr>
            </w:pPr>
            <w:r w:rsidRPr="00C01ED5">
              <w:rPr>
                <w:rFonts w:ascii="Arial" w:hAnsi="Arial" w:cs="Arial"/>
                <w:b/>
                <w:sz w:val="24"/>
                <w:szCs w:val="24"/>
              </w:rPr>
              <w:t xml:space="preserve">Referred back </w:t>
            </w:r>
          </w:p>
        </w:tc>
        <w:tc>
          <w:tcPr>
            <w:tcW w:w="6647" w:type="dxa"/>
          </w:tcPr>
          <w:p w14:paraId="5F988D71" w14:textId="77777777" w:rsidR="00177F20" w:rsidRPr="00C01ED5" w:rsidRDefault="000E59FE" w:rsidP="008176B4">
            <w:pPr>
              <w:jc w:val="both"/>
              <w:rPr>
                <w:rFonts w:ascii="Arial" w:hAnsi="Arial" w:cs="Arial"/>
                <w:sz w:val="24"/>
                <w:szCs w:val="24"/>
              </w:rPr>
            </w:pPr>
            <w:r w:rsidRPr="00C01ED5">
              <w:rPr>
                <w:rFonts w:ascii="Arial" w:hAnsi="Arial" w:cs="Arial"/>
                <w:sz w:val="24"/>
                <w:szCs w:val="24"/>
              </w:rPr>
              <w:t>If the committee does not agree with the recommendation of a sub-committee, it is usual, unless the matter is urgent, to refer back or send back the recommendation to the sub-committee to be reconsidered.</w:t>
            </w:r>
          </w:p>
        </w:tc>
      </w:tr>
      <w:tr w:rsidR="00177F20" w:rsidRPr="00C01ED5" w14:paraId="026D4CD6" w14:textId="77777777" w:rsidTr="2C0A5803">
        <w:tc>
          <w:tcPr>
            <w:tcW w:w="2369" w:type="dxa"/>
          </w:tcPr>
          <w:p w14:paraId="4689EBB8" w14:textId="77777777" w:rsidR="00177F20" w:rsidRPr="00C01ED5" w:rsidRDefault="00177F20" w:rsidP="00F157DC">
            <w:pPr>
              <w:rPr>
                <w:rFonts w:ascii="Arial" w:hAnsi="Arial" w:cs="Arial"/>
                <w:b/>
                <w:sz w:val="24"/>
                <w:szCs w:val="24"/>
              </w:rPr>
            </w:pPr>
            <w:r w:rsidRPr="00C01ED5">
              <w:rPr>
                <w:rFonts w:ascii="Arial" w:hAnsi="Arial" w:cs="Arial"/>
                <w:b/>
                <w:sz w:val="24"/>
                <w:szCs w:val="24"/>
              </w:rPr>
              <w:t xml:space="preserve">Regulation </w:t>
            </w:r>
          </w:p>
        </w:tc>
        <w:tc>
          <w:tcPr>
            <w:tcW w:w="6647" w:type="dxa"/>
          </w:tcPr>
          <w:p w14:paraId="3424CA2F" w14:textId="77777777" w:rsidR="00177F20" w:rsidRPr="00C01ED5" w:rsidRDefault="000E59FE" w:rsidP="008176B4">
            <w:pPr>
              <w:jc w:val="both"/>
              <w:rPr>
                <w:rFonts w:ascii="Arial" w:hAnsi="Arial" w:cs="Arial"/>
                <w:sz w:val="24"/>
                <w:szCs w:val="24"/>
              </w:rPr>
            </w:pPr>
            <w:r w:rsidRPr="00C01ED5">
              <w:rPr>
                <w:rFonts w:ascii="Arial" w:hAnsi="Arial" w:cs="Arial"/>
                <w:sz w:val="24"/>
                <w:szCs w:val="24"/>
              </w:rPr>
              <w:t>Some agreed detail of management which is not of sufficient importance to necessitate the passing of a bye-law.</w:t>
            </w:r>
          </w:p>
        </w:tc>
      </w:tr>
      <w:tr w:rsidR="00177F20" w:rsidRPr="00C01ED5" w14:paraId="31214531" w14:textId="77777777" w:rsidTr="2C0A5803">
        <w:tc>
          <w:tcPr>
            <w:tcW w:w="2369" w:type="dxa"/>
          </w:tcPr>
          <w:p w14:paraId="36296677" w14:textId="77777777" w:rsidR="00177F20" w:rsidRPr="00C01ED5" w:rsidRDefault="00177F20" w:rsidP="00F157DC">
            <w:pPr>
              <w:rPr>
                <w:rFonts w:ascii="Arial" w:hAnsi="Arial" w:cs="Arial"/>
                <w:b/>
                <w:sz w:val="24"/>
                <w:szCs w:val="24"/>
              </w:rPr>
            </w:pPr>
            <w:r w:rsidRPr="00C01ED5">
              <w:rPr>
                <w:rFonts w:ascii="Arial" w:hAnsi="Arial" w:cs="Arial"/>
                <w:b/>
                <w:sz w:val="24"/>
                <w:szCs w:val="24"/>
              </w:rPr>
              <w:t>Representative</w:t>
            </w:r>
          </w:p>
        </w:tc>
        <w:tc>
          <w:tcPr>
            <w:tcW w:w="6647" w:type="dxa"/>
          </w:tcPr>
          <w:p w14:paraId="6D4CA9F6" w14:textId="77777777" w:rsidR="00177F20" w:rsidRPr="00C01ED5" w:rsidRDefault="000E59FE" w:rsidP="008176B4">
            <w:pPr>
              <w:jc w:val="both"/>
              <w:rPr>
                <w:rFonts w:ascii="Arial" w:hAnsi="Arial" w:cs="Arial"/>
                <w:sz w:val="24"/>
                <w:szCs w:val="24"/>
              </w:rPr>
            </w:pPr>
            <w:r w:rsidRPr="00C01ED5">
              <w:rPr>
                <w:rFonts w:ascii="Arial" w:hAnsi="Arial" w:cs="Arial"/>
                <w:sz w:val="24"/>
                <w:szCs w:val="24"/>
              </w:rPr>
              <w:t>A member sent to a meeting on behalf of a body with full discretionary powers to vote on behalf of that body.</w:t>
            </w:r>
          </w:p>
        </w:tc>
      </w:tr>
      <w:tr w:rsidR="00177F20" w:rsidRPr="00C01ED5" w14:paraId="4E276354" w14:textId="77777777" w:rsidTr="2C0A5803">
        <w:tc>
          <w:tcPr>
            <w:tcW w:w="2369" w:type="dxa"/>
          </w:tcPr>
          <w:p w14:paraId="64684855" w14:textId="77777777" w:rsidR="00177F20" w:rsidRPr="00C01ED5" w:rsidRDefault="00177F20" w:rsidP="00F157DC">
            <w:pPr>
              <w:rPr>
                <w:rFonts w:ascii="Arial" w:hAnsi="Arial" w:cs="Arial"/>
                <w:b/>
                <w:sz w:val="24"/>
                <w:szCs w:val="24"/>
              </w:rPr>
            </w:pPr>
            <w:r w:rsidRPr="00C01ED5">
              <w:rPr>
                <w:rFonts w:ascii="Arial" w:hAnsi="Arial" w:cs="Arial"/>
                <w:b/>
                <w:sz w:val="24"/>
                <w:szCs w:val="24"/>
              </w:rPr>
              <w:t>Rescind a motion</w:t>
            </w:r>
          </w:p>
        </w:tc>
        <w:tc>
          <w:tcPr>
            <w:tcW w:w="6647" w:type="dxa"/>
          </w:tcPr>
          <w:p w14:paraId="0FABD56D" w14:textId="77777777" w:rsidR="00177F20" w:rsidRPr="00C01ED5" w:rsidRDefault="000E59FE" w:rsidP="008176B4">
            <w:pPr>
              <w:jc w:val="both"/>
              <w:rPr>
                <w:rFonts w:ascii="Arial" w:hAnsi="Arial" w:cs="Arial"/>
                <w:sz w:val="24"/>
                <w:szCs w:val="24"/>
              </w:rPr>
            </w:pPr>
            <w:r w:rsidRPr="00C01ED5">
              <w:rPr>
                <w:rFonts w:ascii="Arial" w:hAnsi="Arial" w:cs="Arial"/>
                <w:sz w:val="24"/>
                <w:szCs w:val="24"/>
              </w:rPr>
              <w:t>To cancel a previous decision. It is usual at a meeting not to rescind any motion recently carried unless notice to this effect has appeared on the agenda of the meeting and is passed by a two-thirds majority of those present and voting.</w:t>
            </w:r>
          </w:p>
        </w:tc>
      </w:tr>
      <w:tr w:rsidR="00177F20" w:rsidRPr="00C01ED5" w14:paraId="50A5F3B9" w14:textId="77777777" w:rsidTr="2C0A5803">
        <w:tc>
          <w:tcPr>
            <w:tcW w:w="2369" w:type="dxa"/>
          </w:tcPr>
          <w:p w14:paraId="581A7836" w14:textId="77777777" w:rsidR="00177F20" w:rsidRPr="00C01ED5" w:rsidRDefault="00177F20" w:rsidP="00F157DC">
            <w:pPr>
              <w:rPr>
                <w:rFonts w:ascii="Arial" w:hAnsi="Arial" w:cs="Arial"/>
                <w:b/>
                <w:sz w:val="24"/>
                <w:szCs w:val="24"/>
              </w:rPr>
            </w:pPr>
            <w:r w:rsidRPr="00C01ED5">
              <w:rPr>
                <w:rFonts w:ascii="Arial" w:hAnsi="Arial" w:cs="Arial"/>
                <w:b/>
                <w:sz w:val="24"/>
                <w:szCs w:val="24"/>
              </w:rPr>
              <w:lastRenderedPageBreak/>
              <w:t xml:space="preserve">Resolution </w:t>
            </w:r>
          </w:p>
        </w:tc>
        <w:tc>
          <w:tcPr>
            <w:tcW w:w="6647" w:type="dxa"/>
          </w:tcPr>
          <w:p w14:paraId="0A82A2A3" w14:textId="77777777" w:rsidR="00177F20" w:rsidRPr="00C01ED5" w:rsidRDefault="005472C8" w:rsidP="008176B4">
            <w:pPr>
              <w:jc w:val="both"/>
              <w:rPr>
                <w:rFonts w:ascii="Arial" w:hAnsi="Arial" w:cs="Arial"/>
                <w:sz w:val="24"/>
                <w:szCs w:val="24"/>
              </w:rPr>
            </w:pPr>
            <w:r w:rsidRPr="00C01ED5">
              <w:rPr>
                <w:rFonts w:ascii="Arial" w:hAnsi="Arial" w:cs="Arial"/>
                <w:sz w:val="24"/>
                <w:szCs w:val="24"/>
              </w:rPr>
              <w:t>A positive statement of opinion put forward for consideration at a meeting. A resolution calls for action, and should therefore deal with one subject only, and be clearly worded so that a straight vote can be taken on it.</w:t>
            </w:r>
          </w:p>
        </w:tc>
      </w:tr>
      <w:tr w:rsidR="00177F20" w:rsidRPr="00C01ED5" w14:paraId="4E6F4633" w14:textId="77777777" w:rsidTr="2C0A5803">
        <w:tc>
          <w:tcPr>
            <w:tcW w:w="2369" w:type="dxa"/>
          </w:tcPr>
          <w:p w14:paraId="0983D601" w14:textId="77777777" w:rsidR="00177F20" w:rsidRPr="00C01ED5" w:rsidRDefault="00177F20" w:rsidP="00F157DC">
            <w:pPr>
              <w:rPr>
                <w:rFonts w:ascii="Arial" w:hAnsi="Arial" w:cs="Arial"/>
                <w:b/>
                <w:sz w:val="24"/>
                <w:szCs w:val="24"/>
              </w:rPr>
            </w:pPr>
            <w:r w:rsidRPr="00C01ED5">
              <w:rPr>
                <w:rFonts w:ascii="Arial" w:hAnsi="Arial" w:cs="Arial"/>
                <w:b/>
                <w:sz w:val="24"/>
                <w:szCs w:val="24"/>
              </w:rPr>
              <w:t xml:space="preserve">Returning officers </w:t>
            </w:r>
          </w:p>
        </w:tc>
        <w:tc>
          <w:tcPr>
            <w:tcW w:w="6647" w:type="dxa"/>
          </w:tcPr>
          <w:p w14:paraId="21B59704" w14:textId="77777777" w:rsidR="00177F20" w:rsidRPr="00C01ED5" w:rsidRDefault="009F7D12" w:rsidP="008176B4">
            <w:pPr>
              <w:jc w:val="both"/>
              <w:rPr>
                <w:rFonts w:ascii="Arial" w:hAnsi="Arial" w:cs="Arial"/>
                <w:sz w:val="24"/>
                <w:szCs w:val="24"/>
              </w:rPr>
            </w:pPr>
            <w:r w:rsidRPr="00C01ED5">
              <w:rPr>
                <w:rFonts w:ascii="Arial" w:hAnsi="Arial" w:cs="Arial"/>
                <w:sz w:val="24"/>
                <w:szCs w:val="24"/>
              </w:rPr>
              <w:t>The persons appointed to count the votes in the ballot for the election of the NFWI Board of Trustees.</w:t>
            </w:r>
          </w:p>
        </w:tc>
      </w:tr>
      <w:tr w:rsidR="00177F20" w:rsidRPr="00C01ED5" w14:paraId="7B23852A" w14:textId="77777777" w:rsidTr="2C0A5803">
        <w:tc>
          <w:tcPr>
            <w:tcW w:w="2369" w:type="dxa"/>
          </w:tcPr>
          <w:p w14:paraId="1DE4F2E3" w14:textId="77777777" w:rsidR="00177F20" w:rsidRPr="00C01ED5" w:rsidRDefault="00177F20" w:rsidP="00F157DC">
            <w:pPr>
              <w:rPr>
                <w:rFonts w:ascii="Arial" w:hAnsi="Arial" w:cs="Arial"/>
                <w:b/>
                <w:sz w:val="24"/>
                <w:szCs w:val="24"/>
              </w:rPr>
            </w:pPr>
            <w:r w:rsidRPr="00C01ED5">
              <w:rPr>
                <w:rFonts w:ascii="Arial" w:hAnsi="Arial" w:cs="Arial"/>
                <w:b/>
                <w:sz w:val="24"/>
                <w:szCs w:val="24"/>
              </w:rPr>
              <w:t xml:space="preserve">Right of reply </w:t>
            </w:r>
          </w:p>
        </w:tc>
        <w:tc>
          <w:tcPr>
            <w:tcW w:w="6647" w:type="dxa"/>
          </w:tcPr>
          <w:p w14:paraId="7346B891" w14:textId="608A0EB9" w:rsidR="00177F20" w:rsidRPr="00C01ED5" w:rsidRDefault="003510AC" w:rsidP="008176B4">
            <w:pPr>
              <w:jc w:val="both"/>
              <w:rPr>
                <w:rFonts w:ascii="Arial" w:hAnsi="Arial" w:cs="Arial"/>
                <w:sz w:val="24"/>
                <w:szCs w:val="24"/>
              </w:rPr>
            </w:pPr>
            <w:r w:rsidRPr="00C01ED5">
              <w:rPr>
                <w:rFonts w:ascii="Arial" w:hAnsi="Arial" w:cs="Arial"/>
                <w:sz w:val="24"/>
                <w:szCs w:val="24"/>
              </w:rPr>
              <w:t xml:space="preserve">When a resolution has been fully discussed, the mover has the right of reply. After the mover has made her reply no other member shall speak for or against the resolution. The mover of an amendment does not have the right of reply unless the amendment is passed and greatly alters the resolution, thus becoming the substantive resolution. When several amendments have been passed, the </w:t>
            </w:r>
            <w:r w:rsidR="00F157DC" w:rsidRPr="00C01ED5">
              <w:rPr>
                <w:rFonts w:ascii="Arial" w:hAnsi="Arial" w:cs="Arial"/>
                <w:sz w:val="24"/>
                <w:szCs w:val="24"/>
              </w:rPr>
              <w:t>Chair</w:t>
            </w:r>
            <w:r w:rsidRPr="00C01ED5">
              <w:rPr>
                <w:rFonts w:ascii="Arial" w:hAnsi="Arial" w:cs="Arial"/>
                <w:sz w:val="24"/>
                <w:szCs w:val="24"/>
              </w:rPr>
              <w:t xml:space="preserve"> decides to whom the right of reply shall be given.</w:t>
            </w:r>
          </w:p>
        </w:tc>
      </w:tr>
      <w:tr w:rsidR="00177F20" w:rsidRPr="00C01ED5" w14:paraId="48876CC2" w14:textId="77777777" w:rsidTr="2C0A5803">
        <w:tc>
          <w:tcPr>
            <w:tcW w:w="2369" w:type="dxa"/>
          </w:tcPr>
          <w:p w14:paraId="1CB88B14" w14:textId="77777777" w:rsidR="00177F20" w:rsidRPr="00C01ED5" w:rsidRDefault="00177F20" w:rsidP="00F157DC">
            <w:pPr>
              <w:rPr>
                <w:rFonts w:ascii="Arial" w:hAnsi="Arial" w:cs="Arial"/>
                <w:b/>
                <w:sz w:val="24"/>
                <w:szCs w:val="24"/>
              </w:rPr>
            </w:pPr>
            <w:r w:rsidRPr="00C01ED5">
              <w:rPr>
                <w:rFonts w:ascii="Arial" w:hAnsi="Arial" w:cs="Arial"/>
                <w:b/>
                <w:sz w:val="24"/>
                <w:szCs w:val="24"/>
              </w:rPr>
              <w:t xml:space="preserve">Ruling </w:t>
            </w:r>
          </w:p>
        </w:tc>
        <w:tc>
          <w:tcPr>
            <w:tcW w:w="6647" w:type="dxa"/>
          </w:tcPr>
          <w:p w14:paraId="6EBC4A9D" w14:textId="2B92296D" w:rsidR="00177F20" w:rsidRPr="00C01ED5" w:rsidRDefault="00601237" w:rsidP="008176B4">
            <w:pPr>
              <w:jc w:val="both"/>
              <w:rPr>
                <w:rFonts w:ascii="Arial" w:hAnsi="Arial" w:cs="Arial"/>
                <w:sz w:val="24"/>
                <w:szCs w:val="24"/>
              </w:rPr>
            </w:pPr>
            <w:r w:rsidRPr="00C01ED5">
              <w:rPr>
                <w:rFonts w:ascii="Arial" w:hAnsi="Arial" w:cs="Arial"/>
                <w:sz w:val="24"/>
                <w:szCs w:val="24"/>
              </w:rPr>
              <w:t xml:space="preserve">An explanation, in cases of doubt, of what is the correct procedure in a certain case, or the exact meaning of some rule or regulation. Rulings are sought from higher authority, or from the </w:t>
            </w:r>
            <w:r w:rsidR="00F157DC" w:rsidRPr="00C01ED5">
              <w:rPr>
                <w:rFonts w:ascii="Arial" w:hAnsi="Arial" w:cs="Arial"/>
                <w:sz w:val="24"/>
                <w:szCs w:val="24"/>
              </w:rPr>
              <w:t>Chair</w:t>
            </w:r>
            <w:r w:rsidRPr="00C01ED5">
              <w:rPr>
                <w:rFonts w:ascii="Arial" w:hAnsi="Arial" w:cs="Arial"/>
                <w:sz w:val="24"/>
                <w:szCs w:val="24"/>
              </w:rPr>
              <w:t xml:space="preserve"> of a meeting.</w:t>
            </w:r>
          </w:p>
        </w:tc>
      </w:tr>
      <w:tr w:rsidR="00C16B51" w:rsidRPr="00C01ED5" w14:paraId="2010F43C" w14:textId="77777777" w:rsidTr="2C0A5803">
        <w:tc>
          <w:tcPr>
            <w:tcW w:w="2369" w:type="dxa"/>
          </w:tcPr>
          <w:p w14:paraId="28BC9FF2" w14:textId="14BD2EBF" w:rsidR="00C16B51" w:rsidRPr="00C01ED5" w:rsidRDefault="00C16B51" w:rsidP="00C16B51">
            <w:pPr>
              <w:rPr>
                <w:rFonts w:ascii="Arial" w:hAnsi="Arial" w:cs="Arial"/>
                <w:b/>
                <w:sz w:val="24"/>
                <w:szCs w:val="24"/>
              </w:rPr>
            </w:pPr>
            <w:r w:rsidRPr="00C01ED5">
              <w:rPr>
                <w:rFonts w:ascii="Arial" w:hAnsi="Arial" w:cs="Arial"/>
                <w:b/>
                <w:sz w:val="24"/>
                <w:szCs w:val="24"/>
              </w:rPr>
              <w:t>Secret ballot</w:t>
            </w:r>
          </w:p>
        </w:tc>
        <w:tc>
          <w:tcPr>
            <w:tcW w:w="6647" w:type="dxa"/>
          </w:tcPr>
          <w:p w14:paraId="6750C135" w14:textId="48AC3540" w:rsidR="00C16B51" w:rsidRPr="00C01ED5" w:rsidRDefault="3C526C65" w:rsidP="3AD403D3">
            <w:pPr>
              <w:pStyle w:val="NormalWeb"/>
              <w:spacing w:before="0" w:beforeAutospacing="0" w:after="0" w:afterAutospacing="0"/>
              <w:rPr>
                <w:rFonts w:ascii="Arial" w:hAnsi="Arial" w:cs="Arial"/>
              </w:rPr>
            </w:pPr>
            <w:r w:rsidRPr="00C01ED5">
              <w:rPr>
                <w:rFonts w:ascii="Arial" w:hAnsi="Arial" w:cs="Arial"/>
              </w:rPr>
              <w:t>A system of secret voting by which voters mark their papers only with crosses and do not sign them. The voter drops her marked paper into a box and eventually the votes are counted by tellers. No one but the voter herself knows how she voted.</w:t>
            </w:r>
            <w:r w:rsidR="6D9ABDE0" w:rsidRPr="00C01ED5">
              <w:rPr>
                <w:rFonts w:ascii="Arial" w:hAnsi="Arial" w:cs="Arial"/>
              </w:rPr>
              <w:t xml:space="preserve"> Please note the Constitution </w:t>
            </w:r>
            <w:r w:rsidR="7726DDB1" w:rsidRPr="00C01ED5">
              <w:rPr>
                <w:rFonts w:ascii="Arial" w:hAnsi="Arial" w:cs="Arial"/>
              </w:rPr>
              <w:t>allows</w:t>
            </w:r>
            <w:r w:rsidR="6D9ABDE0" w:rsidRPr="00C01ED5">
              <w:rPr>
                <w:rFonts w:ascii="Arial" w:hAnsi="Arial" w:cs="Arial"/>
              </w:rPr>
              <w:t xml:space="preserve"> for </w:t>
            </w:r>
            <w:r w:rsidR="679657BD" w:rsidRPr="00C01ED5">
              <w:rPr>
                <w:rFonts w:ascii="Arial" w:hAnsi="Arial" w:cs="Arial"/>
              </w:rPr>
              <w:t xml:space="preserve">a WI </w:t>
            </w:r>
            <w:r w:rsidR="526AEA70" w:rsidRPr="00C01ED5">
              <w:rPr>
                <w:rFonts w:ascii="Arial" w:hAnsi="Arial" w:cs="Arial"/>
              </w:rPr>
              <w:t>c</w:t>
            </w:r>
            <w:r w:rsidR="6D9ABDE0" w:rsidRPr="00C01ED5">
              <w:rPr>
                <w:rFonts w:ascii="Arial" w:hAnsi="Arial" w:cs="Arial"/>
              </w:rPr>
              <w:t>ommittee</w:t>
            </w:r>
            <w:r w:rsidR="7726DDB1" w:rsidRPr="00C01ED5">
              <w:rPr>
                <w:rFonts w:ascii="Arial" w:hAnsi="Arial" w:cs="Arial"/>
              </w:rPr>
              <w:t xml:space="preserve"> </w:t>
            </w:r>
            <w:r w:rsidR="6D9ABDE0" w:rsidRPr="00C01ED5">
              <w:rPr>
                <w:rFonts w:ascii="Arial" w:hAnsi="Arial" w:cs="Arial"/>
              </w:rPr>
              <w:t>to allow members to vote by post or suitable electronic means e.g. email on any matter that is bei</w:t>
            </w:r>
            <w:r w:rsidR="7726DDB1" w:rsidRPr="00C01ED5">
              <w:rPr>
                <w:rFonts w:ascii="Arial" w:hAnsi="Arial" w:cs="Arial"/>
              </w:rPr>
              <w:t>ng</w:t>
            </w:r>
            <w:r w:rsidR="6D9ABDE0" w:rsidRPr="00C01ED5">
              <w:rPr>
                <w:rFonts w:ascii="Arial" w:hAnsi="Arial" w:cs="Arial"/>
              </w:rPr>
              <w:t xml:space="preserve"> decided at an Annual Meeting or Special Meeting</w:t>
            </w:r>
            <w:r w:rsidR="2440F0C4" w:rsidRPr="00C01ED5">
              <w:rPr>
                <w:rFonts w:ascii="Arial" w:hAnsi="Arial" w:cs="Arial"/>
              </w:rPr>
              <w:t>.                   Virtual WIs may be able to use their platform to conduct a secret ballot. Please check the guidance of your platform to see if this is possibl</w:t>
            </w:r>
            <w:r w:rsidR="7D155FB4" w:rsidRPr="00C01ED5">
              <w:rPr>
                <w:rFonts w:ascii="Arial" w:hAnsi="Arial" w:cs="Arial"/>
              </w:rPr>
              <w:t>e</w:t>
            </w:r>
            <w:r w:rsidR="2440F0C4" w:rsidRPr="00C01ED5">
              <w:rPr>
                <w:rFonts w:ascii="Arial" w:hAnsi="Arial" w:cs="Arial"/>
              </w:rPr>
              <w:t xml:space="preserve">.  </w:t>
            </w:r>
          </w:p>
        </w:tc>
      </w:tr>
      <w:tr w:rsidR="00C16B51" w:rsidRPr="00C01ED5" w14:paraId="1BE07F1B" w14:textId="77777777" w:rsidTr="2C0A5803">
        <w:tc>
          <w:tcPr>
            <w:tcW w:w="2369" w:type="dxa"/>
          </w:tcPr>
          <w:p w14:paraId="0E6434E8" w14:textId="77777777" w:rsidR="00C16B51" w:rsidRPr="00C01ED5" w:rsidRDefault="00C16B51" w:rsidP="00C16B51">
            <w:pPr>
              <w:rPr>
                <w:rFonts w:ascii="Arial" w:hAnsi="Arial" w:cs="Arial"/>
                <w:b/>
                <w:sz w:val="24"/>
                <w:szCs w:val="24"/>
              </w:rPr>
            </w:pPr>
            <w:r w:rsidRPr="00C01ED5">
              <w:rPr>
                <w:rFonts w:ascii="Arial" w:hAnsi="Arial" w:cs="Arial"/>
                <w:b/>
                <w:sz w:val="24"/>
                <w:szCs w:val="24"/>
              </w:rPr>
              <w:t>Standing orders</w:t>
            </w:r>
          </w:p>
        </w:tc>
        <w:tc>
          <w:tcPr>
            <w:tcW w:w="6647" w:type="dxa"/>
          </w:tcPr>
          <w:p w14:paraId="354E675F" w14:textId="77777777" w:rsidR="00C16B51" w:rsidRPr="00C01ED5" w:rsidRDefault="00C16B51" w:rsidP="00C16B51">
            <w:pPr>
              <w:jc w:val="both"/>
              <w:rPr>
                <w:rFonts w:ascii="Arial" w:hAnsi="Arial" w:cs="Arial"/>
                <w:sz w:val="24"/>
                <w:szCs w:val="24"/>
              </w:rPr>
            </w:pPr>
            <w:r w:rsidRPr="00C01ED5">
              <w:rPr>
                <w:rFonts w:ascii="Arial" w:hAnsi="Arial" w:cs="Arial"/>
                <w:sz w:val="24"/>
                <w:szCs w:val="24"/>
              </w:rPr>
              <w:t>The regulations drawn up by a meeting, defining its methods of work.</w:t>
            </w:r>
          </w:p>
        </w:tc>
      </w:tr>
      <w:tr w:rsidR="00C16B51" w:rsidRPr="00C01ED5" w14:paraId="38DAAC47" w14:textId="77777777" w:rsidTr="2C0A5803">
        <w:tc>
          <w:tcPr>
            <w:tcW w:w="2369" w:type="dxa"/>
          </w:tcPr>
          <w:p w14:paraId="0E78EF40" w14:textId="526A162E" w:rsidR="00C16B51" w:rsidRPr="00C01ED5" w:rsidRDefault="00C16B51" w:rsidP="00C16B51">
            <w:pPr>
              <w:rPr>
                <w:rFonts w:ascii="Arial" w:hAnsi="Arial" w:cs="Arial"/>
                <w:b/>
                <w:sz w:val="24"/>
                <w:szCs w:val="24"/>
              </w:rPr>
            </w:pPr>
            <w:r w:rsidRPr="00C01ED5">
              <w:rPr>
                <w:rFonts w:ascii="Arial" w:hAnsi="Arial" w:cs="Arial"/>
                <w:b/>
                <w:sz w:val="24"/>
                <w:szCs w:val="24"/>
              </w:rPr>
              <w:t xml:space="preserve">Standing </w:t>
            </w:r>
            <w:r w:rsidRPr="00C01ED5">
              <w:rPr>
                <w:rFonts w:ascii="Arial" w:hAnsi="Arial" w:cs="Arial"/>
                <w:b/>
                <w:sz w:val="24"/>
                <w:szCs w:val="24"/>
              </w:rPr>
              <w:br/>
              <w:t xml:space="preserve">sub-committee </w:t>
            </w:r>
          </w:p>
        </w:tc>
        <w:tc>
          <w:tcPr>
            <w:tcW w:w="6647" w:type="dxa"/>
          </w:tcPr>
          <w:p w14:paraId="507F25D1" w14:textId="77777777" w:rsidR="00C16B51" w:rsidRPr="00C01ED5" w:rsidRDefault="00C16B51" w:rsidP="00C16B51">
            <w:pPr>
              <w:jc w:val="both"/>
              <w:rPr>
                <w:rFonts w:ascii="Arial" w:hAnsi="Arial" w:cs="Arial"/>
                <w:sz w:val="24"/>
                <w:szCs w:val="24"/>
              </w:rPr>
            </w:pPr>
            <w:r w:rsidRPr="00C01ED5">
              <w:rPr>
                <w:rFonts w:ascii="Arial" w:hAnsi="Arial" w:cs="Arial"/>
                <w:sz w:val="24"/>
                <w:szCs w:val="24"/>
              </w:rPr>
              <w:t>One appointed to serve throughout the term of office of the committee which appoints it.</w:t>
            </w:r>
          </w:p>
        </w:tc>
      </w:tr>
      <w:tr w:rsidR="00C16B51" w:rsidRPr="00C01ED5" w14:paraId="66C72017" w14:textId="77777777" w:rsidTr="2C0A5803">
        <w:tc>
          <w:tcPr>
            <w:tcW w:w="2369" w:type="dxa"/>
          </w:tcPr>
          <w:p w14:paraId="380FE21B" w14:textId="77777777" w:rsidR="00C16B51" w:rsidRPr="00C01ED5" w:rsidRDefault="00C16B51" w:rsidP="00C16B51">
            <w:pPr>
              <w:rPr>
                <w:rFonts w:ascii="Arial" w:hAnsi="Arial" w:cs="Arial"/>
                <w:b/>
                <w:sz w:val="24"/>
                <w:szCs w:val="24"/>
              </w:rPr>
            </w:pPr>
            <w:r w:rsidRPr="00C01ED5">
              <w:rPr>
                <w:rFonts w:ascii="Arial" w:hAnsi="Arial" w:cs="Arial"/>
                <w:b/>
                <w:sz w:val="24"/>
                <w:szCs w:val="24"/>
              </w:rPr>
              <w:t>Sub-committee</w:t>
            </w:r>
          </w:p>
        </w:tc>
        <w:tc>
          <w:tcPr>
            <w:tcW w:w="6647" w:type="dxa"/>
          </w:tcPr>
          <w:p w14:paraId="5461F621" w14:textId="77777777" w:rsidR="00C16B51" w:rsidRPr="00C01ED5" w:rsidRDefault="00C16B51" w:rsidP="00C16B51">
            <w:pPr>
              <w:jc w:val="both"/>
              <w:rPr>
                <w:rFonts w:ascii="Arial" w:hAnsi="Arial" w:cs="Arial"/>
                <w:sz w:val="24"/>
                <w:szCs w:val="24"/>
              </w:rPr>
            </w:pPr>
            <w:r w:rsidRPr="00C01ED5">
              <w:rPr>
                <w:rFonts w:ascii="Arial" w:hAnsi="Arial" w:cs="Arial"/>
                <w:sz w:val="24"/>
                <w:szCs w:val="24"/>
              </w:rPr>
              <w:t xml:space="preserve">A subordinate body appointed by a committee to deal with matters covered by its terms of reference and to recommend necessary action to the committee. </w:t>
            </w:r>
          </w:p>
          <w:p w14:paraId="366F4C19" w14:textId="77777777" w:rsidR="00C16B51" w:rsidRPr="00C01ED5" w:rsidRDefault="00C16B51" w:rsidP="00C16B51">
            <w:pPr>
              <w:jc w:val="both"/>
              <w:rPr>
                <w:rFonts w:ascii="Arial" w:hAnsi="Arial" w:cs="Arial"/>
                <w:sz w:val="24"/>
                <w:szCs w:val="24"/>
              </w:rPr>
            </w:pPr>
            <w:r w:rsidRPr="00C01ED5">
              <w:rPr>
                <w:rFonts w:ascii="Arial" w:hAnsi="Arial" w:cs="Arial"/>
                <w:sz w:val="24"/>
                <w:szCs w:val="24"/>
              </w:rPr>
              <w:t xml:space="preserve">A sub-committee must report the proceedings of each of its meetings to the committee which appointed it, and the recommendations of the sub-committee cannot be acted upon until they have been endorsed by the committee, excepting when the sub-committee has been given special powers to carry out some particular detailed piece of work. </w:t>
            </w:r>
          </w:p>
        </w:tc>
      </w:tr>
      <w:tr w:rsidR="00C16B51" w:rsidRPr="00C01ED5" w14:paraId="3017A52D" w14:textId="77777777" w:rsidTr="2C0A5803">
        <w:tc>
          <w:tcPr>
            <w:tcW w:w="2369" w:type="dxa"/>
          </w:tcPr>
          <w:p w14:paraId="0026F75D" w14:textId="77777777" w:rsidR="00C16B51" w:rsidRPr="00C01ED5" w:rsidRDefault="00C16B51" w:rsidP="00C16B51">
            <w:pPr>
              <w:rPr>
                <w:rFonts w:ascii="Arial" w:hAnsi="Arial" w:cs="Arial"/>
                <w:b/>
                <w:sz w:val="24"/>
                <w:szCs w:val="24"/>
              </w:rPr>
            </w:pPr>
            <w:r w:rsidRPr="00C01ED5">
              <w:rPr>
                <w:rFonts w:ascii="Arial" w:hAnsi="Arial" w:cs="Arial"/>
                <w:b/>
                <w:sz w:val="24"/>
                <w:szCs w:val="24"/>
              </w:rPr>
              <w:t>Tellers</w:t>
            </w:r>
          </w:p>
        </w:tc>
        <w:tc>
          <w:tcPr>
            <w:tcW w:w="6647" w:type="dxa"/>
          </w:tcPr>
          <w:p w14:paraId="71EC5890" w14:textId="77777777" w:rsidR="00C16B51" w:rsidRPr="00C01ED5" w:rsidRDefault="00C16B51" w:rsidP="00C16B51">
            <w:pPr>
              <w:jc w:val="both"/>
              <w:rPr>
                <w:rFonts w:ascii="Arial" w:hAnsi="Arial" w:cs="Arial"/>
                <w:sz w:val="24"/>
                <w:szCs w:val="24"/>
              </w:rPr>
            </w:pPr>
            <w:r w:rsidRPr="00C01ED5">
              <w:rPr>
                <w:rFonts w:ascii="Arial" w:hAnsi="Arial" w:cs="Arial"/>
                <w:sz w:val="24"/>
                <w:szCs w:val="24"/>
              </w:rPr>
              <w:t>a) Impartial persons, usually two, appointed to take charge of the arrangements at an election, to see that all is done in order, to count the votes and make out a list of those elected during the meeting;</w:t>
            </w:r>
          </w:p>
          <w:p w14:paraId="130E8BD8" w14:textId="77777777" w:rsidR="00C16B51" w:rsidRPr="00C01ED5" w:rsidRDefault="00C16B51" w:rsidP="00C16B51">
            <w:pPr>
              <w:jc w:val="both"/>
              <w:rPr>
                <w:rFonts w:ascii="Arial" w:hAnsi="Arial" w:cs="Arial"/>
                <w:sz w:val="24"/>
                <w:szCs w:val="24"/>
              </w:rPr>
            </w:pPr>
            <w:r w:rsidRPr="00C01ED5">
              <w:rPr>
                <w:rFonts w:ascii="Arial" w:hAnsi="Arial" w:cs="Arial"/>
                <w:sz w:val="24"/>
                <w:szCs w:val="24"/>
              </w:rPr>
              <w:t>b) Persons appointed by the meeting to count the votes of delegates.</w:t>
            </w:r>
          </w:p>
        </w:tc>
      </w:tr>
      <w:tr w:rsidR="00C16B51" w:rsidRPr="00C01ED5" w14:paraId="79D2B712" w14:textId="77777777" w:rsidTr="2C0A5803">
        <w:tc>
          <w:tcPr>
            <w:tcW w:w="2369" w:type="dxa"/>
          </w:tcPr>
          <w:p w14:paraId="162882AC" w14:textId="77777777" w:rsidR="00C16B51" w:rsidRPr="00C01ED5" w:rsidRDefault="00C16B51" w:rsidP="00C16B51">
            <w:pPr>
              <w:rPr>
                <w:rFonts w:ascii="Arial" w:hAnsi="Arial" w:cs="Arial"/>
                <w:b/>
                <w:sz w:val="24"/>
                <w:szCs w:val="24"/>
              </w:rPr>
            </w:pPr>
            <w:r w:rsidRPr="00C01ED5">
              <w:rPr>
                <w:rFonts w:ascii="Arial" w:hAnsi="Arial" w:cs="Arial"/>
                <w:b/>
                <w:sz w:val="24"/>
                <w:szCs w:val="24"/>
              </w:rPr>
              <w:lastRenderedPageBreak/>
              <w:t>Tellers’ chart</w:t>
            </w:r>
          </w:p>
        </w:tc>
        <w:tc>
          <w:tcPr>
            <w:tcW w:w="6647" w:type="dxa"/>
          </w:tcPr>
          <w:p w14:paraId="2B29B35D" w14:textId="3DCA3359" w:rsidR="00C16B51" w:rsidRPr="00C01ED5" w:rsidRDefault="00C16B51" w:rsidP="00C16B51">
            <w:pPr>
              <w:jc w:val="both"/>
              <w:rPr>
                <w:rFonts w:ascii="Arial" w:hAnsi="Arial" w:cs="Arial"/>
                <w:sz w:val="24"/>
                <w:szCs w:val="24"/>
              </w:rPr>
            </w:pPr>
            <w:r w:rsidRPr="00C01ED5">
              <w:rPr>
                <w:rFonts w:ascii="Arial" w:hAnsi="Arial" w:cs="Arial"/>
                <w:sz w:val="24"/>
                <w:szCs w:val="24"/>
              </w:rPr>
              <w:t>A form used by tellers for recording votes, which should be used in secret ballots.</w:t>
            </w:r>
          </w:p>
        </w:tc>
      </w:tr>
      <w:tr w:rsidR="36F65968" w14:paraId="014D2D44" w14:textId="77777777" w:rsidTr="36F65968">
        <w:trPr>
          <w:trHeight w:val="300"/>
        </w:trPr>
        <w:tc>
          <w:tcPr>
            <w:tcW w:w="2369" w:type="dxa"/>
          </w:tcPr>
          <w:p w14:paraId="52A0235D" w14:textId="59949B12" w:rsidR="36F65968" w:rsidRDefault="0A8FBECB" w:rsidP="36F65968">
            <w:pPr>
              <w:rPr>
                <w:rFonts w:ascii="Arial" w:hAnsi="Arial" w:cs="Arial"/>
                <w:b/>
                <w:bCs/>
                <w:sz w:val="24"/>
                <w:szCs w:val="24"/>
              </w:rPr>
            </w:pPr>
            <w:r w:rsidRPr="2BDB2CCE">
              <w:rPr>
                <w:rFonts w:ascii="Arial" w:hAnsi="Arial" w:cs="Arial"/>
                <w:b/>
                <w:bCs/>
                <w:sz w:val="24"/>
                <w:szCs w:val="24"/>
              </w:rPr>
              <w:t xml:space="preserve">Termination of </w:t>
            </w:r>
            <w:r w:rsidRPr="5F9D980A">
              <w:rPr>
                <w:rFonts w:ascii="Arial" w:hAnsi="Arial" w:cs="Arial"/>
                <w:b/>
                <w:bCs/>
                <w:sz w:val="24"/>
                <w:szCs w:val="24"/>
              </w:rPr>
              <w:t>Membership</w:t>
            </w:r>
          </w:p>
        </w:tc>
        <w:tc>
          <w:tcPr>
            <w:tcW w:w="6647" w:type="dxa"/>
          </w:tcPr>
          <w:p w14:paraId="2955DC88" w14:textId="77777777" w:rsidR="00845D6E" w:rsidRPr="00845D6E" w:rsidRDefault="00845D6E" w:rsidP="00845D6E">
            <w:pPr>
              <w:jc w:val="both"/>
              <w:rPr>
                <w:rFonts w:ascii="Arial" w:hAnsi="Arial" w:cs="Arial"/>
                <w:sz w:val="24"/>
                <w:szCs w:val="24"/>
                <w:lang w:val="en-US"/>
              </w:rPr>
            </w:pPr>
            <w:r w:rsidRPr="00845D6E">
              <w:rPr>
                <w:rFonts w:ascii="Arial" w:hAnsi="Arial" w:cs="Arial"/>
                <w:sz w:val="24"/>
                <w:szCs w:val="24"/>
                <w:lang w:val="en-US"/>
              </w:rPr>
              <w:t>When a WI membership ceases during a subscription year.</w:t>
            </w:r>
          </w:p>
          <w:p w14:paraId="5DFA19D5" w14:textId="77777777" w:rsidR="00845D6E" w:rsidRPr="00845D6E" w:rsidRDefault="00845D6E" w:rsidP="00845D6E">
            <w:pPr>
              <w:jc w:val="both"/>
              <w:rPr>
                <w:rFonts w:ascii="Arial" w:hAnsi="Arial" w:cs="Arial"/>
                <w:sz w:val="24"/>
                <w:szCs w:val="24"/>
                <w:lang w:val="en-US"/>
              </w:rPr>
            </w:pPr>
            <w:r w:rsidRPr="00845D6E">
              <w:rPr>
                <w:rFonts w:ascii="Arial" w:hAnsi="Arial" w:cs="Arial"/>
                <w:sz w:val="24"/>
                <w:szCs w:val="24"/>
                <w:lang w:val="en-US"/>
              </w:rPr>
              <w:t>This can be due to death, the subscription not being paid within the relevant timeframe, or the WI or federation deciding, in good faith, that it is in the best interests of the WI to end a membership.</w:t>
            </w:r>
          </w:p>
          <w:p w14:paraId="38B04D68" w14:textId="5EBDE4B5" w:rsidR="36F65968" w:rsidRDefault="00845D6E" w:rsidP="00845D6E">
            <w:pPr>
              <w:jc w:val="both"/>
              <w:rPr>
                <w:rFonts w:ascii="Arial" w:hAnsi="Arial" w:cs="Arial"/>
                <w:sz w:val="24"/>
                <w:szCs w:val="24"/>
              </w:rPr>
            </w:pPr>
            <w:r w:rsidRPr="00845D6E">
              <w:rPr>
                <w:rFonts w:ascii="Arial" w:hAnsi="Arial" w:cs="Arial"/>
                <w:sz w:val="24"/>
                <w:szCs w:val="24"/>
                <w:lang w:val="en-US"/>
              </w:rPr>
              <w:t>A WI Member whose membership is terminated ceases to have any of the rights or privileges of membership from the WI her membership was terminated at. She is able to join another WI.</w:t>
            </w:r>
          </w:p>
        </w:tc>
      </w:tr>
      <w:tr w:rsidR="00C16B51" w:rsidRPr="00C01ED5" w14:paraId="79845973" w14:textId="77777777" w:rsidTr="2C0A5803">
        <w:tc>
          <w:tcPr>
            <w:tcW w:w="2369" w:type="dxa"/>
          </w:tcPr>
          <w:p w14:paraId="23C627E6" w14:textId="77777777" w:rsidR="00C16B51" w:rsidRPr="00C01ED5" w:rsidRDefault="00C16B51" w:rsidP="00C16B51">
            <w:pPr>
              <w:rPr>
                <w:rFonts w:ascii="Arial" w:hAnsi="Arial" w:cs="Arial"/>
                <w:b/>
                <w:sz w:val="24"/>
                <w:szCs w:val="24"/>
              </w:rPr>
            </w:pPr>
            <w:r w:rsidRPr="00C01ED5">
              <w:rPr>
                <w:rFonts w:ascii="Arial" w:hAnsi="Arial" w:cs="Arial"/>
                <w:b/>
                <w:sz w:val="24"/>
                <w:szCs w:val="24"/>
              </w:rPr>
              <w:t xml:space="preserve">Terms of reference </w:t>
            </w:r>
          </w:p>
        </w:tc>
        <w:tc>
          <w:tcPr>
            <w:tcW w:w="6647" w:type="dxa"/>
          </w:tcPr>
          <w:p w14:paraId="03F56DDD" w14:textId="77777777" w:rsidR="00C16B51" w:rsidRPr="00C01ED5" w:rsidRDefault="00C16B51" w:rsidP="00C16B51">
            <w:pPr>
              <w:jc w:val="both"/>
              <w:rPr>
                <w:rFonts w:ascii="Arial" w:hAnsi="Arial" w:cs="Arial"/>
                <w:sz w:val="24"/>
                <w:szCs w:val="24"/>
              </w:rPr>
            </w:pPr>
            <w:r w:rsidRPr="00C01ED5">
              <w:rPr>
                <w:rFonts w:ascii="Arial" w:hAnsi="Arial" w:cs="Arial"/>
                <w:sz w:val="24"/>
                <w:szCs w:val="24"/>
              </w:rPr>
              <w:t>The definition of the powers and duties of a committee or sub-committee drawn up by the body which appoints it or laid down in the rules.</w:t>
            </w:r>
          </w:p>
        </w:tc>
      </w:tr>
      <w:tr w:rsidR="00C16B51" w:rsidRPr="00C01ED5" w14:paraId="520B2A71" w14:textId="77777777" w:rsidTr="2C0A5803">
        <w:tc>
          <w:tcPr>
            <w:tcW w:w="2369" w:type="dxa"/>
          </w:tcPr>
          <w:p w14:paraId="65688A62" w14:textId="77777777" w:rsidR="00C16B51" w:rsidRPr="00C01ED5" w:rsidRDefault="00C16B51" w:rsidP="00C16B51">
            <w:pPr>
              <w:rPr>
                <w:rFonts w:ascii="Arial" w:hAnsi="Arial" w:cs="Arial"/>
                <w:b/>
                <w:sz w:val="24"/>
                <w:szCs w:val="24"/>
              </w:rPr>
            </w:pPr>
            <w:r w:rsidRPr="00C01ED5">
              <w:rPr>
                <w:rFonts w:ascii="Arial" w:hAnsi="Arial" w:cs="Arial"/>
                <w:b/>
                <w:sz w:val="24"/>
                <w:szCs w:val="24"/>
              </w:rPr>
              <w:t>Trustee</w:t>
            </w:r>
          </w:p>
        </w:tc>
        <w:tc>
          <w:tcPr>
            <w:tcW w:w="6647" w:type="dxa"/>
          </w:tcPr>
          <w:p w14:paraId="7691CA4F" w14:textId="5BDD825E" w:rsidR="00C16B51" w:rsidRPr="00C01ED5" w:rsidRDefault="21683E5C" w:rsidP="00C16B51">
            <w:pPr>
              <w:jc w:val="both"/>
              <w:rPr>
                <w:rFonts w:ascii="Arial" w:hAnsi="Arial" w:cs="Arial"/>
                <w:sz w:val="24"/>
                <w:szCs w:val="24"/>
              </w:rPr>
            </w:pPr>
            <w:r w:rsidRPr="00C01ED5">
              <w:rPr>
                <w:rFonts w:ascii="Arial" w:hAnsi="Arial" w:cs="Arial"/>
                <w:sz w:val="24"/>
                <w:szCs w:val="24"/>
              </w:rPr>
              <w:t>M</w:t>
            </w:r>
            <w:r w:rsidR="1C18432A" w:rsidRPr="00C01ED5">
              <w:rPr>
                <w:rFonts w:ascii="Arial" w:hAnsi="Arial" w:cs="Arial"/>
                <w:sz w:val="24"/>
                <w:szCs w:val="24"/>
              </w:rPr>
              <w:t xml:space="preserve">embers of the NFWI Board, Federation Board or WI </w:t>
            </w:r>
            <w:r w:rsidR="632C1D07" w:rsidRPr="00C01ED5">
              <w:rPr>
                <w:rFonts w:ascii="Arial" w:hAnsi="Arial" w:cs="Arial"/>
                <w:sz w:val="24"/>
                <w:szCs w:val="24"/>
              </w:rPr>
              <w:t>c</w:t>
            </w:r>
            <w:r w:rsidR="1C18432A" w:rsidRPr="00C01ED5">
              <w:rPr>
                <w:rFonts w:ascii="Arial" w:hAnsi="Arial" w:cs="Arial"/>
                <w:sz w:val="24"/>
                <w:szCs w:val="24"/>
              </w:rPr>
              <w:t>ommittee are all charity trustees. Please refer to the Charity Commission for more information on the basic duties of a charity trustee.</w:t>
            </w:r>
          </w:p>
        </w:tc>
      </w:tr>
      <w:tr w:rsidR="00C16B51" w:rsidRPr="00C01ED5" w14:paraId="4F432CC2" w14:textId="77777777" w:rsidTr="2C0A5803">
        <w:tc>
          <w:tcPr>
            <w:tcW w:w="2369" w:type="dxa"/>
          </w:tcPr>
          <w:p w14:paraId="116800B4" w14:textId="77777777" w:rsidR="00C16B51" w:rsidRPr="00C01ED5" w:rsidRDefault="00C16B51" w:rsidP="00C16B51">
            <w:pPr>
              <w:rPr>
                <w:rFonts w:ascii="Arial" w:hAnsi="Arial" w:cs="Arial"/>
                <w:b/>
                <w:sz w:val="24"/>
                <w:szCs w:val="24"/>
              </w:rPr>
            </w:pPr>
            <w:r w:rsidRPr="00C01ED5">
              <w:rPr>
                <w:rFonts w:ascii="Arial" w:hAnsi="Arial" w:cs="Arial"/>
                <w:b/>
                <w:sz w:val="24"/>
                <w:szCs w:val="24"/>
              </w:rPr>
              <w:t xml:space="preserve">Unanimous </w:t>
            </w:r>
          </w:p>
        </w:tc>
        <w:tc>
          <w:tcPr>
            <w:tcW w:w="6647" w:type="dxa"/>
          </w:tcPr>
          <w:p w14:paraId="5DEFB016" w14:textId="77777777" w:rsidR="00C16B51" w:rsidRPr="00C01ED5" w:rsidRDefault="00C16B51" w:rsidP="00C16B51">
            <w:pPr>
              <w:jc w:val="both"/>
              <w:rPr>
                <w:rFonts w:ascii="Arial" w:hAnsi="Arial" w:cs="Arial"/>
                <w:sz w:val="24"/>
                <w:szCs w:val="24"/>
              </w:rPr>
            </w:pPr>
            <w:r w:rsidRPr="00C01ED5">
              <w:rPr>
                <w:rFonts w:ascii="Arial" w:hAnsi="Arial" w:cs="Arial"/>
                <w:sz w:val="24"/>
                <w:szCs w:val="24"/>
              </w:rPr>
              <w:t>A resolution carried unanimously when all voters present have voted in favour.</w:t>
            </w:r>
          </w:p>
        </w:tc>
      </w:tr>
      <w:tr w:rsidR="00C16B51" w:rsidRPr="00C01ED5" w14:paraId="3751EECF" w14:textId="77777777" w:rsidTr="2C0A5803">
        <w:tc>
          <w:tcPr>
            <w:tcW w:w="2369" w:type="dxa"/>
          </w:tcPr>
          <w:p w14:paraId="5F18F67A" w14:textId="77777777" w:rsidR="00C16B51" w:rsidRPr="00C01ED5" w:rsidRDefault="542AB389" w:rsidP="2481BB0E">
            <w:pPr>
              <w:rPr>
                <w:rFonts w:ascii="Arial" w:hAnsi="Arial" w:cs="Arial"/>
                <w:b/>
                <w:bCs/>
                <w:sz w:val="24"/>
                <w:szCs w:val="24"/>
              </w:rPr>
            </w:pPr>
            <w:r w:rsidRPr="00C01ED5">
              <w:rPr>
                <w:rFonts w:ascii="Arial" w:hAnsi="Arial" w:cs="Arial"/>
                <w:b/>
                <w:bCs/>
                <w:sz w:val="24"/>
                <w:szCs w:val="24"/>
              </w:rPr>
              <w:t>WI Adviser</w:t>
            </w:r>
          </w:p>
        </w:tc>
        <w:tc>
          <w:tcPr>
            <w:tcW w:w="6647" w:type="dxa"/>
          </w:tcPr>
          <w:p w14:paraId="5BB484A7" w14:textId="0B15703D" w:rsidR="00C16B51" w:rsidRPr="00C01ED5" w:rsidRDefault="0B1B70E2" w:rsidP="2C0A5803">
            <w:pPr>
              <w:jc w:val="both"/>
              <w:rPr>
                <w:rFonts w:ascii="Arial" w:eastAsia="Arial" w:hAnsi="Arial" w:cs="Arial"/>
                <w:color w:val="FF0000"/>
                <w:sz w:val="24"/>
                <w:szCs w:val="24"/>
              </w:rPr>
            </w:pPr>
            <w:r w:rsidRPr="00C01ED5">
              <w:rPr>
                <w:rFonts w:ascii="Arial" w:hAnsi="Arial" w:cs="Arial"/>
                <w:sz w:val="24"/>
                <w:szCs w:val="24"/>
              </w:rPr>
              <w:t xml:space="preserve">A member appointed by the </w:t>
            </w:r>
            <w:r w:rsidR="13E454EC" w:rsidRPr="00C01ED5">
              <w:rPr>
                <w:rFonts w:ascii="Arial" w:hAnsi="Arial" w:cs="Arial"/>
                <w:sz w:val="24"/>
                <w:szCs w:val="24"/>
              </w:rPr>
              <w:t>Federation</w:t>
            </w:r>
            <w:r w:rsidR="032B368D" w:rsidRPr="00C01ED5">
              <w:rPr>
                <w:rFonts w:ascii="Arial" w:hAnsi="Arial" w:cs="Arial"/>
                <w:sz w:val="24"/>
                <w:szCs w:val="24"/>
              </w:rPr>
              <w:t xml:space="preserve">. Most </w:t>
            </w:r>
            <w:r w:rsidR="5C4334A6" w:rsidRPr="00C01ED5">
              <w:rPr>
                <w:rFonts w:ascii="Arial" w:hAnsi="Arial" w:cs="Arial"/>
                <w:sz w:val="24"/>
                <w:szCs w:val="24"/>
              </w:rPr>
              <w:t xml:space="preserve">WI </w:t>
            </w:r>
            <w:r w:rsidR="032B368D" w:rsidRPr="00C01ED5">
              <w:rPr>
                <w:rFonts w:ascii="Arial" w:hAnsi="Arial" w:cs="Arial"/>
                <w:sz w:val="24"/>
                <w:szCs w:val="24"/>
              </w:rPr>
              <w:t xml:space="preserve">Advisers operate within their own federation but there is scope to operate </w:t>
            </w:r>
            <w:r w:rsidR="23CF6972" w:rsidRPr="00C01ED5">
              <w:rPr>
                <w:rFonts w:ascii="Arial" w:hAnsi="Arial" w:cs="Arial"/>
                <w:sz w:val="24"/>
                <w:szCs w:val="24"/>
              </w:rPr>
              <w:t>across federations.</w:t>
            </w:r>
            <w:r w:rsidR="032B368D" w:rsidRPr="00C01ED5">
              <w:rPr>
                <w:rFonts w:ascii="Arial" w:hAnsi="Arial" w:cs="Arial"/>
                <w:sz w:val="24"/>
                <w:szCs w:val="24"/>
              </w:rPr>
              <w:t xml:space="preserve"> </w:t>
            </w:r>
            <w:r w:rsidRPr="00C01ED5">
              <w:rPr>
                <w:rFonts w:ascii="Arial" w:hAnsi="Arial" w:cs="Arial"/>
                <w:sz w:val="24"/>
                <w:szCs w:val="24"/>
              </w:rPr>
              <w:t xml:space="preserve">She is </w:t>
            </w:r>
            <w:r w:rsidR="10DB9E1A" w:rsidRPr="00C01ED5">
              <w:rPr>
                <w:rFonts w:ascii="Arial" w:hAnsi="Arial" w:cs="Arial"/>
                <w:sz w:val="24"/>
                <w:szCs w:val="24"/>
              </w:rPr>
              <w:t xml:space="preserve">the main contact for WIs and her role </w:t>
            </w:r>
            <w:r w:rsidR="1A63D604" w:rsidRPr="00C01ED5">
              <w:rPr>
                <w:rFonts w:ascii="Arial" w:hAnsi="Arial" w:cs="Arial"/>
                <w:sz w:val="24"/>
                <w:szCs w:val="24"/>
              </w:rPr>
              <w:t xml:space="preserve">is </w:t>
            </w:r>
            <w:r w:rsidR="16886BBA" w:rsidRPr="00C01ED5">
              <w:rPr>
                <w:rFonts w:ascii="Arial" w:hAnsi="Arial" w:cs="Arial"/>
                <w:sz w:val="24"/>
                <w:szCs w:val="24"/>
              </w:rPr>
              <w:t>to form</w:t>
            </w:r>
            <w:r w:rsidRPr="00C01ED5">
              <w:rPr>
                <w:rFonts w:ascii="Arial" w:hAnsi="Arial" w:cs="Arial"/>
                <w:sz w:val="24"/>
                <w:szCs w:val="24"/>
              </w:rPr>
              <w:t xml:space="preserve"> and suspend WIs and supervise their enlargement</w:t>
            </w:r>
            <w:r w:rsidR="1BFDD3AD" w:rsidRPr="00C01ED5">
              <w:rPr>
                <w:rFonts w:ascii="Arial" w:hAnsi="Arial" w:cs="Arial"/>
                <w:sz w:val="24"/>
                <w:szCs w:val="24"/>
              </w:rPr>
              <w:t xml:space="preserve">. </w:t>
            </w:r>
            <w:r w:rsidR="1BFDD3AD" w:rsidRPr="00C01ED5">
              <w:rPr>
                <w:rFonts w:ascii="Arial" w:eastAsia="Arial" w:hAnsi="Arial" w:cs="Arial"/>
                <w:color w:val="000000" w:themeColor="text1"/>
                <w:sz w:val="24"/>
                <w:szCs w:val="24"/>
                <w:lang w:val="en-AU"/>
              </w:rPr>
              <w:t>A</w:t>
            </w:r>
            <w:r w:rsidR="74E11154" w:rsidRPr="00C01ED5">
              <w:rPr>
                <w:rFonts w:ascii="Arial" w:eastAsia="Arial" w:hAnsi="Arial" w:cs="Arial"/>
                <w:color w:val="000000" w:themeColor="text1"/>
                <w:sz w:val="24"/>
                <w:szCs w:val="24"/>
                <w:lang w:val="en-AU"/>
              </w:rPr>
              <w:t xml:space="preserve"> WI</w:t>
            </w:r>
            <w:r w:rsidR="1BFDD3AD" w:rsidRPr="00C01ED5">
              <w:rPr>
                <w:rFonts w:ascii="Arial" w:eastAsia="Arial" w:hAnsi="Arial" w:cs="Arial"/>
                <w:color w:val="000000" w:themeColor="text1"/>
                <w:sz w:val="24"/>
                <w:szCs w:val="24"/>
                <w:lang w:val="en-AU"/>
              </w:rPr>
              <w:t xml:space="preserve"> Adviser </w:t>
            </w:r>
            <w:r w:rsidR="00197555" w:rsidRPr="00C01ED5">
              <w:rPr>
                <w:rFonts w:ascii="Arial" w:eastAsia="Arial" w:hAnsi="Arial" w:cs="Arial"/>
                <w:color w:val="000000" w:themeColor="text1"/>
                <w:sz w:val="24"/>
                <w:szCs w:val="24"/>
                <w:lang w:val="en-AU"/>
              </w:rPr>
              <w:t xml:space="preserve">also </w:t>
            </w:r>
            <w:r w:rsidR="1BFDD3AD" w:rsidRPr="00C01ED5">
              <w:rPr>
                <w:rFonts w:ascii="Arial" w:eastAsia="Arial" w:hAnsi="Arial" w:cs="Arial"/>
                <w:color w:val="000000" w:themeColor="text1"/>
                <w:sz w:val="24"/>
                <w:szCs w:val="24"/>
                <w:lang w:val="en-AU"/>
              </w:rPr>
              <w:t>provides support to newly formed WIs for 3-6 months.</w:t>
            </w:r>
          </w:p>
        </w:tc>
      </w:tr>
      <w:tr w:rsidR="00C16B51" w:rsidRPr="00C01ED5" w14:paraId="1D93E950" w14:textId="77777777" w:rsidTr="2C0A5803">
        <w:tc>
          <w:tcPr>
            <w:tcW w:w="2369" w:type="dxa"/>
          </w:tcPr>
          <w:p w14:paraId="5D434381" w14:textId="77777777" w:rsidR="00C16B51" w:rsidRPr="00C01ED5" w:rsidRDefault="00C16B51" w:rsidP="6A8F688C">
            <w:pPr>
              <w:rPr>
                <w:rFonts w:ascii="Arial" w:hAnsi="Arial" w:cs="Arial"/>
                <w:b/>
                <w:bCs/>
                <w:sz w:val="24"/>
                <w:szCs w:val="24"/>
              </w:rPr>
            </w:pPr>
            <w:r w:rsidRPr="00C01ED5">
              <w:rPr>
                <w:rFonts w:ascii="Arial" w:hAnsi="Arial" w:cs="Arial"/>
                <w:b/>
                <w:bCs/>
                <w:sz w:val="24"/>
                <w:szCs w:val="24"/>
              </w:rPr>
              <w:t xml:space="preserve">WI Life </w:t>
            </w:r>
          </w:p>
        </w:tc>
        <w:tc>
          <w:tcPr>
            <w:tcW w:w="6647" w:type="dxa"/>
          </w:tcPr>
          <w:p w14:paraId="72C1F1CF" w14:textId="65B27964" w:rsidR="00C16B51" w:rsidRPr="00C01ED5" w:rsidRDefault="3D2BF28A" w:rsidP="78881094">
            <w:pPr>
              <w:rPr>
                <w:rFonts w:ascii="Arial" w:hAnsi="Arial" w:cs="Arial"/>
                <w:sz w:val="24"/>
                <w:szCs w:val="24"/>
              </w:rPr>
            </w:pPr>
            <w:r w:rsidRPr="00C01ED5">
              <w:rPr>
                <w:rFonts w:ascii="Arial" w:hAnsi="Arial" w:cs="Arial"/>
                <w:sz w:val="24"/>
                <w:szCs w:val="24"/>
              </w:rPr>
              <w:t xml:space="preserve">The membership magazine of the WI, delivered direct to each member </w:t>
            </w:r>
            <w:r w:rsidR="0669CD23" w:rsidRPr="00C01ED5">
              <w:rPr>
                <w:rFonts w:ascii="Arial" w:hAnsi="Arial" w:cs="Arial"/>
                <w:sz w:val="24"/>
                <w:szCs w:val="24"/>
              </w:rPr>
              <w:t xml:space="preserve">and WI Supporter Plus </w:t>
            </w:r>
            <w:r w:rsidRPr="00C01ED5">
              <w:rPr>
                <w:rFonts w:ascii="Arial" w:hAnsi="Arial" w:cs="Arial"/>
                <w:sz w:val="24"/>
                <w:szCs w:val="24"/>
              </w:rPr>
              <w:t>eight times a year.</w:t>
            </w:r>
          </w:p>
          <w:p w14:paraId="5753C864" w14:textId="62646865" w:rsidR="267080DD" w:rsidRPr="00C01ED5" w:rsidRDefault="267080DD" w:rsidP="78881094">
            <w:pPr>
              <w:rPr>
                <w:rFonts w:ascii="Arial" w:hAnsi="Arial" w:cs="Arial"/>
                <w:sz w:val="24"/>
                <w:szCs w:val="24"/>
              </w:rPr>
            </w:pPr>
            <w:r w:rsidRPr="00C01ED5">
              <w:rPr>
                <w:rFonts w:ascii="Arial" w:hAnsi="Arial" w:cs="Arial"/>
                <w:sz w:val="24"/>
                <w:szCs w:val="24"/>
              </w:rPr>
              <w:t>A digital version is available on My WI.</w:t>
            </w:r>
          </w:p>
          <w:p w14:paraId="78819090" w14:textId="61907C39" w:rsidR="00C16B51" w:rsidRPr="00C01ED5" w:rsidRDefault="6008D5F2" w:rsidP="6A8F688C">
            <w:pPr>
              <w:jc w:val="both"/>
              <w:rPr>
                <w:rFonts w:ascii="Arial" w:hAnsi="Arial" w:cs="Arial"/>
                <w:sz w:val="24"/>
                <w:szCs w:val="24"/>
              </w:rPr>
            </w:pPr>
            <w:r w:rsidRPr="00C01ED5">
              <w:rPr>
                <w:rFonts w:ascii="Arial" w:hAnsi="Arial" w:cs="Arial"/>
                <w:sz w:val="24"/>
                <w:szCs w:val="24"/>
              </w:rPr>
              <w:t>For members with visual impairments, registered blind or with dyslexia, a</w:t>
            </w:r>
            <w:r w:rsidR="1DCEE75E" w:rsidRPr="00C01ED5">
              <w:rPr>
                <w:rFonts w:ascii="Arial" w:hAnsi="Arial" w:cs="Arial"/>
                <w:sz w:val="24"/>
                <w:szCs w:val="24"/>
              </w:rPr>
              <w:t>n</w:t>
            </w:r>
            <w:r w:rsidR="73B74748" w:rsidRPr="00C01ED5">
              <w:rPr>
                <w:rFonts w:ascii="Arial" w:hAnsi="Arial" w:cs="Arial"/>
                <w:sz w:val="24"/>
                <w:szCs w:val="24"/>
              </w:rPr>
              <w:t xml:space="preserve"> audio version is </w:t>
            </w:r>
            <w:r w:rsidR="3DD62B29" w:rsidRPr="00C01ED5">
              <w:rPr>
                <w:rFonts w:ascii="Arial" w:hAnsi="Arial" w:cs="Arial"/>
                <w:sz w:val="24"/>
                <w:szCs w:val="24"/>
              </w:rPr>
              <w:t>available</w:t>
            </w:r>
            <w:r w:rsidR="73B74748" w:rsidRPr="00C01ED5">
              <w:rPr>
                <w:rFonts w:ascii="Arial" w:hAnsi="Arial" w:cs="Arial"/>
                <w:sz w:val="24"/>
                <w:szCs w:val="24"/>
              </w:rPr>
              <w:t xml:space="preserve"> on request by emailing wilife@nfw</w:t>
            </w:r>
            <w:r w:rsidR="57E095C7" w:rsidRPr="00C01ED5">
              <w:rPr>
                <w:rFonts w:ascii="Arial" w:hAnsi="Arial" w:cs="Arial"/>
                <w:sz w:val="24"/>
                <w:szCs w:val="24"/>
              </w:rPr>
              <w:t>i.org.uk</w:t>
            </w:r>
          </w:p>
        </w:tc>
      </w:tr>
    </w:tbl>
    <w:p w14:paraId="4E6A656C" w14:textId="77777777" w:rsidR="004C3F5A" w:rsidRPr="00C01ED5" w:rsidRDefault="004C3F5A" w:rsidP="008176B4">
      <w:pPr>
        <w:jc w:val="both"/>
        <w:rPr>
          <w:rFonts w:ascii="Arial" w:hAnsi="Arial" w:cs="Arial"/>
          <w:sz w:val="24"/>
          <w:szCs w:val="24"/>
        </w:rPr>
      </w:pPr>
    </w:p>
    <w:p w14:paraId="2C711F90" w14:textId="59D60074" w:rsidR="500FC2C4" w:rsidRPr="00C01ED5" w:rsidRDefault="500FC2C4" w:rsidP="2C0A5803">
      <w:pPr>
        <w:spacing w:after="160"/>
        <w:jc w:val="both"/>
        <w:rPr>
          <w:rFonts w:ascii="Arial" w:eastAsia="Aptos" w:hAnsi="Arial" w:cs="Arial"/>
          <w:sz w:val="24"/>
          <w:szCs w:val="24"/>
        </w:rPr>
      </w:pPr>
      <w:r w:rsidRPr="00C01ED5">
        <w:rPr>
          <w:rFonts w:ascii="Arial" w:eastAsia="Aptos" w:hAnsi="Arial" w:cs="Arial"/>
          <w:b/>
          <w:bCs/>
          <w:sz w:val="24"/>
          <w:szCs w:val="24"/>
        </w:rPr>
        <w:t xml:space="preserve">Appendix B Termination of </w:t>
      </w:r>
      <w:r w:rsidR="6C6AF64E" w:rsidRPr="00C01ED5">
        <w:rPr>
          <w:rFonts w:ascii="Arial" w:eastAsia="Aptos" w:hAnsi="Arial" w:cs="Arial"/>
          <w:b/>
          <w:bCs/>
          <w:sz w:val="24"/>
          <w:szCs w:val="24"/>
        </w:rPr>
        <w:t>m</w:t>
      </w:r>
      <w:r w:rsidRPr="00C01ED5">
        <w:rPr>
          <w:rFonts w:ascii="Arial" w:eastAsia="Aptos" w:hAnsi="Arial" w:cs="Arial"/>
          <w:b/>
          <w:bCs/>
          <w:sz w:val="24"/>
          <w:szCs w:val="24"/>
        </w:rPr>
        <w:t xml:space="preserve">embership, guidance for WI </w:t>
      </w:r>
      <w:r w:rsidR="026A7AF8" w:rsidRPr="00C01ED5">
        <w:rPr>
          <w:rFonts w:ascii="Arial" w:eastAsia="Aptos" w:hAnsi="Arial" w:cs="Arial"/>
          <w:b/>
          <w:bCs/>
          <w:sz w:val="24"/>
          <w:szCs w:val="24"/>
        </w:rPr>
        <w:t>c</w:t>
      </w:r>
      <w:r w:rsidRPr="00C01ED5">
        <w:rPr>
          <w:rFonts w:ascii="Arial" w:eastAsia="Aptos" w:hAnsi="Arial" w:cs="Arial"/>
          <w:b/>
          <w:bCs/>
          <w:sz w:val="24"/>
          <w:szCs w:val="24"/>
        </w:rPr>
        <w:t>ommittees</w:t>
      </w:r>
      <w:r w:rsidRPr="00C01ED5">
        <w:rPr>
          <w:rFonts w:ascii="Arial" w:eastAsia="Aptos" w:hAnsi="Arial" w:cs="Arial"/>
          <w:sz w:val="24"/>
          <w:szCs w:val="24"/>
        </w:rPr>
        <w:t xml:space="preserve"> </w:t>
      </w:r>
    </w:p>
    <w:p w14:paraId="1304D255" w14:textId="7634EC19" w:rsidR="500FC2C4" w:rsidRPr="00C01ED5" w:rsidRDefault="500FC2C4" w:rsidP="2C0A5803">
      <w:pPr>
        <w:spacing w:after="160"/>
        <w:jc w:val="both"/>
        <w:rPr>
          <w:rFonts w:ascii="Arial" w:eastAsia="Aptos" w:hAnsi="Arial" w:cs="Arial"/>
          <w:sz w:val="24"/>
          <w:szCs w:val="24"/>
        </w:rPr>
      </w:pPr>
      <w:r w:rsidRPr="00C01ED5">
        <w:rPr>
          <w:rFonts w:ascii="Arial" w:eastAsia="Aptos" w:hAnsi="Arial" w:cs="Arial"/>
          <w:sz w:val="24"/>
          <w:szCs w:val="24"/>
        </w:rPr>
        <w:t xml:space="preserve">The </w:t>
      </w:r>
      <w:hyperlink r:id="rId86" w:history="1">
        <w:r w:rsidRPr="00C01ED5">
          <w:rPr>
            <w:rStyle w:val="Hyperlink"/>
            <w:rFonts w:ascii="Arial" w:eastAsia="Aptos" w:hAnsi="Arial" w:cs="Arial"/>
            <w:color w:val="467886"/>
            <w:sz w:val="24"/>
            <w:szCs w:val="24"/>
          </w:rPr>
          <w:t>Constitution</w:t>
        </w:r>
      </w:hyperlink>
      <w:r w:rsidRPr="00C01ED5">
        <w:rPr>
          <w:rFonts w:ascii="Arial" w:eastAsia="Aptos" w:hAnsi="Arial" w:cs="Arial"/>
          <w:sz w:val="24"/>
          <w:szCs w:val="24"/>
        </w:rPr>
        <w:t xml:space="preserve"> covers termination of </w:t>
      </w:r>
      <w:r w:rsidR="332955D4" w:rsidRPr="00C01ED5">
        <w:rPr>
          <w:rFonts w:ascii="Arial" w:eastAsia="Aptos" w:hAnsi="Arial" w:cs="Arial"/>
          <w:sz w:val="24"/>
          <w:szCs w:val="24"/>
        </w:rPr>
        <w:t>m</w:t>
      </w:r>
      <w:r w:rsidRPr="00C01ED5">
        <w:rPr>
          <w:rFonts w:ascii="Arial" w:eastAsia="Aptos" w:hAnsi="Arial" w:cs="Arial"/>
          <w:sz w:val="24"/>
          <w:szCs w:val="24"/>
        </w:rPr>
        <w:t xml:space="preserve">embership in articles 13 and 14. This document provides guidance for a WI </w:t>
      </w:r>
      <w:r w:rsidR="581CDC9B" w:rsidRPr="00C01ED5">
        <w:rPr>
          <w:rFonts w:ascii="Arial" w:eastAsia="Aptos" w:hAnsi="Arial" w:cs="Arial"/>
          <w:sz w:val="24"/>
          <w:szCs w:val="24"/>
        </w:rPr>
        <w:t>c</w:t>
      </w:r>
      <w:r w:rsidRPr="00C01ED5">
        <w:rPr>
          <w:rFonts w:ascii="Arial" w:eastAsia="Aptos" w:hAnsi="Arial" w:cs="Arial"/>
          <w:sz w:val="24"/>
          <w:szCs w:val="24"/>
        </w:rPr>
        <w:t xml:space="preserve">ommittee if a WI </w:t>
      </w:r>
      <w:r w:rsidR="2F13B4E4" w:rsidRPr="00C01ED5">
        <w:rPr>
          <w:rFonts w:ascii="Arial" w:eastAsia="Aptos" w:hAnsi="Arial" w:cs="Arial"/>
          <w:sz w:val="24"/>
          <w:szCs w:val="24"/>
        </w:rPr>
        <w:t>c</w:t>
      </w:r>
      <w:r w:rsidRPr="00C01ED5">
        <w:rPr>
          <w:rFonts w:ascii="Arial" w:eastAsia="Aptos" w:hAnsi="Arial" w:cs="Arial"/>
          <w:sz w:val="24"/>
          <w:szCs w:val="24"/>
        </w:rPr>
        <w:t xml:space="preserve">ommittee resolves, acting in good faith, that it is in the best interest of the WI to terminate a WI membership at its own WI. </w:t>
      </w:r>
    </w:p>
    <w:p w14:paraId="48DB5218" w14:textId="6479264D" w:rsidR="500FC2C4" w:rsidRPr="00C01ED5" w:rsidRDefault="500FC2C4" w:rsidP="2C0A5803">
      <w:pPr>
        <w:spacing w:after="160"/>
        <w:jc w:val="both"/>
        <w:rPr>
          <w:rFonts w:ascii="Arial" w:eastAsia="Aptos" w:hAnsi="Arial" w:cs="Arial"/>
          <w:sz w:val="24"/>
          <w:szCs w:val="24"/>
        </w:rPr>
      </w:pPr>
      <w:r w:rsidRPr="276AC0EA">
        <w:rPr>
          <w:rFonts w:ascii="Arial" w:eastAsia="Aptos" w:hAnsi="Arial" w:cs="Arial"/>
          <w:sz w:val="24"/>
          <w:szCs w:val="24"/>
        </w:rPr>
        <w:t xml:space="preserve">Very important: the Constitution states that a WI </w:t>
      </w:r>
      <w:r w:rsidR="6856FE66" w:rsidRPr="276AC0EA">
        <w:rPr>
          <w:rFonts w:ascii="Arial" w:eastAsia="Aptos" w:hAnsi="Arial" w:cs="Arial"/>
          <w:sz w:val="24"/>
          <w:szCs w:val="24"/>
        </w:rPr>
        <w:t>c</w:t>
      </w:r>
      <w:r w:rsidRPr="276AC0EA">
        <w:rPr>
          <w:rFonts w:ascii="Arial" w:eastAsia="Aptos" w:hAnsi="Arial" w:cs="Arial"/>
          <w:sz w:val="24"/>
          <w:szCs w:val="24"/>
        </w:rPr>
        <w:t>ommittee does not have the right to terminate a woman’s WI membership from any other WI. Please note that if there is an open complaint either about or from the member whose membership is under threat of termination, the complaint needs to be fully concluded before the process of terminating their membership can begin. This includes the conclusion of any appeals.</w:t>
      </w:r>
    </w:p>
    <w:p w14:paraId="5DB3F87B" w14:textId="0EC59C65" w:rsidR="6423EEA4" w:rsidRDefault="6423EEA4" w:rsidP="276AC0EA">
      <w:pPr>
        <w:spacing w:after="160"/>
        <w:jc w:val="both"/>
        <w:rPr>
          <w:rFonts w:ascii="Arial" w:eastAsia="Aptos" w:hAnsi="Arial" w:cs="Arial"/>
          <w:sz w:val="24"/>
          <w:szCs w:val="24"/>
        </w:rPr>
      </w:pPr>
      <w:r w:rsidRPr="276AC0EA">
        <w:rPr>
          <w:rFonts w:ascii="Arial" w:eastAsia="Aptos" w:hAnsi="Arial" w:cs="Arial"/>
          <w:sz w:val="24"/>
          <w:szCs w:val="24"/>
        </w:rPr>
        <w:lastRenderedPageBreak/>
        <w:t>We strongly recommend that WIs contact their federation before starting a termination process. We also recommend that federations contact the Membership Team for clarific</w:t>
      </w:r>
      <w:r w:rsidR="4C078A0C" w:rsidRPr="276AC0EA">
        <w:rPr>
          <w:rFonts w:ascii="Arial" w:eastAsia="Aptos" w:hAnsi="Arial" w:cs="Arial"/>
          <w:sz w:val="24"/>
          <w:szCs w:val="24"/>
        </w:rPr>
        <w:t>ation</w:t>
      </w:r>
      <w:r w:rsidRPr="276AC0EA">
        <w:rPr>
          <w:rFonts w:ascii="Arial" w:eastAsia="Aptos" w:hAnsi="Arial" w:cs="Arial"/>
          <w:sz w:val="24"/>
          <w:szCs w:val="24"/>
        </w:rPr>
        <w:t>. Contact email: membership@nfwi.org.uk</w:t>
      </w:r>
    </w:p>
    <w:p w14:paraId="60D09F7A" w14:textId="12DF544D" w:rsidR="500FC2C4" w:rsidRPr="00C01ED5" w:rsidRDefault="500FC2C4" w:rsidP="4C66E026">
      <w:pPr>
        <w:spacing w:after="160"/>
        <w:jc w:val="both"/>
        <w:rPr>
          <w:rFonts w:ascii="Arial" w:eastAsia="Aptos" w:hAnsi="Arial" w:cs="Arial"/>
          <w:sz w:val="24"/>
          <w:szCs w:val="24"/>
        </w:rPr>
      </w:pPr>
      <w:r w:rsidRPr="00C01ED5">
        <w:rPr>
          <w:rFonts w:ascii="Arial" w:eastAsia="Aptos" w:hAnsi="Arial" w:cs="Arial"/>
          <w:sz w:val="24"/>
          <w:szCs w:val="24"/>
        </w:rPr>
        <w:t xml:space="preserve"> The following steps are to be followed by the WI </w:t>
      </w:r>
      <w:r w:rsidR="5E2A0A68" w:rsidRPr="00C01ED5">
        <w:rPr>
          <w:rFonts w:ascii="Arial" w:eastAsia="Aptos" w:hAnsi="Arial" w:cs="Arial"/>
          <w:sz w:val="24"/>
          <w:szCs w:val="24"/>
        </w:rPr>
        <w:t>c</w:t>
      </w:r>
      <w:r w:rsidRPr="00C01ED5">
        <w:rPr>
          <w:rFonts w:ascii="Arial" w:eastAsia="Aptos" w:hAnsi="Arial" w:cs="Arial"/>
          <w:sz w:val="24"/>
          <w:szCs w:val="24"/>
        </w:rPr>
        <w:t xml:space="preserve">ommittee: </w:t>
      </w:r>
    </w:p>
    <w:p w14:paraId="50B72496" w14:textId="16BF5136" w:rsidR="500FC2C4" w:rsidRPr="00C01ED5" w:rsidRDefault="500FC2C4">
      <w:pPr>
        <w:pStyle w:val="ListParagraph"/>
        <w:numPr>
          <w:ilvl w:val="0"/>
          <w:numId w:val="26"/>
        </w:numPr>
        <w:spacing w:after="0"/>
        <w:jc w:val="both"/>
        <w:rPr>
          <w:rFonts w:ascii="Arial" w:eastAsia="Aptos" w:hAnsi="Arial" w:cs="Arial"/>
          <w:sz w:val="24"/>
          <w:szCs w:val="24"/>
        </w:rPr>
      </w:pPr>
      <w:r w:rsidRPr="276AC0EA">
        <w:rPr>
          <w:rFonts w:ascii="Arial" w:eastAsia="Aptos" w:hAnsi="Arial" w:cs="Arial"/>
          <w:sz w:val="24"/>
          <w:szCs w:val="24"/>
        </w:rPr>
        <w:t xml:space="preserve">The resolution to terminate the membership </w:t>
      </w:r>
      <w:r w:rsidRPr="276AC0EA">
        <w:rPr>
          <w:rFonts w:ascii="Arial" w:eastAsia="Aptos" w:hAnsi="Arial" w:cs="Arial"/>
          <w:b/>
          <w:bCs/>
          <w:sz w:val="24"/>
          <w:szCs w:val="24"/>
        </w:rPr>
        <w:t>must</w:t>
      </w:r>
      <w:r w:rsidRPr="276AC0EA">
        <w:rPr>
          <w:rFonts w:ascii="Arial" w:eastAsia="Aptos" w:hAnsi="Arial" w:cs="Arial"/>
          <w:sz w:val="24"/>
          <w:szCs w:val="24"/>
        </w:rPr>
        <w:t xml:space="preserve"> be proposed at a WI </w:t>
      </w:r>
      <w:r w:rsidR="799400D2" w:rsidRPr="276AC0EA">
        <w:rPr>
          <w:rFonts w:ascii="Arial" w:eastAsia="Aptos" w:hAnsi="Arial" w:cs="Arial"/>
          <w:sz w:val="24"/>
          <w:szCs w:val="24"/>
        </w:rPr>
        <w:t>c</w:t>
      </w:r>
      <w:r w:rsidRPr="276AC0EA">
        <w:rPr>
          <w:rFonts w:ascii="Arial" w:eastAsia="Aptos" w:hAnsi="Arial" w:cs="Arial"/>
          <w:sz w:val="24"/>
          <w:szCs w:val="24"/>
        </w:rPr>
        <w:t xml:space="preserve">ommittee meeting. </w:t>
      </w:r>
    </w:p>
    <w:p w14:paraId="4785CC1F" w14:textId="22429153" w:rsidR="500FC2C4" w:rsidRPr="00C01ED5" w:rsidRDefault="500FC2C4">
      <w:pPr>
        <w:pStyle w:val="ListParagraph"/>
        <w:numPr>
          <w:ilvl w:val="0"/>
          <w:numId w:val="25"/>
        </w:numPr>
        <w:spacing w:after="0"/>
        <w:jc w:val="both"/>
        <w:rPr>
          <w:rFonts w:ascii="Arial" w:eastAsia="Aptos" w:hAnsi="Arial" w:cs="Arial"/>
          <w:sz w:val="24"/>
          <w:szCs w:val="24"/>
        </w:rPr>
      </w:pPr>
      <w:r w:rsidRPr="00C01ED5">
        <w:rPr>
          <w:rFonts w:ascii="Arial" w:eastAsia="Aptos" w:hAnsi="Arial" w:cs="Arial"/>
          <w:sz w:val="24"/>
          <w:szCs w:val="24"/>
        </w:rPr>
        <w:t xml:space="preserve">The WI </w:t>
      </w:r>
      <w:r w:rsidR="732EB86D" w:rsidRPr="00C01ED5">
        <w:rPr>
          <w:rFonts w:ascii="Arial" w:eastAsia="Aptos" w:hAnsi="Arial" w:cs="Arial"/>
          <w:sz w:val="24"/>
          <w:szCs w:val="24"/>
        </w:rPr>
        <w:t>c</w:t>
      </w:r>
      <w:r w:rsidRPr="00C01ED5">
        <w:rPr>
          <w:rFonts w:ascii="Arial" w:eastAsia="Aptos" w:hAnsi="Arial" w:cs="Arial"/>
          <w:sz w:val="24"/>
          <w:szCs w:val="24"/>
        </w:rPr>
        <w:t xml:space="preserve">ommittee </w:t>
      </w:r>
      <w:r w:rsidRPr="00C01ED5">
        <w:rPr>
          <w:rFonts w:ascii="Arial" w:eastAsia="Aptos" w:hAnsi="Arial" w:cs="Arial"/>
          <w:b/>
          <w:bCs/>
          <w:sz w:val="24"/>
          <w:szCs w:val="24"/>
        </w:rPr>
        <w:t>must</w:t>
      </w:r>
      <w:r w:rsidRPr="00C01ED5">
        <w:rPr>
          <w:rFonts w:ascii="Arial" w:eastAsia="Aptos" w:hAnsi="Arial" w:cs="Arial"/>
          <w:sz w:val="24"/>
          <w:szCs w:val="24"/>
        </w:rPr>
        <w:t xml:space="preserve"> give the member at least 28 </w:t>
      </w:r>
      <w:proofErr w:type="spellStart"/>
      <w:r w:rsidRPr="00C01ED5">
        <w:rPr>
          <w:rFonts w:ascii="Arial" w:eastAsia="Aptos" w:hAnsi="Arial" w:cs="Arial"/>
          <w:sz w:val="24"/>
          <w:szCs w:val="24"/>
        </w:rPr>
        <w:t>days notice</w:t>
      </w:r>
      <w:proofErr w:type="spellEnd"/>
      <w:r w:rsidRPr="00C01ED5">
        <w:rPr>
          <w:rFonts w:ascii="Arial" w:eastAsia="Aptos" w:hAnsi="Arial" w:cs="Arial"/>
          <w:sz w:val="24"/>
          <w:szCs w:val="24"/>
        </w:rPr>
        <w:t xml:space="preserve"> of its intention to terminate her membership and which WI </w:t>
      </w:r>
      <w:r w:rsidR="32FA0FD0" w:rsidRPr="00C01ED5">
        <w:rPr>
          <w:rFonts w:ascii="Arial" w:eastAsia="Aptos" w:hAnsi="Arial" w:cs="Arial"/>
          <w:sz w:val="24"/>
          <w:szCs w:val="24"/>
        </w:rPr>
        <w:t>c</w:t>
      </w:r>
      <w:r w:rsidRPr="00C01ED5">
        <w:rPr>
          <w:rFonts w:ascii="Arial" w:eastAsia="Aptos" w:hAnsi="Arial" w:cs="Arial"/>
          <w:sz w:val="24"/>
          <w:szCs w:val="24"/>
        </w:rPr>
        <w:t xml:space="preserve">ommittee meeting this will be proposed at. This </w:t>
      </w:r>
      <w:r w:rsidRPr="00C01ED5">
        <w:rPr>
          <w:rFonts w:ascii="Arial" w:eastAsia="Aptos" w:hAnsi="Arial" w:cs="Arial"/>
          <w:b/>
          <w:bCs/>
          <w:sz w:val="24"/>
          <w:szCs w:val="24"/>
        </w:rPr>
        <w:t>must</w:t>
      </w:r>
      <w:r w:rsidRPr="00C01ED5">
        <w:rPr>
          <w:rFonts w:ascii="Arial" w:eastAsia="Aptos" w:hAnsi="Arial" w:cs="Arial"/>
          <w:sz w:val="24"/>
          <w:szCs w:val="24"/>
        </w:rPr>
        <w:t xml:space="preserve"> be in writing with the reasons why.  Please make sure this is factual and no personal remarks/attacks are included.  </w:t>
      </w:r>
    </w:p>
    <w:p w14:paraId="112A97FF" w14:textId="6C393810" w:rsidR="500FC2C4" w:rsidRPr="00C01ED5" w:rsidRDefault="500FC2C4">
      <w:pPr>
        <w:pStyle w:val="ListParagraph"/>
        <w:numPr>
          <w:ilvl w:val="0"/>
          <w:numId w:val="24"/>
        </w:numPr>
        <w:spacing w:after="0"/>
        <w:jc w:val="both"/>
        <w:rPr>
          <w:rFonts w:ascii="Arial" w:eastAsia="Aptos" w:hAnsi="Arial" w:cs="Arial"/>
          <w:sz w:val="24"/>
          <w:szCs w:val="24"/>
        </w:rPr>
      </w:pPr>
      <w:r w:rsidRPr="00C01ED5">
        <w:rPr>
          <w:rFonts w:ascii="Arial" w:eastAsia="Aptos" w:hAnsi="Arial" w:cs="Arial"/>
          <w:sz w:val="24"/>
          <w:szCs w:val="24"/>
        </w:rPr>
        <w:t xml:space="preserve">Very important: please remember that this is a confidential communication and the letter/email is only from the </w:t>
      </w:r>
      <w:r w:rsidR="3D37D3F0" w:rsidRPr="00C01ED5">
        <w:rPr>
          <w:rFonts w:ascii="Arial" w:eastAsia="Aptos" w:hAnsi="Arial" w:cs="Arial"/>
          <w:sz w:val="24"/>
          <w:szCs w:val="24"/>
        </w:rPr>
        <w:t xml:space="preserve">WI </w:t>
      </w:r>
      <w:r w:rsidR="296BD787" w:rsidRPr="00C01ED5">
        <w:rPr>
          <w:rFonts w:ascii="Arial" w:eastAsia="Aptos" w:hAnsi="Arial" w:cs="Arial"/>
          <w:sz w:val="24"/>
          <w:szCs w:val="24"/>
        </w:rPr>
        <w:t>c</w:t>
      </w:r>
      <w:r w:rsidRPr="00C01ED5">
        <w:rPr>
          <w:rFonts w:ascii="Arial" w:eastAsia="Aptos" w:hAnsi="Arial" w:cs="Arial"/>
          <w:sz w:val="24"/>
          <w:szCs w:val="24"/>
        </w:rPr>
        <w:t>ommittee to the member in question and not circulated to any other members nor to any non-members.</w:t>
      </w:r>
      <w:r w:rsidRPr="00C01ED5">
        <w:rPr>
          <w:rFonts w:ascii="Arial" w:eastAsia="Aptos" w:hAnsi="Arial" w:cs="Arial"/>
          <w:sz w:val="24"/>
          <w:szCs w:val="24"/>
          <w:lang w:val="en-US"/>
        </w:rPr>
        <w:t xml:space="preserve"> This is because the process is between the </w:t>
      </w:r>
      <w:r w:rsidR="729F60B0" w:rsidRPr="00C01ED5">
        <w:rPr>
          <w:rFonts w:ascii="Arial" w:eastAsia="Aptos" w:hAnsi="Arial" w:cs="Arial"/>
          <w:sz w:val="24"/>
          <w:szCs w:val="24"/>
          <w:lang w:val="en-US"/>
        </w:rPr>
        <w:t xml:space="preserve">WI </w:t>
      </w:r>
      <w:r w:rsidR="5DB957C0" w:rsidRPr="00C01ED5">
        <w:rPr>
          <w:rFonts w:ascii="Arial" w:eastAsia="Aptos" w:hAnsi="Arial" w:cs="Arial"/>
          <w:sz w:val="24"/>
          <w:szCs w:val="24"/>
          <w:lang w:val="en-US"/>
        </w:rPr>
        <w:t>c</w:t>
      </w:r>
      <w:r w:rsidRPr="00C01ED5">
        <w:rPr>
          <w:rFonts w:ascii="Arial" w:eastAsia="Aptos" w:hAnsi="Arial" w:cs="Arial"/>
          <w:sz w:val="24"/>
          <w:szCs w:val="24"/>
          <w:lang w:val="en-US"/>
        </w:rPr>
        <w:t>ommittee and the individual in question and the rationale for the termination may be sensitive.</w:t>
      </w:r>
      <w:r w:rsidRPr="00C01ED5">
        <w:rPr>
          <w:rFonts w:ascii="Arial" w:eastAsia="Aptos" w:hAnsi="Arial" w:cs="Arial"/>
          <w:sz w:val="24"/>
          <w:szCs w:val="24"/>
        </w:rPr>
        <w:t xml:space="preserve"> </w:t>
      </w:r>
    </w:p>
    <w:p w14:paraId="25AE6816" w14:textId="4AFD8ABA" w:rsidR="500FC2C4" w:rsidRPr="00C01ED5" w:rsidRDefault="500FC2C4">
      <w:pPr>
        <w:pStyle w:val="ListParagraph"/>
        <w:numPr>
          <w:ilvl w:val="0"/>
          <w:numId w:val="23"/>
        </w:numPr>
        <w:spacing w:after="0"/>
        <w:jc w:val="both"/>
        <w:rPr>
          <w:rFonts w:ascii="Arial" w:eastAsia="Aptos" w:hAnsi="Arial" w:cs="Arial"/>
          <w:sz w:val="24"/>
          <w:szCs w:val="24"/>
        </w:rPr>
      </w:pPr>
      <w:r w:rsidRPr="00C01ED5">
        <w:rPr>
          <w:rFonts w:ascii="Arial" w:eastAsia="Aptos" w:hAnsi="Arial" w:cs="Arial"/>
          <w:sz w:val="24"/>
          <w:szCs w:val="24"/>
          <w:lang w:val="en-US"/>
        </w:rPr>
        <w:t xml:space="preserve">The member </w:t>
      </w:r>
      <w:r w:rsidRPr="00C01ED5">
        <w:rPr>
          <w:rFonts w:ascii="Arial" w:eastAsia="Aptos" w:hAnsi="Arial" w:cs="Arial"/>
          <w:b/>
          <w:bCs/>
          <w:sz w:val="24"/>
          <w:szCs w:val="24"/>
          <w:lang w:val="en-US"/>
        </w:rPr>
        <w:t>must</w:t>
      </w:r>
      <w:r w:rsidRPr="00C01ED5">
        <w:rPr>
          <w:rFonts w:ascii="Arial" w:eastAsia="Aptos" w:hAnsi="Arial" w:cs="Arial"/>
          <w:sz w:val="24"/>
          <w:szCs w:val="24"/>
          <w:lang w:val="en-US"/>
        </w:rPr>
        <w:t xml:space="preserve"> be allowed to make verbal or written representations to the </w:t>
      </w:r>
      <w:r w:rsidR="594FBA20" w:rsidRPr="00C01ED5">
        <w:rPr>
          <w:rFonts w:ascii="Arial" w:eastAsia="Aptos" w:hAnsi="Arial" w:cs="Arial"/>
          <w:sz w:val="24"/>
          <w:szCs w:val="24"/>
          <w:lang w:val="en-US"/>
        </w:rPr>
        <w:t xml:space="preserve">WI </w:t>
      </w:r>
      <w:r w:rsidR="5BCD2F9C" w:rsidRPr="00C01ED5">
        <w:rPr>
          <w:rFonts w:ascii="Arial" w:eastAsia="Aptos" w:hAnsi="Arial" w:cs="Arial"/>
          <w:sz w:val="24"/>
          <w:szCs w:val="24"/>
          <w:lang w:val="en-US"/>
        </w:rPr>
        <w:t>c</w:t>
      </w:r>
      <w:r w:rsidRPr="00C01ED5">
        <w:rPr>
          <w:rFonts w:ascii="Arial" w:eastAsia="Aptos" w:hAnsi="Arial" w:cs="Arial"/>
          <w:sz w:val="24"/>
          <w:szCs w:val="24"/>
          <w:lang w:val="en-US"/>
        </w:rPr>
        <w:t>ommittee meeting.</w:t>
      </w:r>
      <w:r w:rsidRPr="00C01ED5">
        <w:rPr>
          <w:rFonts w:ascii="Arial" w:eastAsia="Aptos" w:hAnsi="Arial" w:cs="Arial"/>
          <w:sz w:val="24"/>
          <w:szCs w:val="24"/>
        </w:rPr>
        <w:t xml:space="preserve"> </w:t>
      </w:r>
    </w:p>
    <w:p w14:paraId="2BC1D97A" w14:textId="76291991" w:rsidR="500FC2C4" w:rsidRPr="00C01ED5" w:rsidRDefault="500FC2C4">
      <w:pPr>
        <w:pStyle w:val="ListParagraph"/>
        <w:numPr>
          <w:ilvl w:val="0"/>
          <w:numId w:val="22"/>
        </w:numPr>
        <w:spacing w:after="0"/>
        <w:jc w:val="both"/>
        <w:rPr>
          <w:rFonts w:ascii="Arial" w:eastAsia="Aptos" w:hAnsi="Arial" w:cs="Arial"/>
          <w:sz w:val="24"/>
          <w:szCs w:val="24"/>
        </w:rPr>
      </w:pPr>
      <w:r w:rsidRPr="00C01ED5">
        <w:rPr>
          <w:rFonts w:ascii="Arial" w:eastAsia="Aptos" w:hAnsi="Arial" w:cs="Arial"/>
          <w:sz w:val="24"/>
          <w:szCs w:val="24"/>
          <w:lang w:val="en-US"/>
        </w:rPr>
        <w:t>The member can choose to ask a representative (someone else) to make these representati</w:t>
      </w:r>
      <w:r w:rsidR="50766AF3" w:rsidRPr="00C01ED5">
        <w:rPr>
          <w:rFonts w:ascii="Arial" w:eastAsia="Aptos" w:hAnsi="Arial" w:cs="Arial"/>
          <w:sz w:val="24"/>
          <w:szCs w:val="24"/>
          <w:lang w:val="en-US"/>
        </w:rPr>
        <w:t>ons</w:t>
      </w:r>
      <w:r w:rsidRPr="00C01ED5">
        <w:rPr>
          <w:rFonts w:ascii="Arial" w:eastAsia="Aptos" w:hAnsi="Arial" w:cs="Arial"/>
          <w:sz w:val="24"/>
          <w:szCs w:val="24"/>
          <w:lang w:val="en-US"/>
        </w:rPr>
        <w:t xml:space="preserve"> for her. As per the Constitution this person does not have to be a WI member. The member </w:t>
      </w:r>
      <w:r w:rsidRPr="00C01ED5">
        <w:rPr>
          <w:rFonts w:ascii="Arial" w:eastAsia="Aptos" w:hAnsi="Arial" w:cs="Arial"/>
          <w:b/>
          <w:bCs/>
          <w:sz w:val="24"/>
          <w:szCs w:val="24"/>
          <w:lang w:val="en-US"/>
        </w:rPr>
        <w:t>must</w:t>
      </w:r>
      <w:r w:rsidRPr="00C01ED5">
        <w:rPr>
          <w:rFonts w:ascii="Arial" w:eastAsia="Aptos" w:hAnsi="Arial" w:cs="Arial"/>
          <w:sz w:val="24"/>
          <w:szCs w:val="24"/>
          <w:lang w:val="en-US"/>
        </w:rPr>
        <w:t xml:space="preserve"> be asked if she would prefer to make her representati</w:t>
      </w:r>
      <w:r w:rsidR="6C2814DD" w:rsidRPr="00C01ED5">
        <w:rPr>
          <w:rFonts w:ascii="Arial" w:eastAsia="Aptos" w:hAnsi="Arial" w:cs="Arial"/>
          <w:sz w:val="24"/>
          <w:szCs w:val="24"/>
          <w:lang w:val="en-US"/>
        </w:rPr>
        <w:t>ons</w:t>
      </w:r>
      <w:r w:rsidRPr="00C01ED5">
        <w:rPr>
          <w:rFonts w:ascii="Arial" w:eastAsia="Aptos" w:hAnsi="Arial" w:cs="Arial"/>
          <w:sz w:val="24"/>
          <w:szCs w:val="24"/>
          <w:lang w:val="en-US"/>
        </w:rPr>
        <w:t xml:space="preserve"> to the </w:t>
      </w:r>
      <w:r w:rsidR="2F7E8AAA" w:rsidRPr="00C01ED5">
        <w:rPr>
          <w:rFonts w:ascii="Arial" w:eastAsia="Aptos" w:hAnsi="Arial" w:cs="Arial"/>
          <w:sz w:val="24"/>
          <w:szCs w:val="24"/>
          <w:lang w:val="en-US"/>
        </w:rPr>
        <w:t xml:space="preserve">WI </w:t>
      </w:r>
      <w:r w:rsidR="1B064A55" w:rsidRPr="00C01ED5">
        <w:rPr>
          <w:rFonts w:ascii="Arial" w:eastAsia="Aptos" w:hAnsi="Arial" w:cs="Arial"/>
          <w:sz w:val="24"/>
          <w:szCs w:val="24"/>
          <w:lang w:val="en-US"/>
        </w:rPr>
        <w:t>c</w:t>
      </w:r>
      <w:r w:rsidRPr="00C01ED5">
        <w:rPr>
          <w:rFonts w:ascii="Arial" w:eastAsia="Aptos" w:hAnsi="Arial" w:cs="Arial"/>
          <w:sz w:val="24"/>
          <w:szCs w:val="24"/>
          <w:lang w:val="en-US"/>
        </w:rPr>
        <w:t>ommittee herself or appoint a representative.</w:t>
      </w:r>
      <w:r w:rsidRPr="00C01ED5">
        <w:rPr>
          <w:rFonts w:ascii="Arial" w:eastAsia="Aptos" w:hAnsi="Arial" w:cs="Arial"/>
          <w:sz w:val="24"/>
          <w:szCs w:val="24"/>
        </w:rPr>
        <w:t xml:space="preserve"> </w:t>
      </w:r>
    </w:p>
    <w:p w14:paraId="0016DDB5" w14:textId="4FA02C70" w:rsidR="500FC2C4" w:rsidRPr="00C01ED5" w:rsidRDefault="500FC2C4">
      <w:pPr>
        <w:pStyle w:val="ListParagraph"/>
        <w:numPr>
          <w:ilvl w:val="0"/>
          <w:numId w:val="21"/>
        </w:numPr>
        <w:spacing w:after="0"/>
        <w:jc w:val="both"/>
        <w:rPr>
          <w:rFonts w:ascii="Arial" w:eastAsia="Aptos" w:hAnsi="Arial" w:cs="Arial"/>
          <w:sz w:val="24"/>
          <w:szCs w:val="24"/>
        </w:rPr>
      </w:pPr>
      <w:r w:rsidRPr="00C01ED5">
        <w:rPr>
          <w:rFonts w:ascii="Arial" w:eastAsia="Aptos" w:hAnsi="Arial" w:cs="Arial"/>
          <w:sz w:val="24"/>
          <w:szCs w:val="24"/>
        </w:rPr>
        <w:t>A secret ballot</w:t>
      </w:r>
      <w:r w:rsidRPr="00C01ED5">
        <w:rPr>
          <w:rFonts w:ascii="Arial" w:eastAsia="Aptos" w:hAnsi="Arial" w:cs="Arial"/>
          <w:b/>
          <w:bCs/>
          <w:sz w:val="24"/>
          <w:szCs w:val="24"/>
        </w:rPr>
        <w:t xml:space="preserve"> must</w:t>
      </w:r>
      <w:r w:rsidRPr="00C01ED5">
        <w:rPr>
          <w:rFonts w:ascii="Arial" w:eastAsia="Aptos" w:hAnsi="Arial" w:cs="Arial"/>
          <w:sz w:val="24"/>
          <w:szCs w:val="24"/>
        </w:rPr>
        <w:t xml:space="preserve"> be held to determine the outcome. Voting in advance by postal or suitable electronic means and proxy voting </w:t>
      </w:r>
      <w:r w:rsidRPr="00C01ED5">
        <w:rPr>
          <w:rFonts w:ascii="Arial" w:eastAsia="Aptos" w:hAnsi="Arial" w:cs="Arial"/>
          <w:b/>
          <w:bCs/>
          <w:sz w:val="24"/>
          <w:szCs w:val="24"/>
          <w:u w:val="single"/>
        </w:rPr>
        <w:t>must</w:t>
      </w:r>
      <w:r w:rsidRPr="00C01ED5">
        <w:rPr>
          <w:rFonts w:ascii="Arial" w:eastAsia="Aptos" w:hAnsi="Arial" w:cs="Arial"/>
          <w:sz w:val="24"/>
          <w:szCs w:val="24"/>
        </w:rPr>
        <w:t xml:space="preserve"> be allowed to ensure the whole WI </w:t>
      </w:r>
      <w:r w:rsidR="7A5E7EFB" w:rsidRPr="00C01ED5">
        <w:rPr>
          <w:rFonts w:ascii="Arial" w:eastAsia="Aptos" w:hAnsi="Arial" w:cs="Arial"/>
          <w:sz w:val="24"/>
          <w:szCs w:val="24"/>
        </w:rPr>
        <w:t>c</w:t>
      </w:r>
      <w:r w:rsidRPr="00C01ED5">
        <w:rPr>
          <w:rFonts w:ascii="Arial" w:eastAsia="Aptos" w:hAnsi="Arial" w:cs="Arial"/>
          <w:sz w:val="24"/>
          <w:szCs w:val="24"/>
        </w:rPr>
        <w:t xml:space="preserve">ommittee has the opportunity to vote. The WI </w:t>
      </w:r>
      <w:r w:rsidR="4491FBBC" w:rsidRPr="00C01ED5">
        <w:rPr>
          <w:rFonts w:ascii="Arial" w:eastAsia="Aptos" w:hAnsi="Arial" w:cs="Arial"/>
          <w:sz w:val="24"/>
          <w:szCs w:val="24"/>
        </w:rPr>
        <w:t>c</w:t>
      </w:r>
      <w:r w:rsidRPr="00C01ED5">
        <w:rPr>
          <w:rFonts w:ascii="Arial" w:eastAsia="Aptos" w:hAnsi="Arial" w:cs="Arial"/>
          <w:sz w:val="24"/>
          <w:szCs w:val="24"/>
        </w:rPr>
        <w:t xml:space="preserve">ommittee should invite two members of the federation </w:t>
      </w:r>
      <w:r w:rsidR="6DCB3C9E" w:rsidRPr="00C01ED5">
        <w:rPr>
          <w:rFonts w:ascii="Arial" w:eastAsia="Aptos" w:hAnsi="Arial" w:cs="Arial"/>
          <w:sz w:val="24"/>
          <w:szCs w:val="24"/>
        </w:rPr>
        <w:t xml:space="preserve">board </w:t>
      </w:r>
      <w:r w:rsidRPr="00C01ED5">
        <w:rPr>
          <w:rFonts w:ascii="Arial" w:eastAsia="Aptos" w:hAnsi="Arial" w:cs="Arial"/>
          <w:sz w:val="24"/>
          <w:szCs w:val="24"/>
        </w:rPr>
        <w:t xml:space="preserve">to be tellers to ensure the vote remains unbiased. The federation board members must not have been involved in any preceding complaints. </w:t>
      </w:r>
    </w:p>
    <w:p w14:paraId="7FBAA947" w14:textId="067F5615" w:rsidR="500FC2C4" w:rsidRPr="00C01ED5" w:rsidRDefault="500FC2C4">
      <w:pPr>
        <w:pStyle w:val="ListParagraph"/>
        <w:numPr>
          <w:ilvl w:val="0"/>
          <w:numId w:val="20"/>
        </w:numPr>
        <w:spacing w:after="0"/>
        <w:jc w:val="both"/>
        <w:rPr>
          <w:rFonts w:ascii="Arial" w:eastAsia="Aptos" w:hAnsi="Arial" w:cs="Arial"/>
          <w:sz w:val="24"/>
          <w:szCs w:val="24"/>
        </w:rPr>
      </w:pPr>
      <w:r w:rsidRPr="00C01ED5">
        <w:rPr>
          <w:rFonts w:ascii="Arial" w:eastAsia="Aptos" w:hAnsi="Arial" w:cs="Arial"/>
          <w:sz w:val="24"/>
          <w:szCs w:val="24"/>
          <w:lang w:val="en-US"/>
        </w:rPr>
        <w:t xml:space="preserve">It is to be noted that just as with any other WI vote (outside of formal governance – AGM, Special Meeting etc.) there is no formal requirement for a quorum. If the WI </w:t>
      </w:r>
      <w:r w:rsidR="70264478" w:rsidRPr="00C01ED5">
        <w:rPr>
          <w:rFonts w:ascii="Arial" w:eastAsia="Aptos" w:hAnsi="Arial" w:cs="Arial"/>
          <w:sz w:val="24"/>
          <w:szCs w:val="24"/>
          <w:lang w:val="en-US"/>
        </w:rPr>
        <w:t>c</w:t>
      </w:r>
      <w:r w:rsidRPr="00C01ED5">
        <w:rPr>
          <w:rFonts w:ascii="Arial" w:eastAsia="Aptos" w:hAnsi="Arial" w:cs="Arial"/>
          <w:sz w:val="24"/>
          <w:szCs w:val="24"/>
          <w:lang w:val="en-US"/>
        </w:rPr>
        <w:t xml:space="preserve">ommittee vote to reject the resolution to terminate the member’s membership she can continue as a member at this WI. </w:t>
      </w:r>
      <w:r w:rsidR="02AB3966" w:rsidRPr="00C01ED5">
        <w:rPr>
          <w:rFonts w:ascii="Arial" w:eastAsia="Aptos" w:hAnsi="Arial" w:cs="Arial"/>
          <w:sz w:val="24"/>
          <w:szCs w:val="24"/>
          <w:lang w:val="en-US"/>
        </w:rPr>
        <w:t>T</w:t>
      </w:r>
      <w:r w:rsidRPr="00C01ED5">
        <w:rPr>
          <w:rFonts w:ascii="Arial" w:eastAsia="Aptos" w:hAnsi="Arial" w:cs="Arial"/>
          <w:sz w:val="24"/>
          <w:szCs w:val="24"/>
          <w:lang w:val="en-US"/>
        </w:rPr>
        <w:t xml:space="preserve">here is no course for appeal for a WI </w:t>
      </w:r>
      <w:r w:rsidR="692CA3E7" w:rsidRPr="00C01ED5">
        <w:rPr>
          <w:rFonts w:ascii="Arial" w:eastAsia="Aptos" w:hAnsi="Arial" w:cs="Arial"/>
          <w:sz w:val="24"/>
          <w:szCs w:val="24"/>
          <w:lang w:val="en-US"/>
        </w:rPr>
        <w:t>c</w:t>
      </w:r>
      <w:r w:rsidRPr="00C01ED5">
        <w:rPr>
          <w:rFonts w:ascii="Arial" w:eastAsia="Aptos" w:hAnsi="Arial" w:cs="Arial"/>
          <w:sz w:val="24"/>
          <w:szCs w:val="24"/>
          <w:lang w:val="en-US"/>
        </w:rPr>
        <w:t>ommittee which has had the resolution to terminate a WI membership rejected.</w:t>
      </w:r>
      <w:r w:rsidRPr="00C01ED5">
        <w:rPr>
          <w:rFonts w:ascii="Arial" w:eastAsia="Aptos" w:hAnsi="Arial" w:cs="Arial"/>
          <w:sz w:val="24"/>
          <w:szCs w:val="24"/>
        </w:rPr>
        <w:t xml:space="preserve"> </w:t>
      </w:r>
    </w:p>
    <w:p w14:paraId="68DF727D" w14:textId="021F6BB9" w:rsidR="500FC2C4" w:rsidRPr="00C01ED5" w:rsidRDefault="500FC2C4">
      <w:pPr>
        <w:pStyle w:val="ListParagraph"/>
        <w:numPr>
          <w:ilvl w:val="0"/>
          <w:numId w:val="19"/>
        </w:numPr>
        <w:spacing w:after="0"/>
        <w:jc w:val="both"/>
        <w:rPr>
          <w:rFonts w:ascii="Arial" w:eastAsia="Aptos" w:hAnsi="Arial" w:cs="Arial"/>
          <w:sz w:val="24"/>
          <w:szCs w:val="24"/>
        </w:rPr>
      </w:pPr>
      <w:r w:rsidRPr="00C01ED5">
        <w:rPr>
          <w:rFonts w:ascii="Arial" w:eastAsia="Aptos" w:hAnsi="Arial" w:cs="Arial"/>
          <w:sz w:val="24"/>
          <w:szCs w:val="24"/>
        </w:rPr>
        <w:t xml:space="preserve">The member can decide she does not want to challenge the WI </w:t>
      </w:r>
      <w:r w:rsidR="70941B4E" w:rsidRPr="00C01ED5">
        <w:rPr>
          <w:rFonts w:ascii="Arial" w:eastAsia="Aptos" w:hAnsi="Arial" w:cs="Arial"/>
          <w:sz w:val="24"/>
          <w:szCs w:val="24"/>
        </w:rPr>
        <w:t>c</w:t>
      </w:r>
      <w:r w:rsidRPr="00C01ED5">
        <w:rPr>
          <w:rFonts w:ascii="Arial" w:eastAsia="Aptos" w:hAnsi="Arial" w:cs="Arial"/>
          <w:sz w:val="24"/>
          <w:szCs w:val="24"/>
        </w:rPr>
        <w:t xml:space="preserve">ommittee’s resolution to terminate her membership. It is recommended that the committee ask her to put this decision in writing. At the </w:t>
      </w:r>
      <w:r w:rsidR="10D4936D" w:rsidRPr="00C01ED5">
        <w:rPr>
          <w:rFonts w:ascii="Arial" w:eastAsia="Aptos" w:hAnsi="Arial" w:cs="Arial"/>
          <w:sz w:val="24"/>
          <w:szCs w:val="24"/>
        </w:rPr>
        <w:t xml:space="preserve">WI </w:t>
      </w:r>
      <w:r w:rsidR="6E9BC9A2" w:rsidRPr="00C01ED5">
        <w:rPr>
          <w:rFonts w:ascii="Arial" w:eastAsia="Aptos" w:hAnsi="Arial" w:cs="Arial"/>
          <w:sz w:val="24"/>
          <w:szCs w:val="24"/>
        </w:rPr>
        <w:t>c</w:t>
      </w:r>
      <w:r w:rsidRPr="00C01ED5">
        <w:rPr>
          <w:rFonts w:ascii="Arial" w:eastAsia="Aptos" w:hAnsi="Arial" w:cs="Arial"/>
          <w:sz w:val="24"/>
          <w:szCs w:val="24"/>
        </w:rPr>
        <w:t xml:space="preserve">ommittee meeting, the member’s decision can also be read out when proposing the resolution. At this point the resolution can be passed and the WI membership is terminated. </w:t>
      </w:r>
    </w:p>
    <w:p w14:paraId="7BE1777B" w14:textId="3B27D21A" w:rsidR="500FC2C4" w:rsidRPr="00C01ED5" w:rsidRDefault="500FC2C4">
      <w:pPr>
        <w:pStyle w:val="ListParagraph"/>
        <w:numPr>
          <w:ilvl w:val="0"/>
          <w:numId w:val="18"/>
        </w:numPr>
        <w:spacing w:after="0"/>
        <w:jc w:val="both"/>
        <w:rPr>
          <w:rFonts w:ascii="Arial" w:eastAsia="Aptos" w:hAnsi="Arial" w:cs="Arial"/>
          <w:sz w:val="24"/>
          <w:szCs w:val="24"/>
        </w:rPr>
      </w:pPr>
      <w:r w:rsidRPr="00C01ED5">
        <w:rPr>
          <w:rFonts w:ascii="Arial" w:eastAsia="Aptos" w:hAnsi="Arial" w:cs="Arial"/>
          <w:sz w:val="24"/>
          <w:szCs w:val="24"/>
        </w:rPr>
        <w:t xml:space="preserve">If the member does not respond to the WI </w:t>
      </w:r>
      <w:r w:rsidR="55B6B14F" w:rsidRPr="00C01ED5">
        <w:rPr>
          <w:rFonts w:ascii="Arial" w:eastAsia="Aptos" w:hAnsi="Arial" w:cs="Arial"/>
          <w:sz w:val="24"/>
          <w:szCs w:val="24"/>
        </w:rPr>
        <w:t>c</w:t>
      </w:r>
      <w:r w:rsidRPr="00C01ED5">
        <w:rPr>
          <w:rFonts w:ascii="Arial" w:eastAsia="Aptos" w:hAnsi="Arial" w:cs="Arial"/>
          <w:sz w:val="24"/>
          <w:szCs w:val="24"/>
        </w:rPr>
        <w:t xml:space="preserve">ommittee, as long as she has received 28 days’ notice, it is recommended that the WI committee can interpret </w:t>
      </w:r>
      <w:r w:rsidRPr="00C01ED5">
        <w:rPr>
          <w:rFonts w:ascii="Arial" w:eastAsia="Aptos" w:hAnsi="Arial" w:cs="Arial"/>
          <w:sz w:val="24"/>
          <w:szCs w:val="24"/>
        </w:rPr>
        <w:lastRenderedPageBreak/>
        <w:t xml:space="preserve">her silence as a decision not to make verbal or written representations at the WI </w:t>
      </w:r>
      <w:r w:rsidR="69A541D0" w:rsidRPr="00C01ED5">
        <w:rPr>
          <w:rFonts w:ascii="Arial" w:eastAsia="Aptos" w:hAnsi="Arial" w:cs="Arial"/>
          <w:sz w:val="24"/>
          <w:szCs w:val="24"/>
        </w:rPr>
        <w:t>c</w:t>
      </w:r>
      <w:r w:rsidRPr="00C01ED5">
        <w:rPr>
          <w:rFonts w:ascii="Arial" w:eastAsia="Aptos" w:hAnsi="Arial" w:cs="Arial"/>
          <w:sz w:val="24"/>
          <w:szCs w:val="24"/>
        </w:rPr>
        <w:t xml:space="preserve">ommittee meeting.  </w:t>
      </w:r>
    </w:p>
    <w:p w14:paraId="76448111" w14:textId="03C1E045" w:rsidR="500FC2C4" w:rsidRPr="00C01ED5" w:rsidRDefault="500FC2C4">
      <w:pPr>
        <w:pStyle w:val="ListParagraph"/>
        <w:numPr>
          <w:ilvl w:val="0"/>
          <w:numId w:val="17"/>
        </w:numPr>
        <w:spacing w:after="0"/>
        <w:jc w:val="both"/>
        <w:rPr>
          <w:rFonts w:ascii="Arial" w:eastAsia="Aptos" w:hAnsi="Arial" w:cs="Arial"/>
          <w:sz w:val="24"/>
          <w:szCs w:val="24"/>
        </w:rPr>
      </w:pPr>
      <w:r w:rsidRPr="00C01ED5">
        <w:rPr>
          <w:rFonts w:ascii="Arial" w:eastAsia="Aptos" w:hAnsi="Arial" w:cs="Arial"/>
          <w:sz w:val="24"/>
          <w:szCs w:val="24"/>
        </w:rPr>
        <w:t xml:space="preserve">If the resolution to terminate her membership is passed, the member </w:t>
      </w:r>
      <w:r w:rsidRPr="00C01ED5">
        <w:rPr>
          <w:rFonts w:ascii="Arial" w:eastAsia="Aptos" w:hAnsi="Arial" w:cs="Arial"/>
          <w:b/>
          <w:bCs/>
          <w:sz w:val="24"/>
          <w:szCs w:val="24"/>
        </w:rPr>
        <w:t>must</w:t>
      </w:r>
      <w:r w:rsidRPr="00C01ED5">
        <w:rPr>
          <w:rFonts w:ascii="Arial" w:eastAsia="Aptos" w:hAnsi="Arial" w:cs="Arial"/>
          <w:sz w:val="24"/>
          <w:szCs w:val="24"/>
        </w:rPr>
        <w:t xml:space="preserve"> be informed that she has the right to appeal. The member has 28 days from the date of the WI </w:t>
      </w:r>
      <w:r w:rsidR="553C76DA" w:rsidRPr="00C01ED5">
        <w:rPr>
          <w:rFonts w:ascii="Arial" w:eastAsia="Aptos" w:hAnsi="Arial" w:cs="Arial"/>
          <w:sz w:val="24"/>
          <w:szCs w:val="24"/>
        </w:rPr>
        <w:t>c</w:t>
      </w:r>
      <w:r w:rsidRPr="00C01ED5">
        <w:rPr>
          <w:rFonts w:ascii="Arial" w:eastAsia="Aptos" w:hAnsi="Arial" w:cs="Arial"/>
          <w:sz w:val="24"/>
          <w:szCs w:val="24"/>
        </w:rPr>
        <w:t xml:space="preserve">ommittee meeting to lodge a request to appeal the decision to the </w:t>
      </w:r>
      <w:r w:rsidRPr="00C01ED5">
        <w:rPr>
          <w:rFonts w:ascii="Arial" w:eastAsia="Aptos" w:hAnsi="Arial" w:cs="Arial"/>
          <w:sz w:val="24"/>
          <w:szCs w:val="24"/>
          <w:u w:val="single"/>
        </w:rPr>
        <w:t>f</w:t>
      </w:r>
      <w:r w:rsidRPr="00C01ED5">
        <w:rPr>
          <w:rFonts w:ascii="Arial" w:eastAsia="Aptos" w:hAnsi="Arial" w:cs="Arial"/>
          <w:sz w:val="24"/>
          <w:szCs w:val="24"/>
        </w:rPr>
        <w:t xml:space="preserve">ederation Board of Trustees. This needs to be made in writing. The WI </w:t>
      </w:r>
      <w:r w:rsidR="026F2C6F" w:rsidRPr="00C01ED5">
        <w:rPr>
          <w:rFonts w:ascii="Arial" w:eastAsia="Aptos" w:hAnsi="Arial" w:cs="Arial"/>
          <w:sz w:val="24"/>
          <w:szCs w:val="24"/>
        </w:rPr>
        <w:t>c</w:t>
      </w:r>
      <w:r w:rsidRPr="00C01ED5">
        <w:rPr>
          <w:rFonts w:ascii="Arial" w:eastAsia="Aptos" w:hAnsi="Arial" w:cs="Arial"/>
          <w:sz w:val="24"/>
          <w:szCs w:val="24"/>
        </w:rPr>
        <w:t xml:space="preserve">ommittee </w:t>
      </w:r>
      <w:r w:rsidRPr="00C01ED5">
        <w:rPr>
          <w:rFonts w:ascii="Arial" w:eastAsia="Aptos" w:hAnsi="Arial" w:cs="Arial"/>
          <w:b/>
          <w:bCs/>
          <w:sz w:val="24"/>
          <w:szCs w:val="24"/>
        </w:rPr>
        <w:t>must</w:t>
      </w:r>
      <w:r w:rsidRPr="00C01ED5">
        <w:rPr>
          <w:rFonts w:ascii="Arial" w:eastAsia="Aptos" w:hAnsi="Arial" w:cs="Arial"/>
          <w:sz w:val="24"/>
          <w:szCs w:val="24"/>
        </w:rPr>
        <w:t xml:space="preserve"> inform the member of all the necessary details.  </w:t>
      </w:r>
    </w:p>
    <w:p w14:paraId="66B07583" w14:textId="6C0D0231" w:rsidR="500FC2C4" w:rsidRPr="00C01ED5" w:rsidRDefault="500FC2C4">
      <w:pPr>
        <w:pStyle w:val="ListParagraph"/>
        <w:numPr>
          <w:ilvl w:val="0"/>
          <w:numId w:val="16"/>
        </w:numPr>
        <w:spacing w:after="0"/>
        <w:jc w:val="both"/>
        <w:rPr>
          <w:rFonts w:ascii="Arial" w:eastAsia="Aptos" w:hAnsi="Arial" w:cs="Arial"/>
          <w:sz w:val="24"/>
          <w:szCs w:val="24"/>
        </w:rPr>
      </w:pPr>
      <w:r w:rsidRPr="00C01ED5">
        <w:rPr>
          <w:rFonts w:ascii="Arial" w:eastAsia="Aptos" w:hAnsi="Arial" w:cs="Arial"/>
          <w:sz w:val="24"/>
          <w:szCs w:val="24"/>
        </w:rPr>
        <w:t xml:space="preserve">It is recommended that the federation BoT, where possible, comes to a decision within 8 weeks. More time can be given if needed. Any delays must be communicated to the WI member and the WI </w:t>
      </w:r>
      <w:r w:rsidR="433E48AE" w:rsidRPr="00C01ED5">
        <w:rPr>
          <w:rFonts w:ascii="Arial" w:eastAsia="Aptos" w:hAnsi="Arial" w:cs="Arial"/>
          <w:sz w:val="24"/>
          <w:szCs w:val="24"/>
        </w:rPr>
        <w:t>c</w:t>
      </w:r>
      <w:r w:rsidRPr="00C01ED5">
        <w:rPr>
          <w:rFonts w:ascii="Arial" w:eastAsia="Aptos" w:hAnsi="Arial" w:cs="Arial"/>
          <w:sz w:val="24"/>
          <w:szCs w:val="24"/>
        </w:rPr>
        <w:t xml:space="preserve">ommittee with the reasons for the delay. </w:t>
      </w:r>
    </w:p>
    <w:p w14:paraId="7BFC0B9B" w14:textId="372E9358" w:rsidR="500FC2C4" w:rsidRPr="00C01ED5" w:rsidRDefault="500FC2C4">
      <w:pPr>
        <w:pStyle w:val="ListParagraph"/>
        <w:numPr>
          <w:ilvl w:val="0"/>
          <w:numId w:val="15"/>
        </w:numPr>
        <w:spacing w:after="0"/>
        <w:jc w:val="both"/>
        <w:rPr>
          <w:rFonts w:ascii="Arial" w:eastAsia="Aptos" w:hAnsi="Arial" w:cs="Arial"/>
          <w:sz w:val="24"/>
          <w:szCs w:val="24"/>
        </w:rPr>
      </w:pPr>
      <w:r w:rsidRPr="00C01ED5">
        <w:rPr>
          <w:rFonts w:ascii="Arial" w:eastAsia="Aptos" w:hAnsi="Arial" w:cs="Arial"/>
          <w:sz w:val="24"/>
          <w:szCs w:val="24"/>
        </w:rPr>
        <w:t xml:space="preserve">If the termination is rejected, the member can continue with her WI membership should she wish to. </w:t>
      </w:r>
    </w:p>
    <w:p w14:paraId="61A52A70" w14:textId="5CF9302E" w:rsidR="500FC2C4" w:rsidRPr="00C01ED5" w:rsidRDefault="500FC2C4">
      <w:pPr>
        <w:pStyle w:val="ListParagraph"/>
        <w:numPr>
          <w:ilvl w:val="0"/>
          <w:numId w:val="14"/>
        </w:numPr>
        <w:spacing w:after="0"/>
        <w:jc w:val="both"/>
        <w:rPr>
          <w:rFonts w:ascii="Arial" w:eastAsia="Aptos" w:hAnsi="Arial" w:cs="Arial"/>
          <w:sz w:val="24"/>
          <w:szCs w:val="24"/>
        </w:rPr>
      </w:pPr>
      <w:r w:rsidRPr="00C01ED5">
        <w:rPr>
          <w:rFonts w:ascii="Arial" w:eastAsia="Aptos" w:hAnsi="Arial" w:cs="Arial"/>
          <w:sz w:val="24"/>
          <w:szCs w:val="24"/>
          <w:lang w:val="en-US"/>
        </w:rPr>
        <w:t xml:space="preserve">Please remember the membership is not terminated until the process is complete, including any appeals, and this is the recorded outcome. </w:t>
      </w:r>
      <w:r w:rsidRPr="00C01ED5">
        <w:rPr>
          <w:rFonts w:ascii="Arial" w:eastAsia="Aptos" w:hAnsi="Arial" w:cs="Arial"/>
          <w:sz w:val="24"/>
          <w:szCs w:val="24"/>
        </w:rPr>
        <w:t xml:space="preserve"> </w:t>
      </w:r>
    </w:p>
    <w:p w14:paraId="643AD7DE" w14:textId="6F75192F" w:rsidR="500FC2C4" w:rsidRDefault="500FC2C4">
      <w:pPr>
        <w:pStyle w:val="ListParagraph"/>
        <w:numPr>
          <w:ilvl w:val="0"/>
          <w:numId w:val="13"/>
        </w:numPr>
        <w:spacing w:after="0"/>
        <w:jc w:val="both"/>
        <w:rPr>
          <w:rFonts w:ascii="Arial" w:eastAsia="Aptos" w:hAnsi="Arial" w:cs="Arial"/>
          <w:sz w:val="24"/>
          <w:szCs w:val="24"/>
        </w:rPr>
      </w:pPr>
      <w:r w:rsidRPr="00C01ED5">
        <w:rPr>
          <w:rFonts w:ascii="Arial" w:eastAsia="Aptos" w:hAnsi="Arial" w:cs="Arial"/>
          <w:sz w:val="24"/>
          <w:szCs w:val="24"/>
          <w:lang w:val="en-US"/>
        </w:rPr>
        <w:t xml:space="preserve">Should the individual’s membership be terminated at any stage of this procedure, i.e. at WI </w:t>
      </w:r>
      <w:r w:rsidR="1B38B5A9" w:rsidRPr="00C01ED5">
        <w:rPr>
          <w:rFonts w:ascii="Arial" w:eastAsia="Aptos" w:hAnsi="Arial" w:cs="Arial"/>
          <w:sz w:val="24"/>
          <w:szCs w:val="24"/>
          <w:lang w:val="en-US"/>
        </w:rPr>
        <w:t>c</w:t>
      </w:r>
      <w:r w:rsidRPr="00C01ED5">
        <w:rPr>
          <w:rFonts w:ascii="Arial" w:eastAsia="Aptos" w:hAnsi="Arial" w:cs="Arial"/>
          <w:sz w:val="24"/>
          <w:szCs w:val="24"/>
          <w:lang w:val="en-US"/>
        </w:rPr>
        <w:t>ommittee vote</w:t>
      </w:r>
      <w:r w:rsidR="6EB5F78D" w:rsidRPr="00C01ED5">
        <w:rPr>
          <w:rFonts w:ascii="Arial" w:eastAsia="Aptos" w:hAnsi="Arial" w:cs="Arial"/>
          <w:sz w:val="24"/>
          <w:szCs w:val="24"/>
          <w:lang w:val="en-US"/>
        </w:rPr>
        <w:t xml:space="preserve"> or at an </w:t>
      </w:r>
      <w:r w:rsidRPr="00C01ED5">
        <w:rPr>
          <w:rFonts w:ascii="Arial" w:eastAsia="Aptos" w:hAnsi="Arial" w:cs="Arial"/>
          <w:sz w:val="24"/>
          <w:szCs w:val="24"/>
          <w:lang w:val="en-US"/>
        </w:rPr>
        <w:t>appeal to the federation BoT</w:t>
      </w:r>
      <w:r w:rsidR="26B91795" w:rsidRPr="00C01ED5">
        <w:rPr>
          <w:rFonts w:ascii="Arial" w:eastAsia="Aptos" w:hAnsi="Arial" w:cs="Arial"/>
          <w:sz w:val="24"/>
          <w:szCs w:val="24"/>
          <w:lang w:val="en-US"/>
        </w:rPr>
        <w:t>,</w:t>
      </w:r>
      <w:r w:rsidRPr="00C01ED5">
        <w:rPr>
          <w:rFonts w:ascii="Arial" w:eastAsia="Aptos" w:hAnsi="Arial" w:cs="Arial"/>
          <w:sz w:val="24"/>
          <w:szCs w:val="24"/>
          <w:lang w:val="en-US"/>
        </w:rPr>
        <w:t xml:space="preserve"> the individual can take out a membership at any other WI (unless she has also had her membership terminated at that specific WI).</w:t>
      </w:r>
      <w:r w:rsidRPr="00C01ED5">
        <w:rPr>
          <w:rFonts w:ascii="Arial" w:eastAsia="Aptos" w:hAnsi="Arial" w:cs="Arial"/>
          <w:sz w:val="24"/>
          <w:szCs w:val="24"/>
        </w:rPr>
        <w:t xml:space="preserve"> </w:t>
      </w:r>
    </w:p>
    <w:p w14:paraId="14ED8147" w14:textId="77777777" w:rsidR="00E93C9E" w:rsidRPr="00C01ED5" w:rsidRDefault="00E93C9E" w:rsidP="00E93C9E">
      <w:pPr>
        <w:pStyle w:val="ListParagraph"/>
        <w:spacing w:after="0"/>
        <w:jc w:val="both"/>
        <w:rPr>
          <w:rFonts w:ascii="Arial" w:eastAsia="Aptos" w:hAnsi="Arial" w:cs="Arial"/>
          <w:sz w:val="24"/>
          <w:szCs w:val="24"/>
        </w:rPr>
      </w:pPr>
    </w:p>
    <w:p w14:paraId="0BD67EE7" w14:textId="0011D3DC" w:rsidR="500FC2C4" w:rsidRPr="00C01ED5" w:rsidRDefault="500FC2C4" w:rsidP="2C0A5803">
      <w:pPr>
        <w:spacing w:after="160"/>
        <w:jc w:val="both"/>
        <w:rPr>
          <w:rFonts w:ascii="Arial" w:eastAsia="Aptos" w:hAnsi="Arial" w:cs="Arial"/>
          <w:sz w:val="24"/>
          <w:szCs w:val="24"/>
        </w:rPr>
      </w:pPr>
      <w:r w:rsidRPr="00C01ED5">
        <w:rPr>
          <w:rFonts w:ascii="Arial" w:eastAsia="Aptos" w:hAnsi="Arial" w:cs="Arial"/>
          <w:sz w:val="24"/>
          <w:szCs w:val="24"/>
        </w:rPr>
        <w:t xml:space="preserve"> If you have any questions about this guidance please contact </w:t>
      </w:r>
      <w:hyperlink r:id="rId87" w:history="1">
        <w:r w:rsidRPr="00C01ED5">
          <w:rPr>
            <w:rStyle w:val="Hyperlink"/>
            <w:rFonts w:ascii="Arial" w:eastAsia="Aptos" w:hAnsi="Arial" w:cs="Arial"/>
            <w:color w:val="467886"/>
            <w:sz w:val="24"/>
            <w:szCs w:val="24"/>
          </w:rPr>
          <w:t>membership@nfwi.org.uk</w:t>
        </w:r>
      </w:hyperlink>
      <w:r w:rsidRPr="00C01ED5">
        <w:rPr>
          <w:rFonts w:ascii="Arial" w:eastAsia="Aptos" w:hAnsi="Arial" w:cs="Arial"/>
          <w:sz w:val="24"/>
          <w:szCs w:val="24"/>
        </w:rPr>
        <w:t xml:space="preserve">  </w:t>
      </w:r>
    </w:p>
    <w:p w14:paraId="0B40A95D" w14:textId="5E6312EB" w:rsidR="121BFB54" w:rsidRPr="00C01ED5" w:rsidRDefault="121BFB54" w:rsidP="121BFB54">
      <w:pPr>
        <w:spacing w:after="160"/>
        <w:jc w:val="both"/>
        <w:rPr>
          <w:rFonts w:ascii="Arial" w:eastAsia="Aptos" w:hAnsi="Arial" w:cs="Arial"/>
          <w:b/>
          <w:bCs/>
          <w:sz w:val="24"/>
          <w:szCs w:val="24"/>
        </w:rPr>
      </w:pPr>
    </w:p>
    <w:p w14:paraId="57E83383" w14:textId="461E957F" w:rsidR="565619E7" w:rsidRPr="00C01ED5" w:rsidRDefault="565619E7" w:rsidP="2C0A5803">
      <w:pPr>
        <w:spacing w:after="160"/>
        <w:jc w:val="both"/>
        <w:rPr>
          <w:rFonts w:ascii="Arial" w:eastAsia="Aptos" w:hAnsi="Arial" w:cs="Arial"/>
          <w:sz w:val="24"/>
          <w:szCs w:val="24"/>
        </w:rPr>
      </w:pPr>
      <w:r w:rsidRPr="00C01ED5">
        <w:rPr>
          <w:rFonts w:ascii="Arial" w:eastAsia="Aptos" w:hAnsi="Arial" w:cs="Arial"/>
          <w:b/>
          <w:bCs/>
          <w:sz w:val="24"/>
          <w:szCs w:val="24"/>
        </w:rPr>
        <w:t xml:space="preserve">Appendix C Termination of </w:t>
      </w:r>
      <w:r w:rsidR="3DAC7557" w:rsidRPr="00C01ED5">
        <w:rPr>
          <w:rFonts w:ascii="Arial" w:eastAsia="Aptos" w:hAnsi="Arial" w:cs="Arial"/>
          <w:b/>
          <w:bCs/>
          <w:sz w:val="24"/>
          <w:szCs w:val="24"/>
        </w:rPr>
        <w:t>m</w:t>
      </w:r>
      <w:r w:rsidRPr="00C01ED5">
        <w:rPr>
          <w:rFonts w:ascii="Arial" w:eastAsia="Aptos" w:hAnsi="Arial" w:cs="Arial"/>
          <w:b/>
          <w:bCs/>
          <w:sz w:val="24"/>
          <w:szCs w:val="24"/>
        </w:rPr>
        <w:t>embership, guidance for federation Board of Trustees</w:t>
      </w:r>
      <w:r w:rsidRPr="00C01ED5">
        <w:rPr>
          <w:rFonts w:ascii="Arial" w:eastAsia="Aptos" w:hAnsi="Arial" w:cs="Arial"/>
          <w:sz w:val="24"/>
          <w:szCs w:val="24"/>
        </w:rPr>
        <w:t xml:space="preserve"> </w:t>
      </w:r>
    </w:p>
    <w:p w14:paraId="723A570C" w14:textId="0323BDF4" w:rsidR="565619E7" w:rsidRPr="00C01ED5" w:rsidRDefault="565619E7" w:rsidP="2C0A5803">
      <w:pPr>
        <w:spacing w:after="160"/>
        <w:jc w:val="both"/>
        <w:rPr>
          <w:rFonts w:ascii="Arial" w:eastAsia="Aptos" w:hAnsi="Arial" w:cs="Arial"/>
          <w:sz w:val="24"/>
          <w:szCs w:val="24"/>
        </w:rPr>
      </w:pPr>
      <w:r w:rsidRPr="00C01ED5">
        <w:rPr>
          <w:rFonts w:ascii="Arial" w:eastAsia="Aptos" w:hAnsi="Arial" w:cs="Arial"/>
          <w:sz w:val="24"/>
          <w:szCs w:val="24"/>
        </w:rPr>
        <w:t xml:space="preserve">The </w:t>
      </w:r>
      <w:hyperlink r:id="rId88" w:history="1">
        <w:r w:rsidRPr="00C01ED5">
          <w:rPr>
            <w:rStyle w:val="Hyperlink"/>
            <w:rFonts w:ascii="Arial" w:eastAsia="Aptos" w:hAnsi="Arial" w:cs="Arial"/>
            <w:color w:val="467886"/>
            <w:sz w:val="24"/>
            <w:szCs w:val="24"/>
          </w:rPr>
          <w:t>Constitution</w:t>
        </w:r>
      </w:hyperlink>
      <w:r w:rsidRPr="00C01ED5">
        <w:rPr>
          <w:rFonts w:ascii="Arial" w:eastAsia="Aptos" w:hAnsi="Arial" w:cs="Arial"/>
          <w:sz w:val="24"/>
          <w:szCs w:val="24"/>
        </w:rPr>
        <w:t xml:space="preserve"> covers termination of Membership in articles 13 and 14. This document provides guidance for a federation Board of Trustees (BoT) if a federation BoT  resolves, acting in good faith, that it is in the best interest of the WI to terminate an individual's WI membership. </w:t>
      </w:r>
    </w:p>
    <w:p w14:paraId="1FB24F3D" w14:textId="449B340C" w:rsidR="565619E7" w:rsidRPr="00C01ED5" w:rsidRDefault="565619E7" w:rsidP="2C0A5803">
      <w:pPr>
        <w:spacing w:after="160"/>
        <w:jc w:val="both"/>
        <w:rPr>
          <w:rFonts w:ascii="Arial" w:eastAsia="Aptos" w:hAnsi="Arial" w:cs="Arial"/>
          <w:sz w:val="24"/>
          <w:szCs w:val="24"/>
        </w:rPr>
      </w:pPr>
      <w:r w:rsidRPr="276AC0EA">
        <w:rPr>
          <w:rFonts w:ascii="Arial" w:eastAsia="Aptos" w:hAnsi="Arial" w:cs="Arial"/>
          <w:sz w:val="24"/>
          <w:szCs w:val="24"/>
        </w:rPr>
        <w:t xml:space="preserve">Very important: the Constitution states that a termination of membership only applies to the WI the member in question is a member of. A federation BoT does not have the right to terminate a woman’s WI membership from any other WI.  </w:t>
      </w:r>
    </w:p>
    <w:p w14:paraId="215CB3F6" w14:textId="5469E73F" w:rsidR="565619E7" w:rsidRPr="00C01ED5" w:rsidRDefault="565619E7" w:rsidP="2C0A5803">
      <w:pPr>
        <w:spacing w:after="160"/>
        <w:jc w:val="both"/>
        <w:rPr>
          <w:rFonts w:ascii="Arial" w:eastAsia="Aptos" w:hAnsi="Arial" w:cs="Arial"/>
          <w:sz w:val="24"/>
          <w:szCs w:val="24"/>
        </w:rPr>
      </w:pPr>
      <w:r w:rsidRPr="276AC0EA">
        <w:rPr>
          <w:rFonts w:ascii="Arial" w:eastAsia="Aptos" w:hAnsi="Arial" w:cs="Arial"/>
          <w:sz w:val="24"/>
          <w:szCs w:val="24"/>
        </w:rPr>
        <w:t xml:space="preserve">Please note that if there is an open complaint either about or from the member whose membership is under threat of termination, the complaint needs to be fully concluded before the process of terminating their membership can begin. This includes the conclusion of any appeals. It includes any complaints at either WI, federation or NFWI level. </w:t>
      </w:r>
    </w:p>
    <w:p w14:paraId="1B1B428F" w14:textId="4C76CC8E" w:rsidR="4A89423D" w:rsidRDefault="4A89423D" w:rsidP="276AC0EA">
      <w:pPr>
        <w:spacing w:after="160"/>
        <w:jc w:val="both"/>
        <w:rPr>
          <w:rFonts w:ascii="Arial" w:eastAsia="Aptos" w:hAnsi="Arial" w:cs="Arial"/>
          <w:sz w:val="24"/>
          <w:szCs w:val="24"/>
        </w:rPr>
      </w:pPr>
      <w:r w:rsidRPr="276AC0EA">
        <w:rPr>
          <w:rFonts w:ascii="Arial" w:eastAsia="Aptos" w:hAnsi="Arial" w:cs="Arial"/>
          <w:sz w:val="24"/>
          <w:szCs w:val="24"/>
        </w:rPr>
        <w:t>We strongly recommend that federations contact the Membership Team before starting a termination process</w:t>
      </w:r>
      <w:r w:rsidR="1B7F1342" w:rsidRPr="276AC0EA">
        <w:rPr>
          <w:rFonts w:ascii="Arial" w:eastAsia="Aptos" w:hAnsi="Arial" w:cs="Arial"/>
          <w:sz w:val="24"/>
          <w:szCs w:val="24"/>
        </w:rPr>
        <w:t>.</w:t>
      </w:r>
      <w:r w:rsidRPr="276AC0EA">
        <w:rPr>
          <w:rFonts w:ascii="Arial" w:eastAsia="Aptos" w:hAnsi="Arial" w:cs="Arial"/>
          <w:sz w:val="24"/>
          <w:szCs w:val="24"/>
        </w:rPr>
        <w:t xml:space="preserve"> </w:t>
      </w:r>
      <w:r w:rsidR="46F15833" w:rsidRPr="276AC0EA">
        <w:rPr>
          <w:rFonts w:ascii="Arial" w:eastAsia="Aptos" w:hAnsi="Arial" w:cs="Arial"/>
          <w:sz w:val="24"/>
          <w:szCs w:val="24"/>
        </w:rPr>
        <w:t>Contact email:</w:t>
      </w:r>
      <w:r w:rsidRPr="276AC0EA">
        <w:rPr>
          <w:rFonts w:ascii="Arial" w:eastAsia="Aptos" w:hAnsi="Arial" w:cs="Arial"/>
          <w:sz w:val="24"/>
          <w:szCs w:val="24"/>
        </w:rPr>
        <w:t xml:space="preserve"> membership@nfwi.org.uk</w:t>
      </w:r>
    </w:p>
    <w:p w14:paraId="561FC42B" w14:textId="261F5691" w:rsidR="565619E7" w:rsidRPr="00C01ED5" w:rsidRDefault="565619E7" w:rsidP="2C0A5803">
      <w:pPr>
        <w:spacing w:after="160"/>
        <w:jc w:val="both"/>
        <w:rPr>
          <w:rFonts w:ascii="Arial" w:eastAsia="Aptos" w:hAnsi="Arial" w:cs="Arial"/>
          <w:sz w:val="24"/>
          <w:szCs w:val="24"/>
        </w:rPr>
      </w:pPr>
      <w:r w:rsidRPr="00C01ED5">
        <w:rPr>
          <w:rFonts w:ascii="Arial" w:eastAsia="Aptos" w:hAnsi="Arial" w:cs="Arial"/>
          <w:sz w:val="24"/>
          <w:szCs w:val="24"/>
        </w:rPr>
        <w:lastRenderedPageBreak/>
        <w:t xml:space="preserve">The following steps are to be followed by the federation BoT: </w:t>
      </w:r>
    </w:p>
    <w:p w14:paraId="7DFE31AA" w14:textId="18180223" w:rsidR="565619E7" w:rsidRPr="00C01ED5" w:rsidRDefault="565619E7">
      <w:pPr>
        <w:pStyle w:val="ListParagraph"/>
        <w:numPr>
          <w:ilvl w:val="0"/>
          <w:numId w:val="12"/>
        </w:numPr>
        <w:spacing w:after="0"/>
        <w:jc w:val="both"/>
        <w:rPr>
          <w:rFonts w:ascii="Arial" w:eastAsia="Aptos" w:hAnsi="Arial" w:cs="Arial"/>
          <w:sz w:val="24"/>
          <w:szCs w:val="24"/>
        </w:rPr>
      </w:pPr>
      <w:r w:rsidRPr="00C01ED5">
        <w:rPr>
          <w:rFonts w:ascii="Arial" w:eastAsia="Aptos" w:hAnsi="Arial" w:cs="Arial"/>
          <w:sz w:val="24"/>
          <w:szCs w:val="24"/>
        </w:rPr>
        <w:t xml:space="preserve">The resolution to terminate the membership </w:t>
      </w:r>
      <w:r w:rsidRPr="00C01ED5">
        <w:rPr>
          <w:rFonts w:ascii="Arial" w:eastAsia="Aptos" w:hAnsi="Arial" w:cs="Arial"/>
          <w:b/>
          <w:bCs/>
          <w:sz w:val="24"/>
          <w:szCs w:val="24"/>
        </w:rPr>
        <w:t>must</w:t>
      </w:r>
      <w:r w:rsidRPr="00C01ED5">
        <w:rPr>
          <w:rFonts w:ascii="Arial" w:eastAsia="Aptos" w:hAnsi="Arial" w:cs="Arial"/>
          <w:sz w:val="24"/>
          <w:szCs w:val="24"/>
        </w:rPr>
        <w:t xml:space="preserve"> be proposed at a federation BoT meeting. </w:t>
      </w:r>
    </w:p>
    <w:p w14:paraId="6AD02FEF" w14:textId="29789CF4" w:rsidR="565619E7" w:rsidRPr="00C01ED5" w:rsidRDefault="565619E7">
      <w:pPr>
        <w:pStyle w:val="ListParagraph"/>
        <w:numPr>
          <w:ilvl w:val="0"/>
          <w:numId w:val="11"/>
        </w:numPr>
        <w:spacing w:after="0"/>
        <w:jc w:val="both"/>
        <w:rPr>
          <w:rFonts w:ascii="Arial" w:eastAsia="Aptos" w:hAnsi="Arial" w:cs="Arial"/>
          <w:sz w:val="24"/>
          <w:szCs w:val="24"/>
        </w:rPr>
      </w:pPr>
      <w:r w:rsidRPr="00C01ED5">
        <w:rPr>
          <w:rFonts w:ascii="Arial" w:eastAsia="Aptos" w:hAnsi="Arial" w:cs="Arial"/>
          <w:sz w:val="24"/>
          <w:szCs w:val="24"/>
        </w:rPr>
        <w:t xml:space="preserve">The federation BoT </w:t>
      </w:r>
      <w:r w:rsidRPr="00C01ED5">
        <w:rPr>
          <w:rFonts w:ascii="Arial" w:eastAsia="Aptos" w:hAnsi="Arial" w:cs="Arial"/>
          <w:b/>
          <w:bCs/>
          <w:sz w:val="24"/>
          <w:szCs w:val="24"/>
        </w:rPr>
        <w:t>must</w:t>
      </w:r>
      <w:r w:rsidRPr="00C01ED5">
        <w:rPr>
          <w:rFonts w:ascii="Arial" w:eastAsia="Aptos" w:hAnsi="Arial" w:cs="Arial"/>
          <w:sz w:val="24"/>
          <w:szCs w:val="24"/>
        </w:rPr>
        <w:t xml:space="preserve"> give the member at least 28 days’ notice of its intention to terminate her membership and at which federation BoT meeting this will be proposed. This </w:t>
      </w:r>
      <w:r w:rsidRPr="00C01ED5">
        <w:rPr>
          <w:rFonts w:ascii="Arial" w:eastAsia="Aptos" w:hAnsi="Arial" w:cs="Arial"/>
          <w:b/>
          <w:bCs/>
          <w:sz w:val="24"/>
          <w:szCs w:val="24"/>
        </w:rPr>
        <w:t>must</w:t>
      </w:r>
      <w:r w:rsidRPr="00C01ED5">
        <w:rPr>
          <w:rFonts w:ascii="Arial" w:eastAsia="Aptos" w:hAnsi="Arial" w:cs="Arial"/>
          <w:sz w:val="24"/>
          <w:szCs w:val="24"/>
        </w:rPr>
        <w:t xml:space="preserve"> be in writing with the reasons why.  Please make sure this is factual and no personal remarks/attacks are included.  </w:t>
      </w:r>
    </w:p>
    <w:p w14:paraId="02673392" w14:textId="1B1EBC0F" w:rsidR="565619E7" w:rsidRPr="00C01ED5" w:rsidRDefault="565619E7">
      <w:pPr>
        <w:pStyle w:val="ListParagraph"/>
        <w:numPr>
          <w:ilvl w:val="0"/>
          <w:numId w:val="10"/>
        </w:numPr>
        <w:spacing w:after="0"/>
        <w:jc w:val="both"/>
        <w:rPr>
          <w:rFonts w:ascii="Arial" w:eastAsia="Aptos" w:hAnsi="Arial" w:cs="Arial"/>
          <w:sz w:val="24"/>
          <w:szCs w:val="24"/>
        </w:rPr>
      </w:pPr>
      <w:r w:rsidRPr="00C01ED5">
        <w:rPr>
          <w:rFonts w:ascii="Arial" w:eastAsia="Aptos" w:hAnsi="Arial" w:cs="Arial"/>
          <w:sz w:val="24"/>
          <w:szCs w:val="24"/>
        </w:rPr>
        <w:t>Very important: please remember that this is a confidential communication and the letter/email is only from the federation to the member in question and not circulated to any other members nor to any non-members.</w:t>
      </w:r>
      <w:r w:rsidRPr="00C01ED5">
        <w:rPr>
          <w:rFonts w:ascii="Arial" w:eastAsia="Aptos" w:hAnsi="Arial" w:cs="Arial"/>
          <w:sz w:val="24"/>
          <w:szCs w:val="24"/>
          <w:lang w:val="en-US"/>
        </w:rPr>
        <w:t xml:space="preserve"> This is because the process is between the federation and the individual in question and the rationale for the termination may be sensitive.</w:t>
      </w:r>
      <w:r w:rsidRPr="00C01ED5">
        <w:rPr>
          <w:rFonts w:ascii="Arial" w:eastAsia="Aptos" w:hAnsi="Arial" w:cs="Arial"/>
          <w:sz w:val="24"/>
          <w:szCs w:val="24"/>
        </w:rPr>
        <w:t xml:space="preserve"> </w:t>
      </w:r>
    </w:p>
    <w:p w14:paraId="20E20321" w14:textId="3F322717" w:rsidR="565619E7" w:rsidRPr="00C01ED5" w:rsidRDefault="565619E7">
      <w:pPr>
        <w:pStyle w:val="ListParagraph"/>
        <w:numPr>
          <w:ilvl w:val="0"/>
          <w:numId w:val="9"/>
        </w:numPr>
        <w:spacing w:after="0"/>
        <w:jc w:val="both"/>
        <w:rPr>
          <w:rFonts w:ascii="Arial" w:eastAsia="Aptos" w:hAnsi="Arial" w:cs="Arial"/>
          <w:sz w:val="24"/>
          <w:szCs w:val="24"/>
        </w:rPr>
      </w:pPr>
      <w:r w:rsidRPr="00C01ED5">
        <w:rPr>
          <w:rFonts w:ascii="Arial" w:eastAsia="Aptos" w:hAnsi="Arial" w:cs="Arial"/>
          <w:sz w:val="24"/>
          <w:szCs w:val="24"/>
          <w:lang w:val="en-US"/>
        </w:rPr>
        <w:t xml:space="preserve">The member </w:t>
      </w:r>
      <w:r w:rsidRPr="00C01ED5">
        <w:rPr>
          <w:rFonts w:ascii="Arial" w:eastAsia="Aptos" w:hAnsi="Arial" w:cs="Arial"/>
          <w:b/>
          <w:bCs/>
          <w:sz w:val="24"/>
          <w:szCs w:val="24"/>
          <w:lang w:val="en-US"/>
        </w:rPr>
        <w:t>must</w:t>
      </w:r>
      <w:r w:rsidRPr="00C01ED5">
        <w:rPr>
          <w:rFonts w:ascii="Arial" w:eastAsia="Aptos" w:hAnsi="Arial" w:cs="Arial"/>
          <w:sz w:val="24"/>
          <w:szCs w:val="24"/>
          <w:lang w:val="en-US"/>
        </w:rPr>
        <w:t xml:space="preserve"> be allowed to make verbal or written representations to the federation BoT meeting.</w:t>
      </w:r>
      <w:r w:rsidRPr="00C01ED5">
        <w:rPr>
          <w:rFonts w:ascii="Arial" w:eastAsia="Aptos" w:hAnsi="Arial" w:cs="Arial"/>
          <w:sz w:val="24"/>
          <w:szCs w:val="24"/>
        </w:rPr>
        <w:t xml:space="preserve"> </w:t>
      </w:r>
    </w:p>
    <w:p w14:paraId="45A260F1" w14:textId="57F6B96E" w:rsidR="565619E7" w:rsidRPr="00C01ED5" w:rsidRDefault="565619E7">
      <w:pPr>
        <w:pStyle w:val="ListParagraph"/>
        <w:numPr>
          <w:ilvl w:val="0"/>
          <w:numId w:val="8"/>
        </w:numPr>
        <w:spacing w:after="0"/>
        <w:jc w:val="both"/>
        <w:rPr>
          <w:rFonts w:ascii="Arial" w:eastAsia="Aptos" w:hAnsi="Arial" w:cs="Arial"/>
          <w:sz w:val="24"/>
          <w:szCs w:val="24"/>
        </w:rPr>
      </w:pPr>
      <w:r w:rsidRPr="00C01ED5">
        <w:rPr>
          <w:rFonts w:ascii="Arial" w:eastAsia="Aptos" w:hAnsi="Arial" w:cs="Arial"/>
          <w:sz w:val="24"/>
          <w:szCs w:val="24"/>
          <w:lang w:val="en-US"/>
        </w:rPr>
        <w:t xml:space="preserve">The member can choose to ask a representative (someone else) to make these representations for her. As per the Constitution this person does not have to be a WI member. The member </w:t>
      </w:r>
      <w:r w:rsidRPr="00C01ED5">
        <w:rPr>
          <w:rFonts w:ascii="Arial" w:eastAsia="Aptos" w:hAnsi="Arial" w:cs="Arial"/>
          <w:b/>
          <w:bCs/>
          <w:sz w:val="24"/>
          <w:szCs w:val="24"/>
          <w:lang w:val="en-US"/>
        </w:rPr>
        <w:t>must</w:t>
      </w:r>
      <w:r w:rsidRPr="00C01ED5">
        <w:rPr>
          <w:rFonts w:ascii="Arial" w:eastAsia="Aptos" w:hAnsi="Arial" w:cs="Arial"/>
          <w:sz w:val="24"/>
          <w:szCs w:val="24"/>
          <w:lang w:val="en-US"/>
        </w:rPr>
        <w:t xml:space="preserve"> be asked if she would prefer to make her representat</w:t>
      </w:r>
      <w:r w:rsidR="2E509BD9" w:rsidRPr="00C01ED5">
        <w:rPr>
          <w:rFonts w:ascii="Arial" w:eastAsia="Aptos" w:hAnsi="Arial" w:cs="Arial"/>
          <w:sz w:val="24"/>
          <w:szCs w:val="24"/>
          <w:lang w:val="en-US"/>
        </w:rPr>
        <w:t>i</w:t>
      </w:r>
      <w:r w:rsidRPr="00C01ED5">
        <w:rPr>
          <w:rFonts w:ascii="Arial" w:eastAsia="Aptos" w:hAnsi="Arial" w:cs="Arial"/>
          <w:sz w:val="24"/>
          <w:szCs w:val="24"/>
          <w:lang w:val="en-US"/>
        </w:rPr>
        <w:t>ons to the federation BoT herself or appoint a representative.</w:t>
      </w:r>
      <w:r w:rsidRPr="00C01ED5">
        <w:rPr>
          <w:rFonts w:ascii="Arial" w:eastAsia="Aptos" w:hAnsi="Arial" w:cs="Arial"/>
          <w:sz w:val="24"/>
          <w:szCs w:val="24"/>
        </w:rPr>
        <w:t xml:space="preserve"> </w:t>
      </w:r>
    </w:p>
    <w:p w14:paraId="72C71DFF" w14:textId="3FC249EF" w:rsidR="565619E7" w:rsidRPr="00C01ED5" w:rsidRDefault="565619E7">
      <w:pPr>
        <w:pStyle w:val="ListParagraph"/>
        <w:numPr>
          <w:ilvl w:val="0"/>
          <w:numId w:val="7"/>
        </w:numPr>
        <w:spacing w:after="0"/>
        <w:jc w:val="both"/>
        <w:rPr>
          <w:rFonts w:ascii="Arial" w:eastAsia="Aptos" w:hAnsi="Arial" w:cs="Arial"/>
          <w:sz w:val="24"/>
          <w:szCs w:val="24"/>
        </w:rPr>
      </w:pPr>
      <w:r w:rsidRPr="00C01ED5">
        <w:rPr>
          <w:rFonts w:ascii="Arial" w:eastAsia="Aptos" w:hAnsi="Arial" w:cs="Arial"/>
          <w:sz w:val="24"/>
          <w:szCs w:val="24"/>
        </w:rPr>
        <w:t xml:space="preserve">A secret ballot </w:t>
      </w:r>
      <w:r w:rsidRPr="00C01ED5">
        <w:rPr>
          <w:rFonts w:ascii="Arial" w:eastAsia="Aptos" w:hAnsi="Arial" w:cs="Arial"/>
          <w:b/>
          <w:bCs/>
          <w:sz w:val="24"/>
          <w:szCs w:val="24"/>
        </w:rPr>
        <w:t>must</w:t>
      </w:r>
      <w:r w:rsidRPr="00C01ED5">
        <w:rPr>
          <w:rFonts w:ascii="Arial" w:eastAsia="Aptos" w:hAnsi="Arial" w:cs="Arial"/>
          <w:sz w:val="24"/>
          <w:szCs w:val="24"/>
        </w:rPr>
        <w:t xml:space="preserve"> be held to determine the outcome.</w:t>
      </w:r>
      <w:r w:rsidR="4A10F438" w:rsidRPr="00C01ED5">
        <w:rPr>
          <w:rFonts w:ascii="Arial" w:eastAsia="Aptos" w:hAnsi="Arial" w:cs="Arial"/>
          <w:sz w:val="24"/>
          <w:szCs w:val="24"/>
        </w:rPr>
        <w:t xml:space="preserve"> </w:t>
      </w:r>
      <w:r w:rsidRPr="00C01ED5">
        <w:rPr>
          <w:rFonts w:ascii="Arial" w:eastAsia="Aptos" w:hAnsi="Arial" w:cs="Arial"/>
          <w:sz w:val="24"/>
          <w:szCs w:val="24"/>
        </w:rPr>
        <w:t xml:space="preserve">Voting in advance by postal or suitable electronic means and proxy voting </w:t>
      </w:r>
      <w:r w:rsidRPr="00C01ED5">
        <w:rPr>
          <w:rFonts w:ascii="Arial" w:eastAsia="Aptos" w:hAnsi="Arial" w:cs="Arial"/>
          <w:b/>
          <w:bCs/>
          <w:sz w:val="24"/>
          <w:szCs w:val="24"/>
        </w:rPr>
        <w:t>must</w:t>
      </w:r>
      <w:r w:rsidRPr="00C01ED5">
        <w:rPr>
          <w:rFonts w:ascii="Arial" w:eastAsia="Aptos" w:hAnsi="Arial" w:cs="Arial"/>
          <w:sz w:val="24"/>
          <w:szCs w:val="24"/>
        </w:rPr>
        <w:t xml:space="preserve"> be allowed to ensure the whole federation BoT has the opportunity to vote. The federation BoT should invite two members of a neighbouring federation </w:t>
      </w:r>
      <w:r w:rsidR="07E5FF49" w:rsidRPr="00C01ED5">
        <w:rPr>
          <w:rFonts w:ascii="Arial" w:eastAsia="Aptos" w:hAnsi="Arial" w:cs="Arial"/>
          <w:sz w:val="24"/>
          <w:szCs w:val="24"/>
        </w:rPr>
        <w:t xml:space="preserve">BoT </w:t>
      </w:r>
      <w:r w:rsidRPr="00C01ED5">
        <w:rPr>
          <w:rFonts w:ascii="Arial" w:eastAsia="Aptos" w:hAnsi="Arial" w:cs="Arial"/>
          <w:sz w:val="24"/>
          <w:szCs w:val="24"/>
        </w:rPr>
        <w:t xml:space="preserve">to be tellers to ensure the vote remains unbiased. The neighbouring federation board members must not have been involved in any preceding complaints. </w:t>
      </w:r>
    </w:p>
    <w:p w14:paraId="66A1E7A5" w14:textId="03478C60" w:rsidR="565619E7" w:rsidRPr="00C01ED5" w:rsidRDefault="565619E7">
      <w:pPr>
        <w:pStyle w:val="ListParagraph"/>
        <w:numPr>
          <w:ilvl w:val="0"/>
          <w:numId w:val="6"/>
        </w:numPr>
        <w:spacing w:after="0"/>
        <w:jc w:val="both"/>
        <w:rPr>
          <w:rFonts w:ascii="Arial" w:eastAsia="Aptos" w:hAnsi="Arial" w:cs="Arial"/>
          <w:sz w:val="24"/>
          <w:szCs w:val="24"/>
        </w:rPr>
      </w:pPr>
      <w:r w:rsidRPr="00C01ED5">
        <w:rPr>
          <w:rFonts w:ascii="Arial" w:eastAsia="Aptos" w:hAnsi="Arial" w:cs="Arial"/>
          <w:sz w:val="24"/>
          <w:szCs w:val="24"/>
          <w:lang w:val="en-US"/>
        </w:rPr>
        <w:t xml:space="preserve">It is to be noted that just as with any other WI vote (outside of formal governance – AGM, Special Meeting etc.) there is no formal requirement for a quorum. If the federation BoT vote to reject the resolution to terminate the member’s membership she can continue as a member at this WI. </w:t>
      </w:r>
      <w:r w:rsidR="395657C8" w:rsidRPr="00C01ED5">
        <w:rPr>
          <w:rFonts w:ascii="Arial" w:eastAsia="Aptos" w:hAnsi="Arial" w:cs="Arial"/>
          <w:sz w:val="24"/>
          <w:szCs w:val="24"/>
          <w:lang w:val="en-US"/>
        </w:rPr>
        <w:t>T</w:t>
      </w:r>
      <w:r w:rsidRPr="00C01ED5">
        <w:rPr>
          <w:rFonts w:ascii="Arial" w:eastAsia="Aptos" w:hAnsi="Arial" w:cs="Arial"/>
          <w:sz w:val="24"/>
          <w:szCs w:val="24"/>
          <w:lang w:val="en-US"/>
        </w:rPr>
        <w:t>here is no course for appeal for a federation BoT which has had the resolution to terminate a WI membership rejected.</w:t>
      </w:r>
      <w:r w:rsidRPr="00C01ED5">
        <w:rPr>
          <w:rFonts w:ascii="Arial" w:eastAsia="Aptos" w:hAnsi="Arial" w:cs="Arial"/>
          <w:sz w:val="24"/>
          <w:szCs w:val="24"/>
        </w:rPr>
        <w:t xml:space="preserve"> </w:t>
      </w:r>
    </w:p>
    <w:p w14:paraId="37A2A0DE" w14:textId="2FE7446B" w:rsidR="565619E7" w:rsidRPr="00C01ED5" w:rsidRDefault="565619E7">
      <w:pPr>
        <w:pStyle w:val="ListParagraph"/>
        <w:numPr>
          <w:ilvl w:val="0"/>
          <w:numId w:val="5"/>
        </w:numPr>
        <w:spacing w:after="0"/>
        <w:jc w:val="both"/>
        <w:rPr>
          <w:rFonts w:ascii="Arial" w:eastAsia="Aptos" w:hAnsi="Arial" w:cs="Arial"/>
          <w:sz w:val="24"/>
          <w:szCs w:val="24"/>
        </w:rPr>
      </w:pPr>
      <w:r w:rsidRPr="00C01ED5">
        <w:rPr>
          <w:rFonts w:ascii="Arial" w:eastAsia="Aptos" w:hAnsi="Arial" w:cs="Arial"/>
          <w:sz w:val="24"/>
          <w:szCs w:val="24"/>
        </w:rPr>
        <w:t xml:space="preserve">The member can decide she does not want to challenge the federation </w:t>
      </w:r>
      <w:proofErr w:type="spellStart"/>
      <w:r w:rsidRPr="00C01ED5">
        <w:rPr>
          <w:rFonts w:ascii="Arial" w:eastAsia="Aptos" w:hAnsi="Arial" w:cs="Arial"/>
          <w:sz w:val="24"/>
          <w:szCs w:val="24"/>
        </w:rPr>
        <w:t>BoT’s</w:t>
      </w:r>
      <w:proofErr w:type="spellEnd"/>
      <w:r w:rsidRPr="00C01ED5">
        <w:rPr>
          <w:rFonts w:ascii="Arial" w:eastAsia="Aptos" w:hAnsi="Arial" w:cs="Arial"/>
          <w:sz w:val="24"/>
          <w:szCs w:val="24"/>
        </w:rPr>
        <w:t xml:space="preserve"> resolution to terminate her membership. It is recommended that the federation ask her to put this decision in writing. At the federation meeting, the member’s decision can also be read out when proposing the resolution. At this point the resolution can be passed and the WI membership is terminated. </w:t>
      </w:r>
    </w:p>
    <w:p w14:paraId="5E24E34F" w14:textId="331A2E58" w:rsidR="565619E7" w:rsidRPr="00C01ED5" w:rsidRDefault="565619E7">
      <w:pPr>
        <w:pStyle w:val="ListParagraph"/>
        <w:numPr>
          <w:ilvl w:val="0"/>
          <w:numId w:val="4"/>
        </w:numPr>
        <w:spacing w:after="0"/>
        <w:jc w:val="both"/>
        <w:rPr>
          <w:rFonts w:ascii="Arial" w:eastAsia="Aptos" w:hAnsi="Arial" w:cs="Arial"/>
          <w:sz w:val="24"/>
          <w:szCs w:val="24"/>
        </w:rPr>
      </w:pPr>
      <w:r w:rsidRPr="00C01ED5">
        <w:rPr>
          <w:rFonts w:ascii="Arial" w:eastAsia="Aptos" w:hAnsi="Arial" w:cs="Arial"/>
          <w:sz w:val="24"/>
          <w:szCs w:val="24"/>
        </w:rPr>
        <w:t xml:space="preserve">If the member does not respond to the federation BoT, as long as she has received 28 days’ notice, it is recommended that the federation BoT can interpret her silence as a decision not to make verbal or written representations at the federation BoT meeting.  </w:t>
      </w:r>
    </w:p>
    <w:p w14:paraId="1B7FC4D1" w14:textId="6659D12F" w:rsidR="565619E7" w:rsidRPr="00C01ED5" w:rsidRDefault="565619E7">
      <w:pPr>
        <w:pStyle w:val="ListParagraph"/>
        <w:numPr>
          <w:ilvl w:val="0"/>
          <w:numId w:val="3"/>
        </w:numPr>
        <w:spacing w:after="0"/>
        <w:jc w:val="both"/>
        <w:rPr>
          <w:rFonts w:ascii="Arial" w:eastAsia="Aptos" w:hAnsi="Arial" w:cs="Arial"/>
          <w:sz w:val="24"/>
          <w:szCs w:val="24"/>
        </w:rPr>
      </w:pPr>
      <w:r w:rsidRPr="00C01ED5">
        <w:rPr>
          <w:rFonts w:ascii="Arial" w:eastAsia="Aptos" w:hAnsi="Arial" w:cs="Arial"/>
          <w:sz w:val="24"/>
          <w:szCs w:val="24"/>
        </w:rPr>
        <w:t xml:space="preserve">If the termination is rejected, the member can continue with her WI membership should she wish to. </w:t>
      </w:r>
    </w:p>
    <w:p w14:paraId="1E2984FE" w14:textId="329AF55F" w:rsidR="565619E7" w:rsidRPr="00C01ED5" w:rsidRDefault="565619E7">
      <w:pPr>
        <w:pStyle w:val="ListParagraph"/>
        <w:numPr>
          <w:ilvl w:val="0"/>
          <w:numId w:val="2"/>
        </w:numPr>
        <w:spacing w:after="0"/>
        <w:jc w:val="both"/>
        <w:rPr>
          <w:rFonts w:ascii="Arial" w:eastAsia="Aptos" w:hAnsi="Arial" w:cs="Arial"/>
          <w:sz w:val="24"/>
          <w:szCs w:val="24"/>
        </w:rPr>
      </w:pPr>
      <w:r w:rsidRPr="00C01ED5">
        <w:rPr>
          <w:rFonts w:ascii="Arial" w:eastAsia="Aptos" w:hAnsi="Arial" w:cs="Arial"/>
          <w:sz w:val="24"/>
          <w:szCs w:val="24"/>
        </w:rPr>
        <w:lastRenderedPageBreak/>
        <w:t>P</w:t>
      </w:r>
      <w:r w:rsidRPr="00C01ED5">
        <w:rPr>
          <w:rFonts w:ascii="Arial" w:eastAsia="Aptos" w:hAnsi="Arial" w:cs="Arial"/>
          <w:sz w:val="24"/>
          <w:szCs w:val="24"/>
          <w:lang w:val="en-US"/>
        </w:rPr>
        <w:t xml:space="preserve">lease remember the membership is not terminated until the process is complete and this is the recorded outcome. </w:t>
      </w:r>
      <w:r w:rsidRPr="00C01ED5">
        <w:rPr>
          <w:rFonts w:ascii="Arial" w:eastAsia="Aptos" w:hAnsi="Arial" w:cs="Arial"/>
          <w:sz w:val="24"/>
          <w:szCs w:val="24"/>
        </w:rPr>
        <w:t xml:space="preserve"> </w:t>
      </w:r>
    </w:p>
    <w:p w14:paraId="0BF713B3" w14:textId="4E0F8B0B" w:rsidR="565619E7" w:rsidRPr="00C01ED5" w:rsidRDefault="565619E7">
      <w:pPr>
        <w:pStyle w:val="ListParagraph"/>
        <w:numPr>
          <w:ilvl w:val="0"/>
          <w:numId w:val="1"/>
        </w:numPr>
        <w:spacing w:after="0"/>
        <w:jc w:val="both"/>
        <w:rPr>
          <w:rFonts w:ascii="Arial" w:eastAsia="Aptos" w:hAnsi="Arial" w:cs="Arial"/>
          <w:sz w:val="24"/>
          <w:szCs w:val="24"/>
        </w:rPr>
      </w:pPr>
      <w:r w:rsidRPr="00C01ED5">
        <w:rPr>
          <w:rFonts w:ascii="Arial" w:eastAsia="Aptos" w:hAnsi="Arial" w:cs="Arial"/>
          <w:sz w:val="24"/>
          <w:szCs w:val="24"/>
          <w:lang w:val="en-US"/>
        </w:rPr>
        <w:t>Should the individual’s membership be terminated at any stage of this procedure the individual can take out a membership at any other WI (unless she has also had her membership terminated at that specific WI).</w:t>
      </w:r>
      <w:r w:rsidRPr="00C01ED5">
        <w:rPr>
          <w:rFonts w:ascii="Arial" w:eastAsia="Aptos" w:hAnsi="Arial" w:cs="Arial"/>
          <w:sz w:val="24"/>
          <w:szCs w:val="24"/>
        </w:rPr>
        <w:t xml:space="preserve"> </w:t>
      </w:r>
    </w:p>
    <w:p w14:paraId="08026C1A" w14:textId="4ACB84E5" w:rsidR="78AB16D7" w:rsidRPr="00C01ED5" w:rsidRDefault="78AB16D7">
      <w:pPr>
        <w:pStyle w:val="ListParagraph"/>
        <w:numPr>
          <w:ilvl w:val="0"/>
          <w:numId w:val="1"/>
        </w:numPr>
        <w:spacing w:after="0"/>
        <w:jc w:val="both"/>
        <w:rPr>
          <w:rFonts w:ascii="Arial" w:eastAsia="Aptos" w:hAnsi="Arial" w:cs="Arial"/>
          <w:sz w:val="24"/>
          <w:szCs w:val="24"/>
        </w:rPr>
      </w:pPr>
    </w:p>
    <w:p w14:paraId="2F6CC7B9" w14:textId="010BBEB5" w:rsidR="565619E7" w:rsidRPr="00C01ED5" w:rsidRDefault="565619E7" w:rsidP="2C0A5803">
      <w:pPr>
        <w:spacing w:after="160"/>
        <w:jc w:val="both"/>
        <w:rPr>
          <w:rFonts w:ascii="Arial" w:eastAsia="Aptos" w:hAnsi="Arial" w:cs="Arial"/>
          <w:sz w:val="24"/>
          <w:szCs w:val="24"/>
        </w:rPr>
      </w:pPr>
      <w:r w:rsidRPr="00C01ED5">
        <w:rPr>
          <w:rFonts w:ascii="Arial" w:eastAsia="Aptos" w:hAnsi="Arial" w:cs="Arial"/>
          <w:sz w:val="24"/>
          <w:szCs w:val="24"/>
        </w:rPr>
        <w:t xml:space="preserve">If you have any questions about this guidance please contact </w:t>
      </w:r>
      <w:hyperlink r:id="rId89" w:history="1">
        <w:r w:rsidRPr="00C01ED5">
          <w:rPr>
            <w:rStyle w:val="Hyperlink"/>
            <w:rFonts w:ascii="Arial" w:eastAsia="Aptos" w:hAnsi="Arial" w:cs="Arial"/>
            <w:color w:val="467886"/>
            <w:sz w:val="24"/>
            <w:szCs w:val="24"/>
          </w:rPr>
          <w:t>membership@nfwi.org.uk</w:t>
        </w:r>
      </w:hyperlink>
      <w:r w:rsidRPr="00C01ED5">
        <w:rPr>
          <w:rFonts w:ascii="Arial" w:eastAsia="Arial" w:hAnsi="Arial" w:cs="Arial"/>
          <w:sz w:val="24"/>
          <w:szCs w:val="24"/>
        </w:rPr>
        <w:t>  </w:t>
      </w:r>
    </w:p>
    <w:p w14:paraId="55CB2513" w14:textId="45119268" w:rsidR="121BFB54" w:rsidRPr="00C01ED5" w:rsidRDefault="121BFB54" w:rsidP="121BFB54">
      <w:pPr>
        <w:jc w:val="both"/>
        <w:rPr>
          <w:rFonts w:ascii="Arial" w:hAnsi="Arial" w:cs="Arial"/>
          <w:sz w:val="24"/>
          <w:szCs w:val="24"/>
        </w:rPr>
      </w:pPr>
    </w:p>
    <w:sectPr w:rsidR="121BFB54" w:rsidRPr="00C01ED5">
      <w:headerReference w:type="default" r:id="rId90"/>
      <w:footerReference w:type="default" r:id="rId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5C9D3" w14:textId="77777777" w:rsidR="00073338" w:rsidRDefault="00073338" w:rsidP="00236140">
      <w:pPr>
        <w:spacing w:after="0" w:line="240" w:lineRule="auto"/>
      </w:pPr>
      <w:r>
        <w:separator/>
      </w:r>
    </w:p>
  </w:endnote>
  <w:endnote w:type="continuationSeparator" w:id="0">
    <w:p w14:paraId="6CC46815" w14:textId="77777777" w:rsidR="00073338" w:rsidRDefault="00073338" w:rsidP="00236140">
      <w:pPr>
        <w:spacing w:after="0" w:line="240" w:lineRule="auto"/>
      </w:pPr>
      <w:r>
        <w:continuationSeparator/>
      </w:r>
    </w:p>
  </w:endnote>
  <w:endnote w:type="continuationNotice" w:id="1">
    <w:p w14:paraId="528BECE3" w14:textId="77777777" w:rsidR="00073338" w:rsidRDefault="000733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22527239"/>
      <w:docPartObj>
        <w:docPartGallery w:val="Page Numbers (Bottom of Page)"/>
        <w:docPartUnique/>
      </w:docPartObj>
    </w:sdtPr>
    <w:sdtEndPr>
      <w:rPr>
        <w:noProof/>
      </w:rPr>
    </w:sdtEndPr>
    <w:sdtContent>
      <w:p w14:paraId="1233ABF8" w14:textId="77777777" w:rsidR="00DC32BA" w:rsidRDefault="00DC32BA" w:rsidP="00200CDA">
        <w:pPr>
          <w:pStyle w:val="Footer"/>
          <w:tabs>
            <w:tab w:val="left" w:pos="4191"/>
          </w:tabs>
          <w:rPr>
            <w:rFonts w:ascii="Arial" w:hAnsi="Arial" w:cs="Arial"/>
          </w:rPr>
        </w:pPr>
      </w:p>
      <w:p w14:paraId="01E8F0D9" w14:textId="62656288" w:rsidR="00DC32BA" w:rsidRDefault="54A57B89" w:rsidP="00200CDA">
        <w:pPr>
          <w:pStyle w:val="Footer"/>
          <w:tabs>
            <w:tab w:val="left" w:pos="4191"/>
          </w:tabs>
          <w:rPr>
            <w:rFonts w:ascii="Arial" w:hAnsi="Arial" w:cs="Arial"/>
          </w:rPr>
        </w:pPr>
        <w:r w:rsidRPr="54A57B89">
          <w:rPr>
            <w:rFonts w:ascii="Arial" w:hAnsi="Arial" w:cs="Arial"/>
          </w:rPr>
          <w:t>April 202</w:t>
        </w:r>
        <w:r w:rsidR="00EB10E5">
          <w:rPr>
            <w:rFonts w:ascii="Arial" w:hAnsi="Arial" w:cs="Arial"/>
          </w:rPr>
          <w:t>6</w:t>
        </w:r>
      </w:p>
      <w:p w14:paraId="550B5FB7" w14:textId="19E1D6CD" w:rsidR="00181B4A" w:rsidRPr="00200CDA" w:rsidRDefault="54A57B89" w:rsidP="00200CDA">
        <w:pPr>
          <w:pStyle w:val="Footer"/>
          <w:tabs>
            <w:tab w:val="left" w:pos="4191"/>
          </w:tabs>
          <w:rPr>
            <w:rFonts w:ascii="Arial" w:hAnsi="Arial" w:cs="Arial"/>
          </w:rPr>
        </w:pPr>
        <w:r w:rsidRPr="54A57B89">
          <w:rPr>
            <w:rFonts w:ascii="Arial" w:hAnsi="Arial" w:cs="Arial"/>
          </w:rPr>
          <w:t>Version 6</w:t>
        </w:r>
        <w:r w:rsidR="2C0A5803">
          <w:tab/>
        </w:r>
        <w:r w:rsidR="2C0A5803">
          <w:tab/>
        </w:r>
        <w:r w:rsidR="2C0A5803" w:rsidRPr="54A57B89">
          <w:rPr>
            <w:rFonts w:ascii="Arial" w:hAnsi="Arial" w:cs="Arial"/>
            <w:noProof/>
          </w:rPr>
          <w:fldChar w:fldCharType="begin"/>
        </w:r>
        <w:r w:rsidR="2C0A5803" w:rsidRPr="54A57B89">
          <w:rPr>
            <w:rFonts w:ascii="Arial" w:hAnsi="Arial" w:cs="Arial"/>
          </w:rPr>
          <w:instrText xml:space="preserve"> PAGE   \* MERGEFORMAT </w:instrText>
        </w:r>
        <w:r w:rsidR="2C0A5803" w:rsidRPr="54A57B89">
          <w:rPr>
            <w:rFonts w:ascii="Arial" w:hAnsi="Arial" w:cs="Arial"/>
            <w:color w:val="2B579A"/>
          </w:rPr>
          <w:fldChar w:fldCharType="separate"/>
        </w:r>
        <w:r w:rsidRPr="54A57B89">
          <w:rPr>
            <w:rFonts w:ascii="Arial" w:hAnsi="Arial" w:cs="Arial"/>
            <w:noProof/>
          </w:rPr>
          <w:t>47</w:t>
        </w:r>
        <w:r w:rsidR="2C0A5803" w:rsidRPr="54A57B89">
          <w:rPr>
            <w:rFonts w:ascii="Arial" w:hAnsi="Arial" w:cs="Arial"/>
            <w:noProof/>
          </w:rPr>
          <w:fldChar w:fldCharType="end"/>
        </w:r>
      </w:p>
    </w:sdtContent>
  </w:sdt>
  <w:p w14:paraId="1723513B" w14:textId="77777777" w:rsidR="00181B4A" w:rsidRDefault="00181B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2B22F" w14:textId="77777777" w:rsidR="00073338" w:rsidRDefault="00073338" w:rsidP="00236140">
      <w:pPr>
        <w:spacing w:after="0" w:line="240" w:lineRule="auto"/>
      </w:pPr>
      <w:r>
        <w:separator/>
      </w:r>
    </w:p>
  </w:footnote>
  <w:footnote w:type="continuationSeparator" w:id="0">
    <w:p w14:paraId="13F6B3C5" w14:textId="77777777" w:rsidR="00073338" w:rsidRDefault="00073338" w:rsidP="00236140">
      <w:pPr>
        <w:spacing w:after="0" w:line="240" w:lineRule="auto"/>
      </w:pPr>
      <w:r>
        <w:continuationSeparator/>
      </w:r>
    </w:p>
  </w:footnote>
  <w:footnote w:type="continuationNotice" w:id="1">
    <w:p w14:paraId="192ABDE1" w14:textId="77777777" w:rsidR="00073338" w:rsidRDefault="000733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5A22" w14:textId="63177331" w:rsidR="00181B4A" w:rsidRPr="004722F3" w:rsidRDefault="00181B4A" w:rsidP="004722F3">
    <w:pPr>
      <w:pStyle w:val="Header"/>
    </w:pPr>
    <w:r>
      <w:rPr>
        <w:noProof/>
        <w:color w:val="2B579A"/>
        <w:shd w:val="clear" w:color="auto" w:fill="E6E6E6"/>
        <w:lang w:eastAsia="en-GB"/>
      </w:rPr>
      <w:drawing>
        <wp:anchor distT="0" distB="0" distL="114300" distR="114300" simplePos="0" relativeHeight="251658240" behindDoc="0" locked="0" layoutInCell="1" allowOverlap="1" wp14:anchorId="0786FA6B" wp14:editId="6E3E640A">
          <wp:simplePos x="0" y="0"/>
          <wp:positionH relativeFrom="column">
            <wp:posOffset>5591175</wp:posOffset>
          </wp:positionH>
          <wp:positionV relativeFrom="paragraph">
            <wp:posOffset>-408940</wp:posOffset>
          </wp:positionV>
          <wp:extent cx="1005840" cy="78232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WI_logo_CMYK_2co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5840" cy="7823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03C"/>
    <w:multiLevelType w:val="multilevel"/>
    <w:tmpl w:val="0ACEE246"/>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46A78B9"/>
    <w:multiLevelType w:val="hybridMultilevel"/>
    <w:tmpl w:val="4782A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35B23"/>
    <w:multiLevelType w:val="hybridMultilevel"/>
    <w:tmpl w:val="3A566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318F6"/>
    <w:multiLevelType w:val="hybridMultilevel"/>
    <w:tmpl w:val="A4EE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C76638"/>
    <w:multiLevelType w:val="hybridMultilevel"/>
    <w:tmpl w:val="FFFFFFFF"/>
    <w:lvl w:ilvl="0" w:tplc="21F4DA9E">
      <w:start w:val="1"/>
      <w:numFmt w:val="bullet"/>
      <w:lvlText w:val=""/>
      <w:lvlJc w:val="left"/>
      <w:pPr>
        <w:ind w:left="720" w:hanging="360"/>
      </w:pPr>
      <w:rPr>
        <w:rFonts w:ascii="Symbol" w:hAnsi="Symbol" w:hint="default"/>
      </w:rPr>
    </w:lvl>
    <w:lvl w:ilvl="1" w:tplc="7FF65D1A">
      <w:start w:val="1"/>
      <w:numFmt w:val="bullet"/>
      <w:lvlText w:val="o"/>
      <w:lvlJc w:val="left"/>
      <w:pPr>
        <w:ind w:left="1440" w:hanging="360"/>
      </w:pPr>
      <w:rPr>
        <w:rFonts w:ascii="Courier New" w:hAnsi="Courier New" w:hint="default"/>
      </w:rPr>
    </w:lvl>
    <w:lvl w:ilvl="2" w:tplc="42FE8898">
      <w:start w:val="1"/>
      <w:numFmt w:val="bullet"/>
      <w:lvlText w:val=""/>
      <w:lvlJc w:val="left"/>
      <w:pPr>
        <w:ind w:left="2160" w:hanging="360"/>
      </w:pPr>
      <w:rPr>
        <w:rFonts w:ascii="Wingdings" w:hAnsi="Wingdings" w:hint="default"/>
      </w:rPr>
    </w:lvl>
    <w:lvl w:ilvl="3" w:tplc="8FF64410">
      <w:start w:val="1"/>
      <w:numFmt w:val="bullet"/>
      <w:lvlText w:val=""/>
      <w:lvlJc w:val="left"/>
      <w:pPr>
        <w:ind w:left="2880" w:hanging="360"/>
      </w:pPr>
      <w:rPr>
        <w:rFonts w:ascii="Symbol" w:hAnsi="Symbol" w:hint="default"/>
      </w:rPr>
    </w:lvl>
    <w:lvl w:ilvl="4" w:tplc="7F76450C">
      <w:start w:val="1"/>
      <w:numFmt w:val="bullet"/>
      <w:lvlText w:val="o"/>
      <w:lvlJc w:val="left"/>
      <w:pPr>
        <w:ind w:left="3600" w:hanging="360"/>
      </w:pPr>
      <w:rPr>
        <w:rFonts w:ascii="Courier New" w:hAnsi="Courier New" w:hint="default"/>
      </w:rPr>
    </w:lvl>
    <w:lvl w:ilvl="5" w:tplc="367808C4">
      <w:start w:val="1"/>
      <w:numFmt w:val="bullet"/>
      <w:lvlText w:val=""/>
      <w:lvlJc w:val="left"/>
      <w:pPr>
        <w:ind w:left="4320" w:hanging="360"/>
      </w:pPr>
      <w:rPr>
        <w:rFonts w:ascii="Wingdings" w:hAnsi="Wingdings" w:hint="default"/>
      </w:rPr>
    </w:lvl>
    <w:lvl w:ilvl="6" w:tplc="A51EE502">
      <w:start w:val="1"/>
      <w:numFmt w:val="bullet"/>
      <w:lvlText w:val=""/>
      <w:lvlJc w:val="left"/>
      <w:pPr>
        <w:ind w:left="5040" w:hanging="360"/>
      </w:pPr>
      <w:rPr>
        <w:rFonts w:ascii="Symbol" w:hAnsi="Symbol" w:hint="default"/>
      </w:rPr>
    </w:lvl>
    <w:lvl w:ilvl="7" w:tplc="32461FFA">
      <w:start w:val="1"/>
      <w:numFmt w:val="bullet"/>
      <w:lvlText w:val="o"/>
      <w:lvlJc w:val="left"/>
      <w:pPr>
        <w:ind w:left="5760" w:hanging="360"/>
      </w:pPr>
      <w:rPr>
        <w:rFonts w:ascii="Courier New" w:hAnsi="Courier New" w:hint="default"/>
      </w:rPr>
    </w:lvl>
    <w:lvl w:ilvl="8" w:tplc="2A2413E0">
      <w:start w:val="1"/>
      <w:numFmt w:val="bullet"/>
      <w:lvlText w:val=""/>
      <w:lvlJc w:val="left"/>
      <w:pPr>
        <w:ind w:left="6480" w:hanging="360"/>
      </w:pPr>
      <w:rPr>
        <w:rFonts w:ascii="Wingdings" w:hAnsi="Wingdings" w:hint="default"/>
      </w:rPr>
    </w:lvl>
  </w:abstractNum>
  <w:abstractNum w:abstractNumId="5" w15:restartNumberingAfterBreak="0">
    <w:nsid w:val="0518268B"/>
    <w:multiLevelType w:val="hybridMultilevel"/>
    <w:tmpl w:val="B254B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DE5409"/>
    <w:multiLevelType w:val="hybridMultilevel"/>
    <w:tmpl w:val="6F66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D48260"/>
    <w:multiLevelType w:val="hybridMultilevel"/>
    <w:tmpl w:val="FFFFFFFF"/>
    <w:lvl w:ilvl="0" w:tplc="99E43D3C">
      <w:start w:val="1"/>
      <w:numFmt w:val="bullet"/>
      <w:lvlText w:val=""/>
      <w:lvlJc w:val="left"/>
      <w:pPr>
        <w:ind w:left="720" w:hanging="360"/>
      </w:pPr>
      <w:rPr>
        <w:rFonts w:ascii="Symbol" w:hAnsi="Symbol" w:hint="default"/>
      </w:rPr>
    </w:lvl>
    <w:lvl w:ilvl="1" w:tplc="A022C03C">
      <w:start w:val="1"/>
      <w:numFmt w:val="bullet"/>
      <w:lvlText w:val="o"/>
      <w:lvlJc w:val="left"/>
      <w:pPr>
        <w:ind w:left="1440" w:hanging="360"/>
      </w:pPr>
      <w:rPr>
        <w:rFonts w:ascii="Courier New" w:hAnsi="Courier New" w:hint="default"/>
      </w:rPr>
    </w:lvl>
    <w:lvl w:ilvl="2" w:tplc="48DA4B1A">
      <w:start w:val="1"/>
      <w:numFmt w:val="bullet"/>
      <w:lvlText w:val=""/>
      <w:lvlJc w:val="left"/>
      <w:pPr>
        <w:ind w:left="2160" w:hanging="360"/>
      </w:pPr>
      <w:rPr>
        <w:rFonts w:ascii="Wingdings" w:hAnsi="Wingdings" w:hint="default"/>
      </w:rPr>
    </w:lvl>
    <w:lvl w:ilvl="3" w:tplc="8D22D754">
      <w:start w:val="1"/>
      <w:numFmt w:val="bullet"/>
      <w:lvlText w:val=""/>
      <w:lvlJc w:val="left"/>
      <w:pPr>
        <w:ind w:left="2880" w:hanging="360"/>
      </w:pPr>
      <w:rPr>
        <w:rFonts w:ascii="Symbol" w:hAnsi="Symbol" w:hint="default"/>
      </w:rPr>
    </w:lvl>
    <w:lvl w:ilvl="4" w:tplc="6D946820">
      <w:start w:val="1"/>
      <w:numFmt w:val="bullet"/>
      <w:lvlText w:val="o"/>
      <w:lvlJc w:val="left"/>
      <w:pPr>
        <w:ind w:left="3600" w:hanging="360"/>
      </w:pPr>
      <w:rPr>
        <w:rFonts w:ascii="Courier New" w:hAnsi="Courier New" w:hint="default"/>
      </w:rPr>
    </w:lvl>
    <w:lvl w:ilvl="5" w:tplc="1AF0CD06">
      <w:start w:val="1"/>
      <w:numFmt w:val="bullet"/>
      <w:lvlText w:val=""/>
      <w:lvlJc w:val="left"/>
      <w:pPr>
        <w:ind w:left="4320" w:hanging="360"/>
      </w:pPr>
      <w:rPr>
        <w:rFonts w:ascii="Wingdings" w:hAnsi="Wingdings" w:hint="default"/>
      </w:rPr>
    </w:lvl>
    <w:lvl w:ilvl="6" w:tplc="076895B4">
      <w:start w:val="1"/>
      <w:numFmt w:val="bullet"/>
      <w:lvlText w:val=""/>
      <w:lvlJc w:val="left"/>
      <w:pPr>
        <w:ind w:left="5040" w:hanging="360"/>
      </w:pPr>
      <w:rPr>
        <w:rFonts w:ascii="Symbol" w:hAnsi="Symbol" w:hint="default"/>
      </w:rPr>
    </w:lvl>
    <w:lvl w:ilvl="7" w:tplc="AF3C270A">
      <w:start w:val="1"/>
      <w:numFmt w:val="bullet"/>
      <w:lvlText w:val="o"/>
      <w:lvlJc w:val="left"/>
      <w:pPr>
        <w:ind w:left="5760" w:hanging="360"/>
      </w:pPr>
      <w:rPr>
        <w:rFonts w:ascii="Courier New" w:hAnsi="Courier New" w:hint="default"/>
      </w:rPr>
    </w:lvl>
    <w:lvl w:ilvl="8" w:tplc="01B827AC">
      <w:start w:val="1"/>
      <w:numFmt w:val="bullet"/>
      <w:lvlText w:val=""/>
      <w:lvlJc w:val="left"/>
      <w:pPr>
        <w:ind w:left="6480" w:hanging="360"/>
      </w:pPr>
      <w:rPr>
        <w:rFonts w:ascii="Wingdings" w:hAnsi="Wingdings" w:hint="default"/>
      </w:rPr>
    </w:lvl>
  </w:abstractNum>
  <w:abstractNum w:abstractNumId="8" w15:restartNumberingAfterBreak="0">
    <w:nsid w:val="06F68825"/>
    <w:multiLevelType w:val="hybridMultilevel"/>
    <w:tmpl w:val="FFFFFFFF"/>
    <w:lvl w:ilvl="0" w:tplc="917E150C">
      <w:start w:val="1"/>
      <w:numFmt w:val="bullet"/>
      <w:lvlText w:val=""/>
      <w:lvlJc w:val="left"/>
      <w:pPr>
        <w:ind w:left="720" w:hanging="360"/>
      </w:pPr>
      <w:rPr>
        <w:rFonts w:ascii="Symbol" w:hAnsi="Symbol" w:hint="default"/>
      </w:rPr>
    </w:lvl>
    <w:lvl w:ilvl="1" w:tplc="EAA20CB6">
      <w:start w:val="1"/>
      <w:numFmt w:val="bullet"/>
      <w:lvlText w:val="o"/>
      <w:lvlJc w:val="left"/>
      <w:pPr>
        <w:ind w:left="1440" w:hanging="360"/>
      </w:pPr>
      <w:rPr>
        <w:rFonts w:ascii="Courier New" w:hAnsi="Courier New" w:hint="default"/>
      </w:rPr>
    </w:lvl>
    <w:lvl w:ilvl="2" w:tplc="E9FADA5C">
      <w:start w:val="1"/>
      <w:numFmt w:val="bullet"/>
      <w:lvlText w:val=""/>
      <w:lvlJc w:val="left"/>
      <w:pPr>
        <w:ind w:left="2160" w:hanging="360"/>
      </w:pPr>
      <w:rPr>
        <w:rFonts w:ascii="Wingdings" w:hAnsi="Wingdings" w:hint="default"/>
      </w:rPr>
    </w:lvl>
    <w:lvl w:ilvl="3" w:tplc="ACBE72C2">
      <w:start w:val="1"/>
      <w:numFmt w:val="bullet"/>
      <w:lvlText w:val=""/>
      <w:lvlJc w:val="left"/>
      <w:pPr>
        <w:ind w:left="2880" w:hanging="360"/>
      </w:pPr>
      <w:rPr>
        <w:rFonts w:ascii="Symbol" w:hAnsi="Symbol" w:hint="default"/>
      </w:rPr>
    </w:lvl>
    <w:lvl w:ilvl="4" w:tplc="E0E0946E">
      <w:start w:val="1"/>
      <w:numFmt w:val="bullet"/>
      <w:lvlText w:val="o"/>
      <w:lvlJc w:val="left"/>
      <w:pPr>
        <w:ind w:left="3600" w:hanging="360"/>
      </w:pPr>
      <w:rPr>
        <w:rFonts w:ascii="Courier New" w:hAnsi="Courier New" w:hint="default"/>
      </w:rPr>
    </w:lvl>
    <w:lvl w:ilvl="5" w:tplc="C5BC5A34">
      <w:start w:val="1"/>
      <w:numFmt w:val="bullet"/>
      <w:lvlText w:val=""/>
      <w:lvlJc w:val="left"/>
      <w:pPr>
        <w:ind w:left="4320" w:hanging="360"/>
      </w:pPr>
      <w:rPr>
        <w:rFonts w:ascii="Wingdings" w:hAnsi="Wingdings" w:hint="default"/>
      </w:rPr>
    </w:lvl>
    <w:lvl w:ilvl="6" w:tplc="1A8E059C">
      <w:start w:val="1"/>
      <w:numFmt w:val="bullet"/>
      <w:lvlText w:val=""/>
      <w:lvlJc w:val="left"/>
      <w:pPr>
        <w:ind w:left="5040" w:hanging="360"/>
      </w:pPr>
      <w:rPr>
        <w:rFonts w:ascii="Symbol" w:hAnsi="Symbol" w:hint="default"/>
      </w:rPr>
    </w:lvl>
    <w:lvl w:ilvl="7" w:tplc="A71EB9C0">
      <w:start w:val="1"/>
      <w:numFmt w:val="bullet"/>
      <w:lvlText w:val="o"/>
      <w:lvlJc w:val="left"/>
      <w:pPr>
        <w:ind w:left="5760" w:hanging="360"/>
      </w:pPr>
      <w:rPr>
        <w:rFonts w:ascii="Courier New" w:hAnsi="Courier New" w:hint="default"/>
      </w:rPr>
    </w:lvl>
    <w:lvl w:ilvl="8" w:tplc="A1EA017E">
      <w:start w:val="1"/>
      <w:numFmt w:val="bullet"/>
      <w:lvlText w:val=""/>
      <w:lvlJc w:val="left"/>
      <w:pPr>
        <w:ind w:left="6480" w:hanging="360"/>
      </w:pPr>
      <w:rPr>
        <w:rFonts w:ascii="Wingdings" w:hAnsi="Wingdings" w:hint="default"/>
      </w:rPr>
    </w:lvl>
  </w:abstractNum>
  <w:abstractNum w:abstractNumId="9" w15:restartNumberingAfterBreak="0">
    <w:nsid w:val="070B750B"/>
    <w:multiLevelType w:val="hybridMultilevel"/>
    <w:tmpl w:val="FFFFFFFF"/>
    <w:lvl w:ilvl="0" w:tplc="2432FFD0">
      <w:start w:val="1"/>
      <w:numFmt w:val="bullet"/>
      <w:lvlText w:val=""/>
      <w:lvlJc w:val="left"/>
      <w:pPr>
        <w:ind w:left="720" w:hanging="360"/>
      </w:pPr>
      <w:rPr>
        <w:rFonts w:ascii="Symbol" w:hAnsi="Symbol" w:hint="default"/>
      </w:rPr>
    </w:lvl>
    <w:lvl w:ilvl="1" w:tplc="9C5CE4F4">
      <w:start w:val="1"/>
      <w:numFmt w:val="bullet"/>
      <w:lvlText w:val="o"/>
      <w:lvlJc w:val="left"/>
      <w:pPr>
        <w:ind w:left="1440" w:hanging="360"/>
      </w:pPr>
      <w:rPr>
        <w:rFonts w:ascii="Courier New" w:hAnsi="Courier New" w:hint="default"/>
      </w:rPr>
    </w:lvl>
    <w:lvl w:ilvl="2" w:tplc="F48092D8">
      <w:start w:val="1"/>
      <w:numFmt w:val="bullet"/>
      <w:lvlText w:val=""/>
      <w:lvlJc w:val="left"/>
      <w:pPr>
        <w:ind w:left="2160" w:hanging="360"/>
      </w:pPr>
      <w:rPr>
        <w:rFonts w:ascii="Wingdings" w:hAnsi="Wingdings" w:hint="default"/>
      </w:rPr>
    </w:lvl>
    <w:lvl w:ilvl="3" w:tplc="F83247C2">
      <w:start w:val="1"/>
      <w:numFmt w:val="bullet"/>
      <w:lvlText w:val=""/>
      <w:lvlJc w:val="left"/>
      <w:pPr>
        <w:ind w:left="2880" w:hanging="360"/>
      </w:pPr>
      <w:rPr>
        <w:rFonts w:ascii="Symbol" w:hAnsi="Symbol" w:hint="default"/>
      </w:rPr>
    </w:lvl>
    <w:lvl w:ilvl="4" w:tplc="70E6C3C6">
      <w:start w:val="1"/>
      <w:numFmt w:val="bullet"/>
      <w:lvlText w:val="o"/>
      <w:lvlJc w:val="left"/>
      <w:pPr>
        <w:ind w:left="3600" w:hanging="360"/>
      </w:pPr>
      <w:rPr>
        <w:rFonts w:ascii="Courier New" w:hAnsi="Courier New" w:hint="default"/>
      </w:rPr>
    </w:lvl>
    <w:lvl w:ilvl="5" w:tplc="F684EB80">
      <w:start w:val="1"/>
      <w:numFmt w:val="bullet"/>
      <w:lvlText w:val=""/>
      <w:lvlJc w:val="left"/>
      <w:pPr>
        <w:ind w:left="4320" w:hanging="360"/>
      </w:pPr>
      <w:rPr>
        <w:rFonts w:ascii="Wingdings" w:hAnsi="Wingdings" w:hint="default"/>
      </w:rPr>
    </w:lvl>
    <w:lvl w:ilvl="6" w:tplc="145EC3B8">
      <w:start w:val="1"/>
      <w:numFmt w:val="bullet"/>
      <w:lvlText w:val=""/>
      <w:lvlJc w:val="left"/>
      <w:pPr>
        <w:ind w:left="5040" w:hanging="360"/>
      </w:pPr>
      <w:rPr>
        <w:rFonts w:ascii="Symbol" w:hAnsi="Symbol" w:hint="default"/>
      </w:rPr>
    </w:lvl>
    <w:lvl w:ilvl="7" w:tplc="F588FE90">
      <w:start w:val="1"/>
      <w:numFmt w:val="bullet"/>
      <w:lvlText w:val="o"/>
      <w:lvlJc w:val="left"/>
      <w:pPr>
        <w:ind w:left="5760" w:hanging="360"/>
      </w:pPr>
      <w:rPr>
        <w:rFonts w:ascii="Courier New" w:hAnsi="Courier New" w:hint="default"/>
      </w:rPr>
    </w:lvl>
    <w:lvl w:ilvl="8" w:tplc="69A8E28E">
      <w:start w:val="1"/>
      <w:numFmt w:val="bullet"/>
      <w:lvlText w:val=""/>
      <w:lvlJc w:val="left"/>
      <w:pPr>
        <w:ind w:left="6480" w:hanging="360"/>
      </w:pPr>
      <w:rPr>
        <w:rFonts w:ascii="Wingdings" w:hAnsi="Wingdings" w:hint="default"/>
      </w:rPr>
    </w:lvl>
  </w:abstractNum>
  <w:abstractNum w:abstractNumId="10" w15:restartNumberingAfterBreak="0">
    <w:nsid w:val="08B7E195"/>
    <w:multiLevelType w:val="hybridMultilevel"/>
    <w:tmpl w:val="FFFFFFFF"/>
    <w:lvl w:ilvl="0" w:tplc="195E9C2E">
      <w:start w:val="1"/>
      <w:numFmt w:val="bullet"/>
      <w:lvlText w:val=""/>
      <w:lvlJc w:val="left"/>
      <w:pPr>
        <w:ind w:left="720" w:hanging="360"/>
      </w:pPr>
      <w:rPr>
        <w:rFonts w:ascii="Symbol" w:hAnsi="Symbol" w:hint="default"/>
      </w:rPr>
    </w:lvl>
    <w:lvl w:ilvl="1" w:tplc="F9109AFA">
      <w:start w:val="1"/>
      <w:numFmt w:val="bullet"/>
      <w:lvlText w:val="o"/>
      <w:lvlJc w:val="left"/>
      <w:pPr>
        <w:ind w:left="1440" w:hanging="360"/>
      </w:pPr>
      <w:rPr>
        <w:rFonts w:ascii="Courier New" w:hAnsi="Courier New" w:hint="default"/>
      </w:rPr>
    </w:lvl>
    <w:lvl w:ilvl="2" w:tplc="EDF2F672">
      <w:start w:val="1"/>
      <w:numFmt w:val="bullet"/>
      <w:lvlText w:val=""/>
      <w:lvlJc w:val="left"/>
      <w:pPr>
        <w:ind w:left="2160" w:hanging="360"/>
      </w:pPr>
      <w:rPr>
        <w:rFonts w:ascii="Wingdings" w:hAnsi="Wingdings" w:hint="default"/>
      </w:rPr>
    </w:lvl>
    <w:lvl w:ilvl="3" w:tplc="2AAA0BF6">
      <w:start w:val="1"/>
      <w:numFmt w:val="bullet"/>
      <w:lvlText w:val=""/>
      <w:lvlJc w:val="left"/>
      <w:pPr>
        <w:ind w:left="2880" w:hanging="360"/>
      </w:pPr>
      <w:rPr>
        <w:rFonts w:ascii="Symbol" w:hAnsi="Symbol" w:hint="default"/>
      </w:rPr>
    </w:lvl>
    <w:lvl w:ilvl="4" w:tplc="19F086E8">
      <w:start w:val="1"/>
      <w:numFmt w:val="bullet"/>
      <w:lvlText w:val="o"/>
      <w:lvlJc w:val="left"/>
      <w:pPr>
        <w:ind w:left="3600" w:hanging="360"/>
      </w:pPr>
      <w:rPr>
        <w:rFonts w:ascii="Courier New" w:hAnsi="Courier New" w:hint="default"/>
      </w:rPr>
    </w:lvl>
    <w:lvl w:ilvl="5" w:tplc="D9AEAB3C">
      <w:start w:val="1"/>
      <w:numFmt w:val="bullet"/>
      <w:lvlText w:val=""/>
      <w:lvlJc w:val="left"/>
      <w:pPr>
        <w:ind w:left="4320" w:hanging="360"/>
      </w:pPr>
      <w:rPr>
        <w:rFonts w:ascii="Wingdings" w:hAnsi="Wingdings" w:hint="default"/>
      </w:rPr>
    </w:lvl>
    <w:lvl w:ilvl="6" w:tplc="8F4A9FF4">
      <w:start w:val="1"/>
      <w:numFmt w:val="bullet"/>
      <w:lvlText w:val=""/>
      <w:lvlJc w:val="left"/>
      <w:pPr>
        <w:ind w:left="5040" w:hanging="360"/>
      </w:pPr>
      <w:rPr>
        <w:rFonts w:ascii="Symbol" w:hAnsi="Symbol" w:hint="default"/>
      </w:rPr>
    </w:lvl>
    <w:lvl w:ilvl="7" w:tplc="FD960D14">
      <w:start w:val="1"/>
      <w:numFmt w:val="bullet"/>
      <w:lvlText w:val="o"/>
      <w:lvlJc w:val="left"/>
      <w:pPr>
        <w:ind w:left="5760" w:hanging="360"/>
      </w:pPr>
      <w:rPr>
        <w:rFonts w:ascii="Courier New" w:hAnsi="Courier New" w:hint="default"/>
      </w:rPr>
    </w:lvl>
    <w:lvl w:ilvl="8" w:tplc="248EE688">
      <w:start w:val="1"/>
      <w:numFmt w:val="bullet"/>
      <w:lvlText w:val=""/>
      <w:lvlJc w:val="left"/>
      <w:pPr>
        <w:ind w:left="6480" w:hanging="360"/>
      </w:pPr>
      <w:rPr>
        <w:rFonts w:ascii="Wingdings" w:hAnsi="Wingdings" w:hint="default"/>
      </w:rPr>
    </w:lvl>
  </w:abstractNum>
  <w:abstractNum w:abstractNumId="11" w15:restartNumberingAfterBreak="0">
    <w:nsid w:val="09E132FB"/>
    <w:multiLevelType w:val="hybridMultilevel"/>
    <w:tmpl w:val="0AAE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6474CD"/>
    <w:multiLevelType w:val="hybridMultilevel"/>
    <w:tmpl w:val="4EDE3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EE5A51"/>
    <w:multiLevelType w:val="hybridMultilevel"/>
    <w:tmpl w:val="5104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473752"/>
    <w:multiLevelType w:val="hybridMultilevel"/>
    <w:tmpl w:val="19D0B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8CCA85"/>
    <w:multiLevelType w:val="hybridMultilevel"/>
    <w:tmpl w:val="FFFFFFFF"/>
    <w:lvl w:ilvl="0" w:tplc="54628610">
      <w:start w:val="1"/>
      <w:numFmt w:val="bullet"/>
      <w:lvlText w:val=""/>
      <w:lvlJc w:val="left"/>
      <w:pPr>
        <w:ind w:left="720" w:hanging="360"/>
      </w:pPr>
      <w:rPr>
        <w:rFonts w:ascii="Symbol" w:hAnsi="Symbol" w:hint="default"/>
      </w:rPr>
    </w:lvl>
    <w:lvl w:ilvl="1" w:tplc="7A6C06A2">
      <w:start w:val="1"/>
      <w:numFmt w:val="bullet"/>
      <w:lvlText w:val="o"/>
      <w:lvlJc w:val="left"/>
      <w:pPr>
        <w:ind w:left="1440" w:hanging="360"/>
      </w:pPr>
      <w:rPr>
        <w:rFonts w:ascii="Courier New" w:hAnsi="Courier New" w:hint="default"/>
      </w:rPr>
    </w:lvl>
    <w:lvl w:ilvl="2" w:tplc="B478EF8C">
      <w:start w:val="1"/>
      <w:numFmt w:val="bullet"/>
      <w:lvlText w:val=""/>
      <w:lvlJc w:val="left"/>
      <w:pPr>
        <w:ind w:left="2160" w:hanging="360"/>
      </w:pPr>
      <w:rPr>
        <w:rFonts w:ascii="Wingdings" w:hAnsi="Wingdings" w:hint="default"/>
      </w:rPr>
    </w:lvl>
    <w:lvl w:ilvl="3" w:tplc="56C2B03C">
      <w:start w:val="1"/>
      <w:numFmt w:val="bullet"/>
      <w:lvlText w:val=""/>
      <w:lvlJc w:val="left"/>
      <w:pPr>
        <w:ind w:left="2880" w:hanging="360"/>
      </w:pPr>
      <w:rPr>
        <w:rFonts w:ascii="Symbol" w:hAnsi="Symbol" w:hint="default"/>
      </w:rPr>
    </w:lvl>
    <w:lvl w:ilvl="4" w:tplc="59D46E3C">
      <w:start w:val="1"/>
      <w:numFmt w:val="bullet"/>
      <w:lvlText w:val="o"/>
      <w:lvlJc w:val="left"/>
      <w:pPr>
        <w:ind w:left="3600" w:hanging="360"/>
      </w:pPr>
      <w:rPr>
        <w:rFonts w:ascii="Courier New" w:hAnsi="Courier New" w:hint="default"/>
      </w:rPr>
    </w:lvl>
    <w:lvl w:ilvl="5" w:tplc="77BCE26E">
      <w:start w:val="1"/>
      <w:numFmt w:val="bullet"/>
      <w:lvlText w:val=""/>
      <w:lvlJc w:val="left"/>
      <w:pPr>
        <w:ind w:left="4320" w:hanging="360"/>
      </w:pPr>
      <w:rPr>
        <w:rFonts w:ascii="Wingdings" w:hAnsi="Wingdings" w:hint="default"/>
      </w:rPr>
    </w:lvl>
    <w:lvl w:ilvl="6" w:tplc="33221A78">
      <w:start w:val="1"/>
      <w:numFmt w:val="bullet"/>
      <w:lvlText w:val=""/>
      <w:lvlJc w:val="left"/>
      <w:pPr>
        <w:ind w:left="5040" w:hanging="360"/>
      </w:pPr>
      <w:rPr>
        <w:rFonts w:ascii="Symbol" w:hAnsi="Symbol" w:hint="default"/>
      </w:rPr>
    </w:lvl>
    <w:lvl w:ilvl="7" w:tplc="ADA4EB48">
      <w:start w:val="1"/>
      <w:numFmt w:val="bullet"/>
      <w:lvlText w:val="o"/>
      <w:lvlJc w:val="left"/>
      <w:pPr>
        <w:ind w:left="5760" w:hanging="360"/>
      </w:pPr>
      <w:rPr>
        <w:rFonts w:ascii="Courier New" w:hAnsi="Courier New" w:hint="default"/>
      </w:rPr>
    </w:lvl>
    <w:lvl w:ilvl="8" w:tplc="CB9E0274">
      <w:start w:val="1"/>
      <w:numFmt w:val="bullet"/>
      <w:lvlText w:val=""/>
      <w:lvlJc w:val="left"/>
      <w:pPr>
        <w:ind w:left="6480" w:hanging="360"/>
      </w:pPr>
      <w:rPr>
        <w:rFonts w:ascii="Wingdings" w:hAnsi="Wingdings" w:hint="default"/>
      </w:rPr>
    </w:lvl>
  </w:abstractNum>
  <w:abstractNum w:abstractNumId="16" w15:restartNumberingAfterBreak="0">
    <w:nsid w:val="113EAABD"/>
    <w:multiLevelType w:val="hybridMultilevel"/>
    <w:tmpl w:val="FFFFFFFF"/>
    <w:lvl w:ilvl="0" w:tplc="28A24E32">
      <w:start w:val="1"/>
      <w:numFmt w:val="bullet"/>
      <w:lvlText w:val=""/>
      <w:lvlJc w:val="left"/>
      <w:pPr>
        <w:ind w:left="720" w:hanging="360"/>
      </w:pPr>
      <w:rPr>
        <w:rFonts w:ascii="Symbol" w:hAnsi="Symbol" w:hint="default"/>
      </w:rPr>
    </w:lvl>
    <w:lvl w:ilvl="1" w:tplc="4446B276">
      <w:start w:val="1"/>
      <w:numFmt w:val="bullet"/>
      <w:lvlText w:val="o"/>
      <w:lvlJc w:val="left"/>
      <w:pPr>
        <w:ind w:left="1440" w:hanging="360"/>
      </w:pPr>
      <w:rPr>
        <w:rFonts w:ascii="Courier New" w:hAnsi="Courier New" w:hint="default"/>
      </w:rPr>
    </w:lvl>
    <w:lvl w:ilvl="2" w:tplc="FB48B7D2">
      <w:start w:val="1"/>
      <w:numFmt w:val="bullet"/>
      <w:lvlText w:val=""/>
      <w:lvlJc w:val="left"/>
      <w:pPr>
        <w:ind w:left="2160" w:hanging="360"/>
      </w:pPr>
      <w:rPr>
        <w:rFonts w:ascii="Wingdings" w:hAnsi="Wingdings" w:hint="default"/>
      </w:rPr>
    </w:lvl>
    <w:lvl w:ilvl="3" w:tplc="7D243A50">
      <w:start w:val="1"/>
      <w:numFmt w:val="bullet"/>
      <w:lvlText w:val=""/>
      <w:lvlJc w:val="left"/>
      <w:pPr>
        <w:ind w:left="2880" w:hanging="360"/>
      </w:pPr>
      <w:rPr>
        <w:rFonts w:ascii="Symbol" w:hAnsi="Symbol" w:hint="default"/>
      </w:rPr>
    </w:lvl>
    <w:lvl w:ilvl="4" w:tplc="A328C7D4">
      <w:start w:val="1"/>
      <w:numFmt w:val="bullet"/>
      <w:lvlText w:val="o"/>
      <w:lvlJc w:val="left"/>
      <w:pPr>
        <w:ind w:left="3600" w:hanging="360"/>
      </w:pPr>
      <w:rPr>
        <w:rFonts w:ascii="Courier New" w:hAnsi="Courier New" w:hint="default"/>
      </w:rPr>
    </w:lvl>
    <w:lvl w:ilvl="5" w:tplc="ACDA9374">
      <w:start w:val="1"/>
      <w:numFmt w:val="bullet"/>
      <w:lvlText w:val=""/>
      <w:lvlJc w:val="left"/>
      <w:pPr>
        <w:ind w:left="4320" w:hanging="360"/>
      </w:pPr>
      <w:rPr>
        <w:rFonts w:ascii="Wingdings" w:hAnsi="Wingdings" w:hint="default"/>
      </w:rPr>
    </w:lvl>
    <w:lvl w:ilvl="6" w:tplc="769E0A9A">
      <w:start w:val="1"/>
      <w:numFmt w:val="bullet"/>
      <w:lvlText w:val=""/>
      <w:lvlJc w:val="left"/>
      <w:pPr>
        <w:ind w:left="5040" w:hanging="360"/>
      </w:pPr>
      <w:rPr>
        <w:rFonts w:ascii="Symbol" w:hAnsi="Symbol" w:hint="default"/>
      </w:rPr>
    </w:lvl>
    <w:lvl w:ilvl="7" w:tplc="132AB2BE">
      <w:start w:val="1"/>
      <w:numFmt w:val="bullet"/>
      <w:lvlText w:val="o"/>
      <w:lvlJc w:val="left"/>
      <w:pPr>
        <w:ind w:left="5760" w:hanging="360"/>
      </w:pPr>
      <w:rPr>
        <w:rFonts w:ascii="Courier New" w:hAnsi="Courier New" w:hint="default"/>
      </w:rPr>
    </w:lvl>
    <w:lvl w:ilvl="8" w:tplc="C310CB62">
      <w:start w:val="1"/>
      <w:numFmt w:val="bullet"/>
      <w:lvlText w:val=""/>
      <w:lvlJc w:val="left"/>
      <w:pPr>
        <w:ind w:left="6480" w:hanging="360"/>
      </w:pPr>
      <w:rPr>
        <w:rFonts w:ascii="Wingdings" w:hAnsi="Wingdings" w:hint="default"/>
      </w:rPr>
    </w:lvl>
  </w:abstractNum>
  <w:abstractNum w:abstractNumId="17" w15:restartNumberingAfterBreak="0">
    <w:nsid w:val="144B64A7"/>
    <w:multiLevelType w:val="hybridMultilevel"/>
    <w:tmpl w:val="B1D6CFDA"/>
    <w:lvl w:ilvl="0" w:tplc="752CAE48">
      <w:start w:val="1"/>
      <w:numFmt w:val="bullet"/>
      <w:lvlText w:val=""/>
      <w:lvlJc w:val="left"/>
      <w:pPr>
        <w:ind w:left="720" w:hanging="360"/>
      </w:pPr>
      <w:rPr>
        <w:rFonts w:ascii="Symbol" w:hAnsi="Symbol" w:hint="default"/>
      </w:rPr>
    </w:lvl>
    <w:lvl w:ilvl="1" w:tplc="8350FA38">
      <w:start w:val="1"/>
      <w:numFmt w:val="bullet"/>
      <w:lvlText w:val="o"/>
      <w:lvlJc w:val="left"/>
      <w:pPr>
        <w:ind w:left="1440" w:hanging="360"/>
      </w:pPr>
      <w:rPr>
        <w:rFonts w:ascii="Courier New" w:hAnsi="Courier New" w:hint="default"/>
      </w:rPr>
    </w:lvl>
    <w:lvl w:ilvl="2" w:tplc="EC2ACE8A">
      <w:start w:val="1"/>
      <w:numFmt w:val="bullet"/>
      <w:lvlText w:val=""/>
      <w:lvlJc w:val="left"/>
      <w:pPr>
        <w:ind w:left="2160" w:hanging="360"/>
      </w:pPr>
      <w:rPr>
        <w:rFonts w:ascii="Wingdings" w:hAnsi="Wingdings" w:hint="default"/>
      </w:rPr>
    </w:lvl>
    <w:lvl w:ilvl="3" w:tplc="127EEB44">
      <w:start w:val="1"/>
      <w:numFmt w:val="bullet"/>
      <w:lvlText w:val=""/>
      <w:lvlJc w:val="left"/>
      <w:pPr>
        <w:ind w:left="2880" w:hanging="360"/>
      </w:pPr>
      <w:rPr>
        <w:rFonts w:ascii="Symbol" w:hAnsi="Symbol" w:hint="default"/>
      </w:rPr>
    </w:lvl>
    <w:lvl w:ilvl="4" w:tplc="30A6C668">
      <w:start w:val="1"/>
      <w:numFmt w:val="bullet"/>
      <w:lvlText w:val="o"/>
      <w:lvlJc w:val="left"/>
      <w:pPr>
        <w:ind w:left="3600" w:hanging="360"/>
      </w:pPr>
      <w:rPr>
        <w:rFonts w:ascii="Courier New" w:hAnsi="Courier New" w:hint="default"/>
      </w:rPr>
    </w:lvl>
    <w:lvl w:ilvl="5" w:tplc="16D2CC7E">
      <w:start w:val="1"/>
      <w:numFmt w:val="bullet"/>
      <w:lvlText w:val=""/>
      <w:lvlJc w:val="left"/>
      <w:pPr>
        <w:ind w:left="4320" w:hanging="360"/>
      </w:pPr>
      <w:rPr>
        <w:rFonts w:ascii="Wingdings" w:hAnsi="Wingdings" w:hint="default"/>
      </w:rPr>
    </w:lvl>
    <w:lvl w:ilvl="6" w:tplc="998C22DA">
      <w:start w:val="1"/>
      <w:numFmt w:val="bullet"/>
      <w:lvlText w:val=""/>
      <w:lvlJc w:val="left"/>
      <w:pPr>
        <w:ind w:left="5040" w:hanging="360"/>
      </w:pPr>
      <w:rPr>
        <w:rFonts w:ascii="Symbol" w:hAnsi="Symbol" w:hint="default"/>
      </w:rPr>
    </w:lvl>
    <w:lvl w:ilvl="7" w:tplc="8B7821DA">
      <w:start w:val="1"/>
      <w:numFmt w:val="bullet"/>
      <w:lvlText w:val="o"/>
      <w:lvlJc w:val="left"/>
      <w:pPr>
        <w:ind w:left="5760" w:hanging="360"/>
      </w:pPr>
      <w:rPr>
        <w:rFonts w:ascii="Courier New" w:hAnsi="Courier New" w:hint="default"/>
      </w:rPr>
    </w:lvl>
    <w:lvl w:ilvl="8" w:tplc="F3A6C262">
      <w:start w:val="1"/>
      <w:numFmt w:val="bullet"/>
      <w:lvlText w:val=""/>
      <w:lvlJc w:val="left"/>
      <w:pPr>
        <w:ind w:left="6480" w:hanging="360"/>
      </w:pPr>
      <w:rPr>
        <w:rFonts w:ascii="Wingdings" w:hAnsi="Wingdings" w:hint="default"/>
      </w:rPr>
    </w:lvl>
  </w:abstractNum>
  <w:abstractNum w:abstractNumId="18" w15:restartNumberingAfterBreak="0">
    <w:nsid w:val="15F32EB0"/>
    <w:multiLevelType w:val="hybridMultilevel"/>
    <w:tmpl w:val="5EC2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63400AE"/>
    <w:multiLevelType w:val="hybridMultilevel"/>
    <w:tmpl w:val="8F2E3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6C23E91"/>
    <w:multiLevelType w:val="hybridMultilevel"/>
    <w:tmpl w:val="091E0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8180A23"/>
    <w:multiLevelType w:val="hybridMultilevel"/>
    <w:tmpl w:val="33BAA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AFD5CDF"/>
    <w:multiLevelType w:val="hybridMultilevel"/>
    <w:tmpl w:val="FFFFFFFF"/>
    <w:lvl w:ilvl="0" w:tplc="9BDA82B0">
      <w:start w:val="1"/>
      <w:numFmt w:val="bullet"/>
      <w:lvlText w:val=""/>
      <w:lvlJc w:val="left"/>
      <w:pPr>
        <w:ind w:left="720" w:hanging="360"/>
      </w:pPr>
      <w:rPr>
        <w:rFonts w:ascii="Symbol" w:hAnsi="Symbol" w:hint="default"/>
      </w:rPr>
    </w:lvl>
    <w:lvl w:ilvl="1" w:tplc="2E8035EC">
      <w:start w:val="1"/>
      <w:numFmt w:val="bullet"/>
      <w:lvlText w:val="o"/>
      <w:lvlJc w:val="left"/>
      <w:pPr>
        <w:ind w:left="1440" w:hanging="360"/>
      </w:pPr>
      <w:rPr>
        <w:rFonts w:ascii="Courier New" w:hAnsi="Courier New" w:hint="default"/>
      </w:rPr>
    </w:lvl>
    <w:lvl w:ilvl="2" w:tplc="171CDB8A">
      <w:start w:val="1"/>
      <w:numFmt w:val="bullet"/>
      <w:lvlText w:val=""/>
      <w:lvlJc w:val="left"/>
      <w:pPr>
        <w:ind w:left="2160" w:hanging="360"/>
      </w:pPr>
      <w:rPr>
        <w:rFonts w:ascii="Wingdings" w:hAnsi="Wingdings" w:hint="default"/>
      </w:rPr>
    </w:lvl>
    <w:lvl w:ilvl="3" w:tplc="C59806A8">
      <w:start w:val="1"/>
      <w:numFmt w:val="bullet"/>
      <w:lvlText w:val=""/>
      <w:lvlJc w:val="left"/>
      <w:pPr>
        <w:ind w:left="2880" w:hanging="360"/>
      </w:pPr>
      <w:rPr>
        <w:rFonts w:ascii="Symbol" w:hAnsi="Symbol" w:hint="default"/>
      </w:rPr>
    </w:lvl>
    <w:lvl w:ilvl="4" w:tplc="D16EF816">
      <w:start w:val="1"/>
      <w:numFmt w:val="bullet"/>
      <w:lvlText w:val="o"/>
      <w:lvlJc w:val="left"/>
      <w:pPr>
        <w:ind w:left="3600" w:hanging="360"/>
      </w:pPr>
      <w:rPr>
        <w:rFonts w:ascii="Courier New" w:hAnsi="Courier New" w:hint="default"/>
      </w:rPr>
    </w:lvl>
    <w:lvl w:ilvl="5" w:tplc="23B4F144">
      <w:start w:val="1"/>
      <w:numFmt w:val="bullet"/>
      <w:lvlText w:val=""/>
      <w:lvlJc w:val="left"/>
      <w:pPr>
        <w:ind w:left="4320" w:hanging="360"/>
      </w:pPr>
      <w:rPr>
        <w:rFonts w:ascii="Wingdings" w:hAnsi="Wingdings" w:hint="default"/>
      </w:rPr>
    </w:lvl>
    <w:lvl w:ilvl="6" w:tplc="4F0A8868">
      <w:start w:val="1"/>
      <w:numFmt w:val="bullet"/>
      <w:lvlText w:val=""/>
      <w:lvlJc w:val="left"/>
      <w:pPr>
        <w:ind w:left="5040" w:hanging="360"/>
      </w:pPr>
      <w:rPr>
        <w:rFonts w:ascii="Symbol" w:hAnsi="Symbol" w:hint="default"/>
      </w:rPr>
    </w:lvl>
    <w:lvl w:ilvl="7" w:tplc="9BA492F0">
      <w:start w:val="1"/>
      <w:numFmt w:val="bullet"/>
      <w:lvlText w:val="o"/>
      <w:lvlJc w:val="left"/>
      <w:pPr>
        <w:ind w:left="5760" w:hanging="360"/>
      </w:pPr>
      <w:rPr>
        <w:rFonts w:ascii="Courier New" w:hAnsi="Courier New" w:hint="default"/>
      </w:rPr>
    </w:lvl>
    <w:lvl w:ilvl="8" w:tplc="875C543C">
      <w:start w:val="1"/>
      <w:numFmt w:val="bullet"/>
      <w:lvlText w:val=""/>
      <w:lvlJc w:val="left"/>
      <w:pPr>
        <w:ind w:left="6480" w:hanging="360"/>
      </w:pPr>
      <w:rPr>
        <w:rFonts w:ascii="Wingdings" w:hAnsi="Wingdings" w:hint="default"/>
      </w:rPr>
    </w:lvl>
  </w:abstractNum>
  <w:abstractNum w:abstractNumId="23" w15:restartNumberingAfterBreak="0">
    <w:nsid w:val="1C744938"/>
    <w:multiLevelType w:val="hybridMultilevel"/>
    <w:tmpl w:val="5A8E8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CA9442C"/>
    <w:multiLevelType w:val="hybridMultilevel"/>
    <w:tmpl w:val="306C0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0094D5"/>
    <w:multiLevelType w:val="hybridMultilevel"/>
    <w:tmpl w:val="FFFFFFFF"/>
    <w:lvl w:ilvl="0" w:tplc="899221CC">
      <w:start w:val="1"/>
      <w:numFmt w:val="bullet"/>
      <w:lvlText w:val=""/>
      <w:lvlJc w:val="left"/>
      <w:pPr>
        <w:ind w:left="720" w:hanging="360"/>
      </w:pPr>
      <w:rPr>
        <w:rFonts w:ascii="Symbol" w:hAnsi="Symbol" w:hint="default"/>
      </w:rPr>
    </w:lvl>
    <w:lvl w:ilvl="1" w:tplc="F32683B0">
      <w:start w:val="1"/>
      <w:numFmt w:val="bullet"/>
      <w:lvlText w:val="o"/>
      <w:lvlJc w:val="left"/>
      <w:pPr>
        <w:ind w:left="1440" w:hanging="360"/>
      </w:pPr>
      <w:rPr>
        <w:rFonts w:ascii="Courier New" w:hAnsi="Courier New" w:hint="default"/>
      </w:rPr>
    </w:lvl>
    <w:lvl w:ilvl="2" w:tplc="78140112">
      <w:start w:val="1"/>
      <w:numFmt w:val="bullet"/>
      <w:lvlText w:val=""/>
      <w:lvlJc w:val="left"/>
      <w:pPr>
        <w:ind w:left="2160" w:hanging="360"/>
      </w:pPr>
      <w:rPr>
        <w:rFonts w:ascii="Wingdings" w:hAnsi="Wingdings" w:hint="default"/>
      </w:rPr>
    </w:lvl>
    <w:lvl w:ilvl="3" w:tplc="46C668FC">
      <w:start w:val="1"/>
      <w:numFmt w:val="bullet"/>
      <w:lvlText w:val=""/>
      <w:lvlJc w:val="left"/>
      <w:pPr>
        <w:ind w:left="2880" w:hanging="360"/>
      </w:pPr>
      <w:rPr>
        <w:rFonts w:ascii="Symbol" w:hAnsi="Symbol" w:hint="default"/>
      </w:rPr>
    </w:lvl>
    <w:lvl w:ilvl="4" w:tplc="2402CFAC">
      <w:start w:val="1"/>
      <w:numFmt w:val="bullet"/>
      <w:lvlText w:val="o"/>
      <w:lvlJc w:val="left"/>
      <w:pPr>
        <w:ind w:left="3600" w:hanging="360"/>
      </w:pPr>
      <w:rPr>
        <w:rFonts w:ascii="Courier New" w:hAnsi="Courier New" w:hint="default"/>
      </w:rPr>
    </w:lvl>
    <w:lvl w:ilvl="5" w:tplc="AB848A06">
      <w:start w:val="1"/>
      <w:numFmt w:val="bullet"/>
      <w:lvlText w:val=""/>
      <w:lvlJc w:val="left"/>
      <w:pPr>
        <w:ind w:left="4320" w:hanging="360"/>
      </w:pPr>
      <w:rPr>
        <w:rFonts w:ascii="Wingdings" w:hAnsi="Wingdings" w:hint="default"/>
      </w:rPr>
    </w:lvl>
    <w:lvl w:ilvl="6" w:tplc="B226010A">
      <w:start w:val="1"/>
      <w:numFmt w:val="bullet"/>
      <w:lvlText w:val=""/>
      <w:lvlJc w:val="left"/>
      <w:pPr>
        <w:ind w:left="5040" w:hanging="360"/>
      </w:pPr>
      <w:rPr>
        <w:rFonts w:ascii="Symbol" w:hAnsi="Symbol" w:hint="default"/>
      </w:rPr>
    </w:lvl>
    <w:lvl w:ilvl="7" w:tplc="42C85898">
      <w:start w:val="1"/>
      <w:numFmt w:val="bullet"/>
      <w:lvlText w:val="o"/>
      <w:lvlJc w:val="left"/>
      <w:pPr>
        <w:ind w:left="5760" w:hanging="360"/>
      </w:pPr>
      <w:rPr>
        <w:rFonts w:ascii="Courier New" w:hAnsi="Courier New" w:hint="default"/>
      </w:rPr>
    </w:lvl>
    <w:lvl w:ilvl="8" w:tplc="4EBCDEE8">
      <w:start w:val="1"/>
      <w:numFmt w:val="bullet"/>
      <w:lvlText w:val=""/>
      <w:lvlJc w:val="left"/>
      <w:pPr>
        <w:ind w:left="6480" w:hanging="360"/>
      </w:pPr>
      <w:rPr>
        <w:rFonts w:ascii="Wingdings" w:hAnsi="Wingdings" w:hint="default"/>
      </w:rPr>
    </w:lvl>
  </w:abstractNum>
  <w:abstractNum w:abstractNumId="26" w15:restartNumberingAfterBreak="0">
    <w:nsid w:val="1E415398"/>
    <w:multiLevelType w:val="hybridMultilevel"/>
    <w:tmpl w:val="796453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FDF00D3"/>
    <w:multiLevelType w:val="hybridMultilevel"/>
    <w:tmpl w:val="FFFFFFFF"/>
    <w:lvl w:ilvl="0" w:tplc="2E0AA18C">
      <w:start w:val="1"/>
      <w:numFmt w:val="bullet"/>
      <w:lvlText w:val=""/>
      <w:lvlJc w:val="left"/>
      <w:pPr>
        <w:ind w:left="720" w:hanging="360"/>
      </w:pPr>
      <w:rPr>
        <w:rFonts w:ascii="Symbol" w:hAnsi="Symbol" w:hint="default"/>
      </w:rPr>
    </w:lvl>
    <w:lvl w:ilvl="1" w:tplc="E466A81C">
      <w:start w:val="1"/>
      <w:numFmt w:val="bullet"/>
      <w:lvlText w:val="o"/>
      <w:lvlJc w:val="left"/>
      <w:pPr>
        <w:ind w:left="1440" w:hanging="360"/>
      </w:pPr>
      <w:rPr>
        <w:rFonts w:ascii="Courier New" w:hAnsi="Courier New" w:hint="default"/>
      </w:rPr>
    </w:lvl>
    <w:lvl w:ilvl="2" w:tplc="E0C22DAC">
      <w:start w:val="1"/>
      <w:numFmt w:val="bullet"/>
      <w:lvlText w:val=""/>
      <w:lvlJc w:val="left"/>
      <w:pPr>
        <w:ind w:left="2160" w:hanging="360"/>
      </w:pPr>
      <w:rPr>
        <w:rFonts w:ascii="Wingdings" w:hAnsi="Wingdings" w:hint="default"/>
      </w:rPr>
    </w:lvl>
    <w:lvl w:ilvl="3" w:tplc="8E38761E">
      <w:start w:val="1"/>
      <w:numFmt w:val="bullet"/>
      <w:lvlText w:val=""/>
      <w:lvlJc w:val="left"/>
      <w:pPr>
        <w:ind w:left="2880" w:hanging="360"/>
      </w:pPr>
      <w:rPr>
        <w:rFonts w:ascii="Symbol" w:hAnsi="Symbol" w:hint="default"/>
      </w:rPr>
    </w:lvl>
    <w:lvl w:ilvl="4" w:tplc="D0CA5230">
      <w:start w:val="1"/>
      <w:numFmt w:val="bullet"/>
      <w:lvlText w:val="o"/>
      <w:lvlJc w:val="left"/>
      <w:pPr>
        <w:ind w:left="3600" w:hanging="360"/>
      </w:pPr>
      <w:rPr>
        <w:rFonts w:ascii="Courier New" w:hAnsi="Courier New" w:hint="default"/>
      </w:rPr>
    </w:lvl>
    <w:lvl w:ilvl="5" w:tplc="4E569C04">
      <w:start w:val="1"/>
      <w:numFmt w:val="bullet"/>
      <w:lvlText w:val=""/>
      <w:lvlJc w:val="left"/>
      <w:pPr>
        <w:ind w:left="4320" w:hanging="360"/>
      </w:pPr>
      <w:rPr>
        <w:rFonts w:ascii="Wingdings" w:hAnsi="Wingdings" w:hint="default"/>
      </w:rPr>
    </w:lvl>
    <w:lvl w:ilvl="6" w:tplc="F5764630">
      <w:start w:val="1"/>
      <w:numFmt w:val="bullet"/>
      <w:lvlText w:val=""/>
      <w:lvlJc w:val="left"/>
      <w:pPr>
        <w:ind w:left="5040" w:hanging="360"/>
      </w:pPr>
      <w:rPr>
        <w:rFonts w:ascii="Symbol" w:hAnsi="Symbol" w:hint="default"/>
      </w:rPr>
    </w:lvl>
    <w:lvl w:ilvl="7" w:tplc="106A0004">
      <w:start w:val="1"/>
      <w:numFmt w:val="bullet"/>
      <w:lvlText w:val="o"/>
      <w:lvlJc w:val="left"/>
      <w:pPr>
        <w:ind w:left="5760" w:hanging="360"/>
      </w:pPr>
      <w:rPr>
        <w:rFonts w:ascii="Courier New" w:hAnsi="Courier New" w:hint="default"/>
      </w:rPr>
    </w:lvl>
    <w:lvl w:ilvl="8" w:tplc="F4CCF7AC">
      <w:start w:val="1"/>
      <w:numFmt w:val="bullet"/>
      <w:lvlText w:val=""/>
      <w:lvlJc w:val="left"/>
      <w:pPr>
        <w:ind w:left="6480" w:hanging="360"/>
      </w:pPr>
      <w:rPr>
        <w:rFonts w:ascii="Wingdings" w:hAnsi="Wingdings" w:hint="default"/>
      </w:rPr>
    </w:lvl>
  </w:abstractNum>
  <w:abstractNum w:abstractNumId="28" w15:restartNumberingAfterBreak="0">
    <w:nsid w:val="209E17EB"/>
    <w:multiLevelType w:val="hybridMultilevel"/>
    <w:tmpl w:val="38581AEC"/>
    <w:lvl w:ilvl="0" w:tplc="59A45534">
      <w:start w:val="1"/>
      <w:numFmt w:val="bullet"/>
      <w:lvlText w:val="·"/>
      <w:lvlJc w:val="left"/>
      <w:pPr>
        <w:ind w:left="720" w:hanging="360"/>
      </w:pPr>
      <w:rPr>
        <w:rFonts w:ascii="Symbol" w:hAnsi="Symbol" w:hint="default"/>
      </w:rPr>
    </w:lvl>
    <w:lvl w:ilvl="1" w:tplc="2AA45428">
      <w:start w:val="1"/>
      <w:numFmt w:val="bullet"/>
      <w:lvlText w:val="o"/>
      <w:lvlJc w:val="left"/>
      <w:pPr>
        <w:ind w:left="1440" w:hanging="360"/>
      </w:pPr>
      <w:rPr>
        <w:rFonts w:ascii="Courier New" w:hAnsi="Courier New" w:hint="default"/>
      </w:rPr>
    </w:lvl>
    <w:lvl w:ilvl="2" w:tplc="E018A9DE">
      <w:start w:val="1"/>
      <w:numFmt w:val="bullet"/>
      <w:lvlText w:val=""/>
      <w:lvlJc w:val="left"/>
      <w:pPr>
        <w:ind w:left="2160" w:hanging="360"/>
      </w:pPr>
      <w:rPr>
        <w:rFonts w:ascii="Wingdings" w:hAnsi="Wingdings" w:hint="default"/>
      </w:rPr>
    </w:lvl>
    <w:lvl w:ilvl="3" w:tplc="5EB6C9F8">
      <w:start w:val="1"/>
      <w:numFmt w:val="bullet"/>
      <w:lvlText w:val=""/>
      <w:lvlJc w:val="left"/>
      <w:pPr>
        <w:ind w:left="2880" w:hanging="360"/>
      </w:pPr>
      <w:rPr>
        <w:rFonts w:ascii="Symbol" w:hAnsi="Symbol" w:hint="default"/>
      </w:rPr>
    </w:lvl>
    <w:lvl w:ilvl="4" w:tplc="B72EE4C6">
      <w:start w:val="1"/>
      <w:numFmt w:val="bullet"/>
      <w:lvlText w:val="o"/>
      <w:lvlJc w:val="left"/>
      <w:pPr>
        <w:ind w:left="3600" w:hanging="360"/>
      </w:pPr>
      <w:rPr>
        <w:rFonts w:ascii="Courier New" w:hAnsi="Courier New" w:hint="default"/>
      </w:rPr>
    </w:lvl>
    <w:lvl w:ilvl="5" w:tplc="2878CF14">
      <w:start w:val="1"/>
      <w:numFmt w:val="bullet"/>
      <w:lvlText w:val=""/>
      <w:lvlJc w:val="left"/>
      <w:pPr>
        <w:ind w:left="4320" w:hanging="360"/>
      </w:pPr>
      <w:rPr>
        <w:rFonts w:ascii="Wingdings" w:hAnsi="Wingdings" w:hint="default"/>
      </w:rPr>
    </w:lvl>
    <w:lvl w:ilvl="6" w:tplc="EED2741A">
      <w:start w:val="1"/>
      <w:numFmt w:val="bullet"/>
      <w:lvlText w:val=""/>
      <w:lvlJc w:val="left"/>
      <w:pPr>
        <w:ind w:left="5040" w:hanging="360"/>
      </w:pPr>
      <w:rPr>
        <w:rFonts w:ascii="Symbol" w:hAnsi="Symbol" w:hint="default"/>
      </w:rPr>
    </w:lvl>
    <w:lvl w:ilvl="7" w:tplc="6AEAF3DC">
      <w:start w:val="1"/>
      <w:numFmt w:val="bullet"/>
      <w:lvlText w:val="o"/>
      <w:lvlJc w:val="left"/>
      <w:pPr>
        <w:ind w:left="5760" w:hanging="360"/>
      </w:pPr>
      <w:rPr>
        <w:rFonts w:ascii="Courier New" w:hAnsi="Courier New" w:hint="default"/>
      </w:rPr>
    </w:lvl>
    <w:lvl w:ilvl="8" w:tplc="E082582C">
      <w:start w:val="1"/>
      <w:numFmt w:val="bullet"/>
      <w:lvlText w:val=""/>
      <w:lvlJc w:val="left"/>
      <w:pPr>
        <w:ind w:left="6480" w:hanging="360"/>
      </w:pPr>
      <w:rPr>
        <w:rFonts w:ascii="Wingdings" w:hAnsi="Wingdings" w:hint="default"/>
      </w:rPr>
    </w:lvl>
  </w:abstractNum>
  <w:abstractNum w:abstractNumId="29" w15:restartNumberingAfterBreak="0">
    <w:nsid w:val="2186571B"/>
    <w:multiLevelType w:val="hybridMultilevel"/>
    <w:tmpl w:val="C82E3D98"/>
    <w:lvl w:ilvl="0" w:tplc="82AC69D4">
      <w:start w:val="1"/>
      <w:numFmt w:val="bullet"/>
      <w:lvlText w:val="•"/>
      <w:lvlJc w:val="left"/>
      <w:pPr>
        <w:tabs>
          <w:tab w:val="num" w:pos="360"/>
        </w:tabs>
        <w:ind w:left="360" w:hanging="360"/>
      </w:pPr>
      <w:rPr>
        <w:rFonts w:ascii="Times New Roman" w:hAnsi="Times New Roman" w:hint="default"/>
      </w:rPr>
    </w:lvl>
    <w:lvl w:ilvl="1" w:tplc="4422325A" w:tentative="1">
      <w:start w:val="1"/>
      <w:numFmt w:val="bullet"/>
      <w:lvlText w:val="•"/>
      <w:lvlJc w:val="left"/>
      <w:pPr>
        <w:tabs>
          <w:tab w:val="num" w:pos="1080"/>
        </w:tabs>
        <w:ind w:left="1080" w:hanging="360"/>
      </w:pPr>
      <w:rPr>
        <w:rFonts w:ascii="Times New Roman" w:hAnsi="Times New Roman" w:hint="default"/>
      </w:rPr>
    </w:lvl>
    <w:lvl w:ilvl="2" w:tplc="FF142FC6" w:tentative="1">
      <w:start w:val="1"/>
      <w:numFmt w:val="bullet"/>
      <w:lvlText w:val="•"/>
      <w:lvlJc w:val="left"/>
      <w:pPr>
        <w:tabs>
          <w:tab w:val="num" w:pos="1800"/>
        </w:tabs>
        <w:ind w:left="1800" w:hanging="360"/>
      </w:pPr>
      <w:rPr>
        <w:rFonts w:ascii="Times New Roman" w:hAnsi="Times New Roman" w:hint="default"/>
      </w:rPr>
    </w:lvl>
    <w:lvl w:ilvl="3" w:tplc="19CAB4FE" w:tentative="1">
      <w:start w:val="1"/>
      <w:numFmt w:val="bullet"/>
      <w:lvlText w:val="•"/>
      <w:lvlJc w:val="left"/>
      <w:pPr>
        <w:tabs>
          <w:tab w:val="num" w:pos="2520"/>
        </w:tabs>
        <w:ind w:left="2520" w:hanging="360"/>
      </w:pPr>
      <w:rPr>
        <w:rFonts w:ascii="Times New Roman" w:hAnsi="Times New Roman" w:hint="default"/>
      </w:rPr>
    </w:lvl>
    <w:lvl w:ilvl="4" w:tplc="F5D44618" w:tentative="1">
      <w:start w:val="1"/>
      <w:numFmt w:val="bullet"/>
      <w:lvlText w:val="•"/>
      <w:lvlJc w:val="left"/>
      <w:pPr>
        <w:tabs>
          <w:tab w:val="num" w:pos="3240"/>
        </w:tabs>
        <w:ind w:left="3240" w:hanging="360"/>
      </w:pPr>
      <w:rPr>
        <w:rFonts w:ascii="Times New Roman" w:hAnsi="Times New Roman" w:hint="default"/>
      </w:rPr>
    </w:lvl>
    <w:lvl w:ilvl="5" w:tplc="8C4A628E" w:tentative="1">
      <w:start w:val="1"/>
      <w:numFmt w:val="bullet"/>
      <w:lvlText w:val="•"/>
      <w:lvlJc w:val="left"/>
      <w:pPr>
        <w:tabs>
          <w:tab w:val="num" w:pos="3960"/>
        </w:tabs>
        <w:ind w:left="3960" w:hanging="360"/>
      </w:pPr>
      <w:rPr>
        <w:rFonts w:ascii="Times New Roman" w:hAnsi="Times New Roman" w:hint="default"/>
      </w:rPr>
    </w:lvl>
    <w:lvl w:ilvl="6" w:tplc="63E4B13A" w:tentative="1">
      <w:start w:val="1"/>
      <w:numFmt w:val="bullet"/>
      <w:lvlText w:val="•"/>
      <w:lvlJc w:val="left"/>
      <w:pPr>
        <w:tabs>
          <w:tab w:val="num" w:pos="4680"/>
        </w:tabs>
        <w:ind w:left="4680" w:hanging="360"/>
      </w:pPr>
      <w:rPr>
        <w:rFonts w:ascii="Times New Roman" w:hAnsi="Times New Roman" w:hint="default"/>
      </w:rPr>
    </w:lvl>
    <w:lvl w:ilvl="7" w:tplc="A6EAD0F4" w:tentative="1">
      <w:start w:val="1"/>
      <w:numFmt w:val="bullet"/>
      <w:lvlText w:val="•"/>
      <w:lvlJc w:val="left"/>
      <w:pPr>
        <w:tabs>
          <w:tab w:val="num" w:pos="5400"/>
        </w:tabs>
        <w:ind w:left="5400" w:hanging="360"/>
      </w:pPr>
      <w:rPr>
        <w:rFonts w:ascii="Times New Roman" w:hAnsi="Times New Roman" w:hint="default"/>
      </w:rPr>
    </w:lvl>
    <w:lvl w:ilvl="8" w:tplc="CF709D14" w:tentative="1">
      <w:start w:val="1"/>
      <w:numFmt w:val="bullet"/>
      <w:lvlText w:val="•"/>
      <w:lvlJc w:val="left"/>
      <w:pPr>
        <w:tabs>
          <w:tab w:val="num" w:pos="6120"/>
        </w:tabs>
        <w:ind w:left="6120" w:hanging="360"/>
      </w:pPr>
      <w:rPr>
        <w:rFonts w:ascii="Times New Roman" w:hAnsi="Times New Roman" w:hint="default"/>
      </w:rPr>
    </w:lvl>
  </w:abstractNum>
  <w:abstractNum w:abstractNumId="30" w15:restartNumberingAfterBreak="0">
    <w:nsid w:val="269FA724"/>
    <w:multiLevelType w:val="hybridMultilevel"/>
    <w:tmpl w:val="FFFFFFFF"/>
    <w:lvl w:ilvl="0" w:tplc="D76CF984">
      <w:start w:val="1"/>
      <w:numFmt w:val="bullet"/>
      <w:lvlText w:val=""/>
      <w:lvlJc w:val="left"/>
      <w:pPr>
        <w:ind w:left="720" w:hanging="360"/>
      </w:pPr>
      <w:rPr>
        <w:rFonts w:ascii="Symbol" w:hAnsi="Symbol" w:hint="default"/>
      </w:rPr>
    </w:lvl>
    <w:lvl w:ilvl="1" w:tplc="07C0D208">
      <w:start w:val="1"/>
      <w:numFmt w:val="bullet"/>
      <w:lvlText w:val="o"/>
      <w:lvlJc w:val="left"/>
      <w:pPr>
        <w:ind w:left="1440" w:hanging="360"/>
      </w:pPr>
      <w:rPr>
        <w:rFonts w:ascii="Courier New" w:hAnsi="Courier New" w:hint="default"/>
      </w:rPr>
    </w:lvl>
    <w:lvl w:ilvl="2" w:tplc="2A265E0E">
      <w:start w:val="1"/>
      <w:numFmt w:val="bullet"/>
      <w:lvlText w:val=""/>
      <w:lvlJc w:val="left"/>
      <w:pPr>
        <w:ind w:left="2160" w:hanging="360"/>
      </w:pPr>
      <w:rPr>
        <w:rFonts w:ascii="Wingdings" w:hAnsi="Wingdings" w:hint="default"/>
      </w:rPr>
    </w:lvl>
    <w:lvl w:ilvl="3" w:tplc="A5FC4A42">
      <w:start w:val="1"/>
      <w:numFmt w:val="bullet"/>
      <w:lvlText w:val=""/>
      <w:lvlJc w:val="left"/>
      <w:pPr>
        <w:ind w:left="2880" w:hanging="360"/>
      </w:pPr>
      <w:rPr>
        <w:rFonts w:ascii="Symbol" w:hAnsi="Symbol" w:hint="default"/>
      </w:rPr>
    </w:lvl>
    <w:lvl w:ilvl="4" w:tplc="5D866F12">
      <w:start w:val="1"/>
      <w:numFmt w:val="bullet"/>
      <w:lvlText w:val="o"/>
      <w:lvlJc w:val="left"/>
      <w:pPr>
        <w:ind w:left="3600" w:hanging="360"/>
      </w:pPr>
      <w:rPr>
        <w:rFonts w:ascii="Courier New" w:hAnsi="Courier New" w:hint="default"/>
      </w:rPr>
    </w:lvl>
    <w:lvl w:ilvl="5" w:tplc="A2CAB83A">
      <w:start w:val="1"/>
      <w:numFmt w:val="bullet"/>
      <w:lvlText w:val=""/>
      <w:lvlJc w:val="left"/>
      <w:pPr>
        <w:ind w:left="4320" w:hanging="360"/>
      </w:pPr>
      <w:rPr>
        <w:rFonts w:ascii="Wingdings" w:hAnsi="Wingdings" w:hint="default"/>
      </w:rPr>
    </w:lvl>
    <w:lvl w:ilvl="6" w:tplc="08167320">
      <w:start w:val="1"/>
      <w:numFmt w:val="bullet"/>
      <w:lvlText w:val=""/>
      <w:lvlJc w:val="left"/>
      <w:pPr>
        <w:ind w:left="5040" w:hanging="360"/>
      </w:pPr>
      <w:rPr>
        <w:rFonts w:ascii="Symbol" w:hAnsi="Symbol" w:hint="default"/>
      </w:rPr>
    </w:lvl>
    <w:lvl w:ilvl="7" w:tplc="2E04C582">
      <w:start w:val="1"/>
      <w:numFmt w:val="bullet"/>
      <w:lvlText w:val="o"/>
      <w:lvlJc w:val="left"/>
      <w:pPr>
        <w:ind w:left="5760" w:hanging="360"/>
      </w:pPr>
      <w:rPr>
        <w:rFonts w:ascii="Courier New" w:hAnsi="Courier New" w:hint="default"/>
      </w:rPr>
    </w:lvl>
    <w:lvl w:ilvl="8" w:tplc="90908260">
      <w:start w:val="1"/>
      <w:numFmt w:val="bullet"/>
      <w:lvlText w:val=""/>
      <w:lvlJc w:val="left"/>
      <w:pPr>
        <w:ind w:left="6480" w:hanging="360"/>
      </w:pPr>
      <w:rPr>
        <w:rFonts w:ascii="Wingdings" w:hAnsi="Wingdings" w:hint="default"/>
      </w:rPr>
    </w:lvl>
  </w:abstractNum>
  <w:abstractNum w:abstractNumId="31" w15:restartNumberingAfterBreak="0">
    <w:nsid w:val="27368A9B"/>
    <w:multiLevelType w:val="hybridMultilevel"/>
    <w:tmpl w:val="FFFFFFFF"/>
    <w:lvl w:ilvl="0" w:tplc="855EDB32">
      <w:start w:val="1"/>
      <w:numFmt w:val="bullet"/>
      <w:lvlText w:val=""/>
      <w:lvlJc w:val="left"/>
      <w:pPr>
        <w:ind w:left="720" w:hanging="360"/>
      </w:pPr>
      <w:rPr>
        <w:rFonts w:ascii="Symbol" w:hAnsi="Symbol" w:hint="default"/>
      </w:rPr>
    </w:lvl>
    <w:lvl w:ilvl="1" w:tplc="9126F07E">
      <w:start w:val="1"/>
      <w:numFmt w:val="bullet"/>
      <w:lvlText w:val="o"/>
      <w:lvlJc w:val="left"/>
      <w:pPr>
        <w:ind w:left="1440" w:hanging="360"/>
      </w:pPr>
      <w:rPr>
        <w:rFonts w:ascii="Courier New" w:hAnsi="Courier New" w:hint="default"/>
      </w:rPr>
    </w:lvl>
    <w:lvl w:ilvl="2" w:tplc="B96C1DF0">
      <w:start w:val="1"/>
      <w:numFmt w:val="bullet"/>
      <w:lvlText w:val=""/>
      <w:lvlJc w:val="left"/>
      <w:pPr>
        <w:ind w:left="2160" w:hanging="360"/>
      </w:pPr>
      <w:rPr>
        <w:rFonts w:ascii="Wingdings" w:hAnsi="Wingdings" w:hint="default"/>
      </w:rPr>
    </w:lvl>
    <w:lvl w:ilvl="3" w:tplc="C2B88B38">
      <w:start w:val="1"/>
      <w:numFmt w:val="bullet"/>
      <w:lvlText w:val=""/>
      <w:lvlJc w:val="left"/>
      <w:pPr>
        <w:ind w:left="2880" w:hanging="360"/>
      </w:pPr>
      <w:rPr>
        <w:rFonts w:ascii="Symbol" w:hAnsi="Symbol" w:hint="default"/>
      </w:rPr>
    </w:lvl>
    <w:lvl w:ilvl="4" w:tplc="43E662A4">
      <w:start w:val="1"/>
      <w:numFmt w:val="bullet"/>
      <w:lvlText w:val="o"/>
      <w:lvlJc w:val="left"/>
      <w:pPr>
        <w:ind w:left="3600" w:hanging="360"/>
      </w:pPr>
      <w:rPr>
        <w:rFonts w:ascii="Courier New" w:hAnsi="Courier New" w:hint="default"/>
      </w:rPr>
    </w:lvl>
    <w:lvl w:ilvl="5" w:tplc="A2342660">
      <w:start w:val="1"/>
      <w:numFmt w:val="bullet"/>
      <w:lvlText w:val=""/>
      <w:lvlJc w:val="left"/>
      <w:pPr>
        <w:ind w:left="4320" w:hanging="360"/>
      </w:pPr>
      <w:rPr>
        <w:rFonts w:ascii="Wingdings" w:hAnsi="Wingdings" w:hint="default"/>
      </w:rPr>
    </w:lvl>
    <w:lvl w:ilvl="6" w:tplc="AC2224D8">
      <w:start w:val="1"/>
      <w:numFmt w:val="bullet"/>
      <w:lvlText w:val=""/>
      <w:lvlJc w:val="left"/>
      <w:pPr>
        <w:ind w:left="5040" w:hanging="360"/>
      </w:pPr>
      <w:rPr>
        <w:rFonts w:ascii="Symbol" w:hAnsi="Symbol" w:hint="default"/>
      </w:rPr>
    </w:lvl>
    <w:lvl w:ilvl="7" w:tplc="F0FA3A60">
      <w:start w:val="1"/>
      <w:numFmt w:val="bullet"/>
      <w:lvlText w:val="o"/>
      <w:lvlJc w:val="left"/>
      <w:pPr>
        <w:ind w:left="5760" w:hanging="360"/>
      </w:pPr>
      <w:rPr>
        <w:rFonts w:ascii="Courier New" w:hAnsi="Courier New" w:hint="default"/>
      </w:rPr>
    </w:lvl>
    <w:lvl w:ilvl="8" w:tplc="D9D8B2AA">
      <w:start w:val="1"/>
      <w:numFmt w:val="bullet"/>
      <w:lvlText w:val=""/>
      <w:lvlJc w:val="left"/>
      <w:pPr>
        <w:ind w:left="6480" w:hanging="360"/>
      </w:pPr>
      <w:rPr>
        <w:rFonts w:ascii="Wingdings" w:hAnsi="Wingdings" w:hint="default"/>
      </w:rPr>
    </w:lvl>
  </w:abstractNum>
  <w:abstractNum w:abstractNumId="32" w15:restartNumberingAfterBreak="0">
    <w:nsid w:val="284D3B9E"/>
    <w:multiLevelType w:val="multilevel"/>
    <w:tmpl w:val="795E668A"/>
    <w:lvl w:ilvl="0">
      <w:start w:val="1"/>
      <w:numFmt w:val="decimal"/>
      <w:lvlText w:val="%1."/>
      <w:lvlJc w:val="left"/>
      <w:pPr>
        <w:ind w:left="1080" w:hanging="360"/>
      </w:pPr>
      <w:rPr>
        <w:rFonts w:hint="default"/>
        <w:color w:val="000000" w:themeColor="text1"/>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15:restartNumberingAfterBreak="0">
    <w:nsid w:val="2A7619ED"/>
    <w:multiLevelType w:val="hybridMultilevel"/>
    <w:tmpl w:val="A5C61138"/>
    <w:lvl w:ilvl="0" w:tplc="C27EFE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C753451"/>
    <w:multiLevelType w:val="hybridMultilevel"/>
    <w:tmpl w:val="89866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26FB85"/>
    <w:multiLevelType w:val="hybridMultilevel"/>
    <w:tmpl w:val="C63EE7F0"/>
    <w:lvl w:ilvl="0" w:tplc="8ABCC078">
      <w:start w:val="1"/>
      <w:numFmt w:val="bullet"/>
      <w:lvlText w:val=""/>
      <w:lvlJc w:val="left"/>
      <w:pPr>
        <w:ind w:left="720" w:hanging="360"/>
      </w:pPr>
      <w:rPr>
        <w:rFonts w:ascii="Symbol" w:hAnsi="Symbol" w:hint="default"/>
      </w:rPr>
    </w:lvl>
    <w:lvl w:ilvl="1" w:tplc="2DAA35CC">
      <w:start w:val="1"/>
      <w:numFmt w:val="bullet"/>
      <w:lvlText w:val="o"/>
      <w:lvlJc w:val="left"/>
      <w:pPr>
        <w:ind w:left="1440" w:hanging="360"/>
      </w:pPr>
      <w:rPr>
        <w:rFonts w:ascii="Courier New" w:hAnsi="Courier New" w:hint="default"/>
      </w:rPr>
    </w:lvl>
    <w:lvl w:ilvl="2" w:tplc="54EA29D6">
      <w:start w:val="1"/>
      <w:numFmt w:val="bullet"/>
      <w:lvlText w:val=""/>
      <w:lvlJc w:val="left"/>
      <w:pPr>
        <w:ind w:left="2160" w:hanging="360"/>
      </w:pPr>
      <w:rPr>
        <w:rFonts w:ascii="Wingdings" w:hAnsi="Wingdings" w:hint="default"/>
      </w:rPr>
    </w:lvl>
    <w:lvl w:ilvl="3" w:tplc="504E4C80">
      <w:start w:val="1"/>
      <w:numFmt w:val="bullet"/>
      <w:lvlText w:val=""/>
      <w:lvlJc w:val="left"/>
      <w:pPr>
        <w:ind w:left="2880" w:hanging="360"/>
      </w:pPr>
      <w:rPr>
        <w:rFonts w:ascii="Symbol" w:hAnsi="Symbol" w:hint="default"/>
      </w:rPr>
    </w:lvl>
    <w:lvl w:ilvl="4" w:tplc="4E0229EC">
      <w:start w:val="1"/>
      <w:numFmt w:val="bullet"/>
      <w:lvlText w:val="o"/>
      <w:lvlJc w:val="left"/>
      <w:pPr>
        <w:ind w:left="3600" w:hanging="360"/>
      </w:pPr>
      <w:rPr>
        <w:rFonts w:ascii="Courier New" w:hAnsi="Courier New" w:hint="default"/>
      </w:rPr>
    </w:lvl>
    <w:lvl w:ilvl="5" w:tplc="C5B2EADA">
      <w:start w:val="1"/>
      <w:numFmt w:val="bullet"/>
      <w:lvlText w:val=""/>
      <w:lvlJc w:val="left"/>
      <w:pPr>
        <w:ind w:left="4320" w:hanging="360"/>
      </w:pPr>
      <w:rPr>
        <w:rFonts w:ascii="Wingdings" w:hAnsi="Wingdings" w:hint="default"/>
      </w:rPr>
    </w:lvl>
    <w:lvl w:ilvl="6" w:tplc="670464FC">
      <w:start w:val="1"/>
      <w:numFmt w:val="bullet"/>
      <w:lvlText w:val=""/>
      <w:lvlJc w:val="left"/>
      <w:pPr>
        <w:ind w:left="5040" w:hanging="360"/>
      </w:pPr>
      <w:rPr>
        <w:rFonts w:ascii="Symbol" w:hAnsi="Symbol" w:hint="default"/>
      </w:rPr>
    </w:lvl>
    <w:lvl w:ilvl="7" w:tplc="ADB6CDC0">
      <w:start w:val="1"/>
      <w:numFmt w:val="bullet"/>
      <w:lvlText w:val="o"/>
      <w:lvlJc w:val="left"/>
      <w:pPr>
        <w:ind w:left="5760" w:hanging="360"/>
      </w:pPr>
      <w:rPr>
        <w:rFonts w:ascii="Courier New" w:hAnsi="Courier New" w:hint="default"/>
      </w:rPr>
    </w:lvl>
    <w:lvl w:ilvl="8" w:tplc="F65600FE">
      <w:start w:val="1"/>
      <w:numFmt w:val="bullet"/>
      <w:lvlText w:val=""/>
      <w:lvlJc w:val="left"/>
      <w:pPr>
        <w:ind w:left="6480" w:hanging="360"/>
      </w:pPr>
      <w:rPr>
        <w:rFonts w:ascii="Wingdings" w:hAnsi="Wingdings" w:hint="default"/>
      </w:rPr>
    </w:lvl>
  </w:abstractNum>
  <w:abstractNum w:abstractNumId="36" w15:restartNumberingAfterBreak="0">
    <w:nsid w:val="30AD0B57"/>
    <w:multiLevelType w:val="hybridMultilevel"/>
    <w:tmpl w:val="77F0D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3CD124E"/>
    <w:multiLevelType w:val="hybridMultilevel"/>
    <w:tmpl w:val="655E5A26"/>
    <w:lvl w:ilvl="0" w:tplc="CAC22D44">
      <w:start w:val="1"/>
      <w:numFmt w:val="decimal"/>
      <w:lvlText w:val="•"/>
      <w:lvlJc w:val="left"/>
      <w:pPr>
        <w:ind w:left="720" w:hanging="360"/>
      </w:pPr>
    </w:lvl>
    <w:lvl w:ilvl="1" w:tplc="F19A6098">
      <w:start w:val="1"/>
      <w:numFmt w:val="lowerLetter"/>
      <w:lvlText w:val="%2."/>
      <w:lvlJc w:val="left"/>
      <w:pPr>
        <w:ind w:left="1440" w:hanging="360"/>
      </w:pPr>
    </w:lvl>
    <w:lvl w:ilvl="2" w:tplc="FBF6B964">
      <w:start w:val="1"/>
      <w:numFmt w:val="lowerRoman"/>
      <w:lvlText w:val="%3."/>
      <w:lvlJc w:val="right"/>
      <w:pPr>
        <w:ind w:left="2160" w:hanging="180"/>
      </w:pPr>
    </w:lvl>
    <w:lvl w:ilvl="3" w:tplc="E0F0F904">
      <w:start w:val="1"/>
      <w:numFmt w:val="decimal"/>
      <w:lvlText w:val="%4."/>
      <w:lvlJc w:val="left"/>
      <w:pPr>
        <w:ind w:left="2880" w:hanging="360"/>
      </w:pPr>
    </w:lvl>
    <w:lvl w:ilvl="4" w:tplc="A7141BA4">
      <w:start w:val="1"/>
      <w:numFmt w:val="lowerLetter"/>
      <w:lvlText w:val="%5."/>
      <w:lvlJc w:val="left"/>
      <w:pPr>
        <w:ind w:left="3600" w:hanging="360"/>
      </w:pPr>
    </w:lvl>
    <w:lvl w:ilvl="5" w:tplc="D26C30C8">
      <w:start w:val="1"/>
      <w:numFmt w:val="lowerRoman"/>
      <w:lvlText w:val="%6."/>
      <w:lvlJc w:val="right"/>
      <w:pPr>
        <w:ind w:left="4320" w:hanging="180"/>
      </w:pPr>
    </w:lvl>
    <w:lvl w:ilvl="6" w:tplc="EB0CB82A">
      <w:start w:val="1"/>
      <w:numFmt w:val="decimal"/>
      <w:lvlText w:val="%7."/>
      <w:lvlJc w:val="left"/>
      <w:pPr>
        <w:ind w:left="5040" w:hanging="360"/>
      </w:pPr>
    </w:lvl>
    <w:lvl w:ilvl="7" w:tplc="B4E2E810">
      <w:start w:val="1"/>
      <w:numFmt w:val="lowerLetter"/>
      <w:lvlText w:val="%8."/>
      <w:lvlJc w:val="left"/>
      <w:pPr>
        <w:ind w:left="5760" w:hanging="360"/>
      </w:pPr>
    </w:lvl>
    <w:lvl w:ilvl="8" w:tplc="5BB0045C">
      <w:start w:val="1"/>
      <w:numFmt w:val="lowerRoman"/>
      <w:lvlText w:val="%9."/>
      <w:lvlJc w:val="right"/>
      <w:pPr>
        <w:ind w:left="6480" w:hanging="180"/>
      </w:pPr>
    </w:lvl>
  </w:abstractNum>
  <w:abstractNum w:abstractNumId="38" w15:restartNumberingAfterBreak="0">
    <w:nsid w:val="33CEFE25"/>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67D088A"/>
    <w:multiLevelType w:val="hybridMultilevel"/>
    <w:tmpl w:val="7AE291F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6D00CCE"/>
    <w:multiLevelType w:val="hybridMultilevel"/>
    <w:tmpl w:val="ECECE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770064A"/>
    <w:multiLevelType w:val="hybridMultilevel"/>
    <w:tmpl w:val="F3B63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A9F1EF4"/>
    <w:multiLevelType w:val="hybridMultilevel"/>
    <w:tmpl w:val="40660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C1B04F4"/>
    <w:multiLevelType w:val="hybridMultilevel"/>
    <w:tmpl w:val="5B44A99A"/>
    <w:lvl w:ilvl="0" w:tplc="FFFFFFFF">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CFA10B4"/>
    <w:multiLevelType w:val="hybridMultilevel"/>
    <w:tmpl w:val="E7544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E66126B"/>
    <w:multiLevelType w:val="hybridMultilevel"/>
    <w:tmpl w:val="FFFFFFFF"/>
    <w:lvl w:ilvl="0" w:tplc="B6AA43D0">
      <w:start w:val="1"/>
      <w:numFmt w:val="bullet"/>
      <w:lvlText w:val=""/>
      <w:lvlJc w:val="left"/>
      <w:pPr>
        <w:ind w:left="720" w:hanging="360"/>
      </w:pPr>
      <w:rPr>
        <w:rFonts w:ascii="Symbol" w:hAnsi="Symbol" w:hint="default"/>
      </w:rPr>
    </w:lvl>
    <w:lvl w:ilvl="1" w:tplc="DD743DE8">
      <w:start w:val="1"/>
      <w:numFmt w:val="bullet"/>
      <w:lvlText w:val="o"/>
      <w:lvlJc w:val="left"/>
      <w:pPr>
        <w:ind w:left="1440" w:hanging="360"/>
      </w:pPr>
      <w:rPr>
        <w:rFonts w:ascii="Courier New" w:hAnsi="Courier New" w:hint="default"/>
      </w:rPr>
    </w:lvl>
    <w:lvl w:ilvl="2" w:tplc="6B983902">
      <w:start w:val="1"/>
      <w:numFmt w:val="bullet"/>
      <w:lvlText w:val=""/>
      <w:lvlJc w:val="left"/>
      <w:pPr>
        <w:ind w:left="2160" w:hanging="360"/>
      </w:pPr>
      <w:rPr>
        <w:rFonts w:ascii="Wingdings" w:hAnsi="Wingdings" w:hint="default"/>
      </w:rPr>
    </w:lvl>
    <w:lvl w:ilvl="3" w:tplc="7D1AE236">
      <w:start w:val="1"/>
      <w:numFmt w:val="bullet"/>
      <w:lvlText w:val=""/>
      <w:lvlJc w:val="left"/>
      <w:pPr>
        <w:ind w:left="2880" w:hanging="360"/>
      </w:pPr>
      <w:rPr>
        <w:rFonts w:ascii="Symbol" w:hAnsi="Symbol" w:hint="default"/>
      </w:rPr>
    </w:lvl>
    <w:lvl w:ilvl="4" w:tplc="E2DEE234">
      <w:start w:val="1"/>
      <w:numFmt w:val="bullet"/>
      <w:lvlText w:val="o"/>
      <w:lvlJc w:val="left"/>
      <w:pPr>
        <w:ind w:left="3600" w:hanging="360"/>
      </w:pPr>
      <w:rPr>
        <w:rFonts w:ascii="Courier New" w:hAnsi="Courier New" w:hint="default"/>
      </w:rPr>
    </w:lvl>
    <w:lvl w:ilvl="5" w:tplc="7B64155E">
      <w:start w:val="1"/>
      <w:numFmt w:val="bullet"/>
      <w:lvlText w:val=""/>
      <w:lvlJc w:val="left"/>
      <w:pPr>
        <w:ind w:left="4320" w:hanging="360"/>
      </w:pPr>
      <w:rPr>
        <w:rFonts w:ascii="Wingdings" w:hAnsi="Wingdings" w:hint="default"/>
      </w:rPr>
    </w:lvl>
    <w:lvl w:ilvl="6" w:tplc="1E3C5AA6">
      <w:start w:val="1"/>
      <w:numFmt w:val="bullet"/>
      <w:lvlText w:val=""/>
      <w:lvlJc w:val="left"/>
      <w:pPr>
        <w:ind w:left="5040" w:hanging="360"/>
      </w:pPr>
      <w:rPr>
        <w:rFonts w:ascii="Symbol" w:hAnsi="Symbol" w:hint="default"/>
      </w:rPr>
    </w:lvl>
    <w:lvl w:ilvl="7" w:tplc="F1E0AB38">
      <w:start w:val="1"/>
      <w:numFmt w:val="bullet"/>
      <w:lvlText w:val="o"/>
      <w:lvlJc w:val="left"/>
      <w:pPr>
        <w:ind w:left="5760" w:hanging="360"/>
      </w:pPr>
      <w:rPr>
        <w:rFonts w:ascii="Courier New" w:hAnsi="Courier New" w:hint="default"/>
      </w:rPr>
    </w:lvl>
    <w:lvl w:ilvl="8" w:tplc="15C23AEE">
      <w:start w:val="1"/>
      <w:numFmt w:val="bullet"/>
      <w:lvlText w:val=""/>
      <w:lvlJc w:val="left"/>
      <w:pPr>
        <w:ind w:left="6480" w:hanging="360"/>
      </w:pPr>
      <w:rPr>
        <w:rFonts w:ascii="Wingdings" w:hAnsi="Wingdings" w:hint="default"/>
      </w:rPr>
    </w:lvl>
  </w:abstractNum>
  <w:abstractNum w:abstractNumId="46" w15:restartNumberingAfterBreak="0">
    <w:nsid w:val="3ED41B17"/>
    <w:multiLevelType w:val="hybridMultilevel"/>
    <w:tmpl w:val="1294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F0570FA"/>
    <w:multiLevelType w:val="hybridMultilevel"/>
    <w:tmpl w:val="EE049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FDB16E"/>
    <w:multiLevelType w:val="hybridMultilevel"/>
    <w:tmpl w:val="FFFFFFFF"/>
    <w:lvl w:ilvl="0" w:tplc="91D8780A">
      <w:start w:val="1"/>
      <w:numFmt w:val="bullet"/>
      <w:lvlText w:val=""/>
      <w:lvlJc w:val="left"/>
      <w:pPr>
        <w:ind w:left="720" w:hanging="360"/>
      </w:pPr>
      <w:rPr>
        <w:rFonts w:ascii="Symbol" w:hAnsi="Symbol" w:hint="default"/>
      </w:rPr>
    </w:lvl>
    <w:lvl w:ilvl="1" w:tplc="AACA8A98">
      <w:start w:val="1"/>
      <w:numFmt w:val="bullet"/>
      <w:lvlText w:val="o"/>
      <w:lvlJc w:val="left"/>
      <w:pPr>
        <w:ind w:left="1440" w:hanging="360"/>
      </w:pPr>
      <w:rPr>
        <w:rFonts w:ascii="Courier New" w:hAnsi="Courier New" w:hint="default"/>
      </w:rPr>
    </w:lvl>
    <w:lvl w:ilvl="2" w:tplc="5C8A796C">
      <w:start w:val="1"/>
      <w:numFmt w:val="bullet"/>
      <w:lvlText w:val=""/>
      <w:lvlJc w:val="left"/>
      <w:pPr>
        <w:ind w:left="2160" w:hanging="360"/>
      </w:pPr>
      <w:rPr>
        <w:rFonts w:ascii="Wingdings" w:hAnsi="Wingdings" w:hint="default"/>
      </w:rPr>
    </w:lvl>
    <w:lvl w:ilvl="3" w:tplc="96B41B64">
      <w:start w:val="1"/>
      <w:numFmt w:val="bullet"/>
      <w:lvlText w:val=""/>
      <w:lvlJc w:val="left"/>
      <w:pPr>
        <w:ind w:left="2880" w:hanging="360"/>
      </w:pPr>
      <w:rPr>
        <w:rFonts w:ascii="Symbol" w:hAnsi="Symbol" w:hint="default"/>
      </w:rPr>
    </w:lvl>
    <w:lvl w:ilvl="4" w:tplc="0B0290E2">
      <w:start w:val="1"/>
      <w:numFmt w:val="bullet"/>
      <w:lvlText w:val="o"/>
      <w:lvlJc w:val="left"/>
      <w:pPr>
        <w:ind w:left="3600" w:hanging="360"/>
      </w:pPr>
      <w:rPr>
        <w:rFonts w:ascii="Courier New" w:hAnsi="Courier New" w:hint="default"/>
      </w:rPr>
    </w:lvl>
    <w:lvl w:ilvl="5" w:tplc="9A321BA8">
      <w:start w:val="1"/>
      <w:numFmt w:val="bullet"/>
      <w:lvlText w:val=""/>
      <w:lvlJc w:val="left"/>
      <w:pPr>
        <w:ind w:left="4320" w:hanging="360"/>
      </w:pPr>
      <w:rPr>
        <w:rFonts w:ascii="Wingdings" w:hAnsi="Wingdings" w:hint="default"/>
      </w:rPr>
    </w:lvl>
    <w:lvl w:ilvl="6" w:tplc="74C07AA6">
      <w:start w:val="1"/>
      <w:numFmt w:val="bullet"/>
      <w:lvlText w:val=""/>
      <w:lvlJc w:val="left"/>
      <w:pPr>
        <w:ind w:left="5040" w:hanging="360"/>
      </w:pPr>
      <w:rPr>
        <w:rFonts w:ascii="Symbol" w:hAnsi="Symbol" w:hint="default"/>
      </w:rPr>
    </w:lvl>
    <w:lvl w:ilvl="7" w:tplc="B5C00810">
      <w:start w:val="1"/>
      <w:numFmt w:val="bullet"/>
      <w:lvlText w:val="o"/>
      <w:lvlJc w:val="left"/>
      <w:pPr>
        <w:ind w:left="5760" w:hanging="360"/>
      </w:pPr>
      <w:rPr>
        <w:rFonts w:ascii="Courier New" w:hAnsi="Courier New" w:hint="default"/>
      </w:rPr>
    </w:lvl>
    <w:lvl w:ilvl="8" w:tplc="9C40DBCE">
      <w:start w:val="1"/>
      <w:numFmt w:val="bullet"/>
      <w:lvlText w:val=""/>
      <w:lvlJc w:val="left"/>
      <w:pPr>
        <w:ind w:left="6480" w:hanging="360"/>
      </w:pPr>
      <w:rPr>
        <w:rFonts w:ascii="Wingdings" w:hAnsi="Wingdings" w:hint="default"/>
      </w:rPr>
    </w:lvl>
  </w:abstractNum>
  <w:abstractNum w:abstractNumId="49" w15:restartNumberingAfterBreak="0">
    <w:nsid w:val="41AE7819"/>
    <w:multiLevelType w:val="hybridMultilevel"/>
    <w:tmpl w:val="6CDC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35B34B6"/>
    <w:multiLevelType w:val="hybridMultilevel"/>
    <w:tmpl w:val="F0987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C6574B"/>
    <w:multiLevelType w:val="hybridMultilevel"/>
    <w:tmpl w:val="42A0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6200FE1"/>
    <w:multiLevelType w:val="hybridMultilevel"/>
    <w:tmpl w:val="D7B62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79B9D28"/>
    <w:multiLevelType w:val="hybridMultilevel"/>
    <w:tmpl w:val="FFFFFFFF"/>
    <w:lvl w:ilvl="0" w:tplc="C922D778">
      <w:start w:val="1"/>
      <w:numFmt w:val="bullet"/>
      <w:lvlText w:val=""/>
      <w:lvlJc w:val="left"/>
      <w:pPr>
        <w:ind w:left="720" w:hanging="360"/>
      </w:pPr>
      <w:rPr>
        <w:rFonts w:ascii="Symbol" w:hAnsi="Symbol" w:hint="default"/>
      </w:rPr>
    </w:lvl>
    <w:lvl w:ilvl="1" w:tplc="C450D4B8">
      <w:start w:val="1"/>
      <w:numFmt w:val="bullet"/>
      <w:lvlText w:val="o"/>
      <w:lvlJc w:val="left"/>
      <w:pPr>
        <w:ind w:left="1440" w:hanging="360"/>
      </w:pPr>
      <w:rPr>
        <w:rFonts w:ascii="Courier New" w:hAnsi="Courier New" w:hint="default"/>
      </w:rPr>
    </w:lvl>
    <w:lvl w:ilvl="2" w:tplc="14A09076">
      <w:start w:val="1"/>
      <w:numFmt w:val="bullet"/>
      <w:lvlText w:val=""/>
      <w:lvlJc w:val="left"/>
      <w:pPr>
        <w:ind w:left="2160" w:hanging="360"/>
      </w:pPr>
      <w:rPr>
        <w:rFonts w:ascii="Wingdings" w:hAnsi="Wingdings" w:hint="default"/>
      </w:rPr>
    </w:lvl>
    <w:lvl w:ilvl="3" w:tplc="62AA76F4">
      <w:start w:val="1"/>
      <w:numFmt w:val="bullet"/>
      <w:lvlText w:val=""/>
      <w:lvlJc w:val="left"/>
      <w:pPr>
        <w:ind w:left="2880" w:hanging="360"/>
      </w:pPr>
      <w:rPr>
        <w:rFonts w:ascii="Symbol" w:hAnsi="Symbol" w:hint="default"/>
      </w:rPr>
    </w:lvl>
    <w:lvl w:ilvl="4" w:tplc="D4D22C16">
      <w:start w:val="1"/>
      <w:numFmt w:val="bullet"/>
      <w:lvlText w:val="o"/>
      <w:lvlJc w:val="left"/>
      <w:pPr>
        <w:ind w:left="3600" w:hanging="360"/>
      </w:pPr>
      <w:rPr>
        <w:rFonts w:ascii="Courier New" w:hAnsi="Courier New" w:hint="default"/>
      </w:rPr>
    </w:lvl>
    <w:lvl w:ilvl="5" w:tplc="8F5C2408">
      <w:start w:val="1"/>
      <w:numFmt w:val="bullet"/>
      <w:lvlText w:val=""/>
      <w:lvlJc w:val="left"/>
      <w:pPr>
        <w:ind w:left="4320" w:hanging="360"/>
      </w:pPr>
      <w:rPr>
        <w:rFonts w:ascii="Wingdings" w:hAnsi="Wingdings" w:hint="default"/>
      </w:rPr>
    </w:lvl>
    <w:lvl w:ilvl="6" w:tplc="C3ECD51A">
      <w:start w:val="1"/>
      <w:numFmt w:val="bullet"/>
      <w:lvlText w:val=""/>
      <w:lvlJc w:val="left"/>
      <w:pPr>
        <w:ind w:left="5040" w:hanging="360"/>
      </w:pPr>
      <w:rPr>
        <w:rFonts w:ascii="Symbol" w:hAnsi="Symbol" w:hint="default"/>
      </w:rPr>
    </w:lvl>
    <w:lvl w:ilvl="7" w:tplc="C852A800">
      <w:start w:val="1"/>
      <w:numFmt w:val="bullet"/>
      <w:lvlText w:val="o"/>
      <w:lvlJc w:val="left"/>
      <w:pPr>
        <w:ind w:left="5760" w:hanging="360"/>
      </w:pPr>
      <w:rPr>
        <w:rFonts w:ascii="Courier New" w:hAnsi="Courier New" w:hint="default"/>
      </w:rPr>
    </w:lvl>
    <w:lvl w:ilvl="8" w:tplc="72105834">
      <w:start w:val="1"/>
      <w:numFmt w:val="bullet"/>
      <w:lvlText w:val=""/>
      <w:lvlJc w:val="left"/>
      <w:pPr>
        <w:ind w:left="6480" w:hanging="360"/>
      </w:pPr>
      <w:rPr>
        <w:rFonts w:ascii="Wingdings" w:hAnsi="Wingdings" w:hint="default"/>
      </w:rPr>
    </w:lvl>
  </w:abstractNum>
  <w:abstractNum w:abstractNumId="54" w15:restartNumberingAfterBreak="0">
    <w:nsid w:val="48EA319C"/>
    <w:multiLevelType w:val="hybridMultilevel"/>
    <w:tmpl w:val="FFFFFFFF"/>
    <w:lvl w:ilvl="0" w:tplc="BEF2E1E8">
      <w:start w:val="1"/>
      <w:numFmt w:val="bullet"/>
      <w:lvlText w:val=""/>
      <w:lvlJc w:val="left"/>
      <w:pPr>
        <w:ind w:left="720" w:hanging="360"/>
      </w:pPr>
      <w:rPr>
        <w:rFonts w:ascii="Symbol" w:hAnsi="Symbol" w:hint="default"/>
      </w:rPr>
    </w:lvl>
    <w:lvl w:ilvl="1" w:tplc="4060F0BC">
      <w:start w:val="1"/>
      <w:numFmt w:val="bullet"/>
      <w:lvlText w:val="o"/>
      <w:lvlJc w:val="left"/>
      <w:pPr>
        <w:ind w:left="1440" w:hanging="360"/>
      </w:pPr>
      <w:rPr>
        <w:rFonts w:ascii="Courier New" w:hAnsi="Courier New" w:hint="default"/>
      </w:rPr>
    </w:lvl>
    <w:lvl w:ilvl="2" w:tplc="225209B8">
      <w:start w:val="1"/>
      <w:numFmt w:val="bullet"/>
      <w:lvlText w:val=""/>
      <w:lvlJc w:val="left"/>
      <w:pPr>
        <w:ind w:left="2160" w:hanging="360"/>
      </w:pPr>
      <w:rPr>
        <w:rFonts w:ascii="Wingdings" w:hAnsi="Wingdings" w:hint="default"/>
      </w:rPr>
    </w:lvl>
    <w:lvl w:ilvl="3" w:tplc="5134BF0A">
      <w:start w:val="1"/>
      <w:numFmt w:val="bullet"/>
      <w:lvlText w:val=""/>
      <w:lvlJc w:val="left"/>
      <w:pPr>
        <w:ind w:left="2880" w:hanging="360"/>
      </w:pPr>
      <w:rPr>
        <w:rFonts w:ascii="Symbol" w:hAnsi="Symbol" w:hint="default"/>
      </w:rPr>
    </w:lvl>
    <w:lvl w:ilvl="4" w:tplc="57B661B0">
      <w:start w:val="1"/>
      <w:numFmt w:val="bullet"/>
      <w:lvlText w:val="o"/>
      <w:lvlJc w:val="left"/>
      <w:pPr>
        <w:ind w:left="3600" w:hanging="360"/>
      </w:pPr>
      <w:rPr>
        <w:rFonts w:ascii="Courier New" w:hAnsi="Courier New" w:hint="default"/>
      </w:rPr>
    </w:lvl>
    <w:lvl w:ilvl="5" w:tplc="FE5481FA">
      <w:start w:val="1"/>
      <w:numFmt w:val="bullet"/>
      <w:lvlText w:val=""/>
      <w:lvlJc w:val="left"/>
      <w:pPr>
        <w:ind w:left="4320" w:hanging="360"/>
      </w:pPr>
      <w:rPr>
        <w:rFonts w:ascii="Wingdings" w:hAnsi="Wingdings" w:hint="default"/>
      </w:rPr>
    </w:lvl>
    <w:lvl w:ilvl="6" w:tplc="D6120B5C">
      <w:start w:val="1"/>
      <w:numFmt w:val="bullet"/>
      <w:lvlText w:val=""/>
      <w:lvlJc w:val="left"/>
      <w:pPr>
        <w:ind w:left="5040" w:hanging="360"/>
      </w:pPr>
      <w:rPr>
        <w:rFonts w:ascii="Symbol" w:hAnsi="Symbol" w:hint="default"/>
      </w:rPr>
    </w:lvl>
    <w:lvl w:ilvl="7" w:tplc="1722C856">
      <w:start w:val="1"/>
      <w:numFmt w:val="bullet"/>
      <w:lvlText w:val="o"/>
      <w:lvlJc w:val="left"/>
      <w:pPr>
        <w:ind w:left="5760" w:hanging="360"/>
      </w:pPr>
      <w:rPr>
        <w:rFonts w:ascii="Courier New" w:hAnsi="Courier New" w:hint="default"/>
      </w:rPr>
    </w:lvl>
    <w:lvl w:ilvl="8" w:tplc="10946194">
      <w:start w:val="1"/>
      <w:numFmt w:val="bullet"/>
      <w:lvlText w:val=""/>
      <w:lvlJc w:val="left"/>
      <w:pPr>
        <w:ind w:left="6480" w:hanging="360"/>
      </w:pPr>
      <w:rPr>
        <w:rFonts w:ascii="Wingdings" w:hAnsi="Wingdings" w:hint="default"/>
      </w:rPr>
    </w:lvl>
  </w:abstractNum>
  <w:abstractNum w:abstractNumId="55" w15:restartNumberingAfterBreak="0">
    <w:nsid w:val="4B4EE212"/>
    <w:multiLevelType w:val="hybridMultilevel"/>
    <w:tmpl w:val="FFFFFFFF"/>
    <w:lvl w:ilvl="0" w:tplc="582CFC56">
      <w:start w:val="1"/>
      <w:numFmt w:val="bullet"/>
      <w:lvlText w:val=""/>
      <w:lvlJc w:val="left"/>
      <w:pPr>
        <w:ind w:left="720" w:hanging="360"/>
      </w:pPr>
      <w:rPr>
        <w:rFonts w:ascii="Symbol" w:hAnsi="Symbol" w:hint="default"/>
      </w:rPr>
    </w:lvl>
    <w:lvl w:ilvl="1" w:tplc="1A9638C2">
      <w:start w:val="1"/>
      <w:numFmt w:val="bullet"/>
      <w:lvlText w:val="o"/>
      <w:lvlJc w:val="left"/>
      <w:pPr>
        <w:ind w:left="1440" w:hanging="360"/>
      </w:pPr>
      <w:rPr>
        <w:rFonts w:ascii="Courier New" w:hAnsi="Courier New" w:hint="default"/>
      </w:rPr>
    </w:lvl>
    <w:lvl w:ilvl="2" w:tplc="E1FE890E">
      <w:start w:val="1"/>
      <w:numFmt w:val="bullet"/>
      <w:lvlText w:val=""/>
      <w:lvlJc w:val="left"/>
      <w:pPr>
        <w:ind w:left="2160" w:hanging="360"/>
      </w:pPr>
      <w:rPr>
        <w:rFonts w:ascii="Wingdings" w:hAnsi="Wingdings" w:hint="default"/>
      </w:rPr>
    </w:lvl>
    <w:lvl w:ilvl="3" w:tplc="4B904B82">
      <w:start w:val="1"/>
      <w:numFmt w:val="bullet"/>
      <w:lvlText w:val=""/>
      <w:lvlJc w:val="left"/>
      <w:pPr>
        <w:ind w:left="2880" w:hanging="360"/>
      </w:pPr>
      <w:rPr>
        <w:rFonts w:ascii="Symbol" w:hAnsi="Symbol" w:hint="default"/>
      </w:rPr>
    </w:lvl>
    <w:lvl w:ilvl="4" w:tplc="2B7EDC32">
      <w:start w:val="1"/>
      <w:numFmt w:val="bullet"/>
      <w:lvlText w:val="o"/>
      <w:lvlJc w:val="left"/>
      <w:pPr>
        <w:ind w:left="3600" w:hanging="360"/>
      </w:pPr>
      <w:rPr>
        <w:rFonts w:ascii="Courier New" w:hAnsi="Courier New" w:hint="default"/>
      </w:rPr>
    </w:lvl>
    <w:lvl w:ilvl="5" w:tplc="F1A282FE">
      <w:start w:val="1"/>
      <w:numFmt w:val="bullet"/>
      <w:lvlText w:val=""/>
      <w:lvlJc w:val="left"/>
      <w:pPr>
        <w:ind w:left="4320" w:hanging="360"/>
      </w:pPr>
      <w:rPr>
        <w:rFonts w:ascii="Wingdings" w:hAnsi="Wingdings" w:hint="default"/>
      </w:rPr>
    </w:lvl>
    <w:lvl w:ilvl="6" w:tplc="B22A8366">
      <w:start w:val="1"/>
      <w:numFmt w:val="bullet"/>
      <w:lvlText w:val=""/>
      <w:lvlJc w:val="left"/>
      <w:pPr>
        <w:ind w:left="5040" w:hanging="360"/>
      </w:pPr>
      <w:rPr>
        <w:rFonts w:ascii="Symbol" w:hAnsi="Symbol" w:hint="default"/>
      </w:rPr>
    </w:lvl>
    <w:lvl w:ilvl="7" w:tplc="5874B6FE">
      <w:start w:val="1"/>
      <w:numFmt w:val="bullet"/>
      <w:lvlText w:val="o"/>
      <w:lvlJc w:val="left"/>
      <w:pPr>
        <w:ind w:left="5760" w:hanging="360"/>
      </w:pPr>
      <w:rPr>
        <w:rFonts w:ascii="Courier New" w:hAnsi="Courier New" w:hint="default"/>
      </w:rPr>
    </w:lvl>
    <w:lvl w:ilvl="8" w:tplc="E66416D6">
      <w:start w:val="1"/>
      <w:numFmt w:val="bullet"/>
      <w:lvlText w:val=""/>
      <w:lvlJc w:val="left"/>
      <w:pPr>
        <w:ind w:left="6480" w:hanging="360"/>
      </w:pPr>
      <w:rPr>
        <w:rFonts w:ascii="Wingdings" w:hAnsi="Wingdings" w:hint="default"/>
      </w:rPr>
    </w:lvl>
  </w:abstractNum>
  <w:abstractNum w:abstractNumId="56" w15:restartNumberingAfterBreak="0">
    <w:nsid w:val="4CB50424"/>
    <w:multiLevelType w:val="hybridMultilevel"/>
    <w:tmpl w:val="FAD8C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D722C7B"/>
    <w:multiLevelType w:val="hybridMultilevel"/>
    <w:tmpl w:val="3A5C4D3C"/>
    <w:lvl w:ilvl="0" w:tplc="83CEEF1A">
      <w:start w:val="1"/>
      <w:numFmt w:val="bullet"/>
      <w:lvlText w:val=""/>
      <w:lvlJc w:val="left"/>
      <w:pPr>
        <w:ind w:left="720" w:hanging="360"/>
      </w:pPr>
      <w:rPr>
        <w:rFonts w:ascii="Symbol" w:hAnsi="Symbol" w:hint="default"/>
      </w:rPr>
    </w:lvl>
    <w:lvl w:ilvl="1" w:tplc="752EE4E0">
      <w:start w:val="1"/>
      <w:numFmt w:val="bullet"/>
      <w:lvlText w:val="o"/>
      <w:lvlJc w:val="left"/>
      <w:pPr>
        <w:ind w:left="1440" w:hanging="360"/>
      </w:pPr>
      <w:rPr>
        <w:rFonts w:ascii="Courier New" w:hAnsi="Courier New" w:hint="default"/>
      </w:rPr>
    </w:lvl>
    <w:lvl w:ilvl="2" w:tplc="FCAAA8AA">
      <w:start w:val="1"/>
      <w:numFmt w:val="bullet"/>
      <w:lvlText w:val=""/>
      <w:lvlJc w:val="left"/>
      <w:pPr>
        <w:ind w:left="2160" w:hanging="360"/>
      </w:pPr>
      <w:rPr>
        <w:rFonts w:ascii="Wingdings" w:hAnsi="Wingdings" w:hint="default"/>
      </w:rPr>
    </w:lvl>
    <w:lvl w:ilvl="3" w:tplc="FD983B4A">
      <w:start w:val="1"/>
      <w:numFmt w:val="bullet"/>
      <w:lvlText w:val=""/>
      <w:lvlJc w:val="left"/>
      <w:pPr>
        <w:ind w:left="2880" w:hanging="360"/>
      </w:pPr>
      <w:rPr>
        <w:rFonts w:ascii="Symbol" w:hAnsi="Symbol" w:hint="default"/>
      </w:rPr>
    </w:lvl>
    <w:lvl w:ilvl="4" w:tplc="0630A098">
      <w:start w:val="1"/>
      <w:numFmt w:val="bullet"/>
      <w:lvlText w:val="o"/>
      <w:lvlJc w:val="left"/>
      <w:pPr>
        <w:ind w:left="3600" w:hanging="360"/>
      </w:pPr>
      <w:rPr>
        <w:rFonts w:ascii="Courier New" w:hAnsi="Courier New" w:hint="default"/>
      </w:rPr>
    </w:lvl>
    <w:lvl w:ilvl="5" w:tplc="5F580D12">
      <w:start w:val="1"/>
      <w:numFmt w:val="bullet"/>
      <w:lvlText w:val=""/>
      <w:lvlJc w:val="left"/>
      <w:pPr>
        <w:ind w:left="4320" w:hanging="360"/>
      </w:pPr>
      <w:rPr>
        <w:rFonts w:ascii="Wingdings" w:hAnsi="Wingdings" w:hint="default"/>
      </w:rPr>
    </w:lvl>
    <w:lvl w:ilvl="6" w:tplc="B550304C">
      <w:start w:val="1"/>
      <w:numFmt w:val="bullet"/>
      <w:lvlText w:val=""/>
      <w:lvlJc w:val="left"/>
      <w:pPr>
        <w:ind w:left="5040" w:hanging="360"/>
      </w:pPr>
      <w:rPr>
        <w:rFonts w:ascii="Symbol" w:hAnsi="Symbol" w:hint="default"/>
      </w:rPr>
    </w:lvl>
    <w:lvl w:ilvl="7" w:tplc="494C6752">
      <w:start w:val="1"/>
      <w:numFmt w:val="bullet"/>
      <w:lvlText w:val="o"/>
      <w:lvlJc w:val="left"/>
      <w:pPr>
        <w:ind w:left="5760" w:hanging="360"/>
      </w:pPr>
      <w:rPr>
        <w:rFonts w:ascii="Courier New" w:hAnsi="Courier New" w:hint="default"/>
      </w:rPr>
    </w:lvl>
    <w:lvl w:ilvl="8" w:tplc="0F9A010E">
      <w:start w:val="1"/>
      <w:numFmt w:val="bullet"/>
      <w:lvlText w:val=""/>
      <w:lvlJc w:val="left"/>
      <w:pPr>
        <w:ind w:left="6480" w:hanging="360"/>
      </w:pPr>
      <w:rPr>
        <w:rFonts w:ascii="Wingdings" w:hAnsi="Wingdings" w:hint="default"/>
      </w:rPr>
    </w:lvl>
  </w:abstractNum>
  <w:abstractNum w:abstractNumId="58" w15:restartNumberingAfterBreak="0">
    <w:nsid w:val="4F7176C6"/>
    <w:multiLevelType w:val="hybridMultilevel"/>
    <w:tmpl w:val="FFFFFFFF"/>
    <w:lvl w:ilvl="0" w:tplc="C7EA00D8">
      <w:start w:val="1"/>
      <w:numFmt w:val="bullet"/>
      <w:lvlText w:val=""/>
      <w:lvlJc w:val="left"/>
      <w:pPr>
        <w:ind w:left="720" w:hanging="360"/>
      </w:pPr>
      <w:rPr>
        <w:rFonts w:ascii="Symbol" w:hAnsi="Symbol" w:hint="default"/>
      </w:rPr>
    </w:lvl>
    <w:lvl w:ilvl="1" w:tplc="A30ED526">
      <w:start w:val="1"/>
      <w:numFmt w:val="bullet"/>
      <w:lvlText w:val="o"/>
      <w:lvlJc w:val="left"/>
      <w:pPr>
        <w:ind w:left="1440" w:hanging="360"/>
      </w:pPr>
      <w:rPr>
        <w:rFonts w:ascii="Courier New" w:hAnsi="Courier New" w:hint="default"/>
      </w:rPr>
    </w:lvl>
    <w:lvl w:ilvl="2" w:tplc="B9627A0A">
      <w:start w:val="1"/>
      <w:numFmt w:val="bullet"/>
      <w:lvlText w:val=""/>
      <w:lvlJc w:val="left"/>
      <w:pPr>
        <w:ind w:left="2160" w:hanging="360"/>
      </w:pPr>
      <w:rPr>
        <w:rFonts w:ascii="Wingdings" w:hAnsi="Wingdings" w:hint="default"/>
      </w:rPr>
    </w:lvl>
    <w:lvl w:ilvl="3" w:tplc="32F8E5D0">
      <w:start w:val="1"/>
      <w:numFmt w:val="bullet"/>
      <w:lvlText w:val=""/>
      <w:lvlJc w:val="left"/>
      <w:pPr>
        <w:ind w:left="2880" w:hanging="360"/>
      </w:pPr>
      <w:rPr>
        <w:rFonts w:ascii="Symbol" w:hAnsi="Symbol" w:hint="default"/>
      </w:rPr>
    </w:lvl>
    <w:lvl w:ilvl="4" w:tplc="23F24218">
      <w:start w:val="1"/>
      <w:numFmt w:val="bullet"/>
      <w:lvlText w:val="o"/>
      <w:lvlJc w:val="left"/>
      <w:pPr>
        <w:ind w:left="3600" w:hanging="360"/>
      </w:pPr>
      <w:rPr>
        <w:rFonts w:ascii="Courier New" w:hAnsi="Courier New" w:hint="default"/>
      </w:rPr>
    </w:lvl>
    <w:lvl w:ilvl="5" w:tplc="E5348DF0">
      <w:start w:val="1"/>
      <w:numFmt w:val="bullet"/>
      <w:lvlText w:val=""/>
      <w:lvlJc w:val="left"/>
      <w:pPr>
        <w:ind w:left="4320" w:hanging="360"/>
      </w:pPr>
      <w:rPr>
        <w:rFonts w:ascii="Wingdings" w:hAnsi="Wingdings" w:hint="default"/>
      </w:rPr>
    </w:lvl>
    <w:lvl w:ilvl="6" w:tplc="A9AEF026">
      <w:start w:val="1"/>
      <w:numFmt w:val="bullet"/>
      <w:lvlText w:val=""/>
      <w:lvlJc w:val="left"/>
      <w:pPr>
        <w:ind w:left="5040" w:hanging="360"/>
      </w:pPr>
      <w:rPr>
        <w:rFonts w:ascii="Symbol" w:hAnsi="Symbol" w:hint="default"/>
      </w:rPr>
    </w:lvl>
    <w:lvl w:ilvl="7" w:tplc="73ACFA20">
      <w:start w:val="1"/>
      <w:numFmt w:val="bullet"/>
      <w:lvlText w:val="o"/>
      <w:lvlJc w:val="left"/>
      <w:pPr>
        <w:ind w:left="5760" w:hanging="360"/>
      </w:pPr>
      <w:rPr>
        <w:rFonts w:ascii="Courier New" w:hAnsi="Courier New" w:hint="default"/>
      </w:rPr>
    </w:lvl>
    <w:lvl w:ilvl="8" w:tplc="27C03DD2">
      <w:start w:val="1"/>
      <w:numFmt w:val="bullet"/>
      <w:lvlText w:val=""/>
      <w:lvlJc w:val="left"/>
      <w:pPr>
        <w:ind w:left="6480" w:hanging="360"/>
      </w:pPr>
      <w:rPr>
        <w:rFonts w:ascii="Wingdings" w:hAnsi="Wingdings" w:hint="default"/>
      </w:rPr>
    </w:lvl>
  </w:abstractNum>
  <w:abstractNum w:abstractNumId="59" w15:restartNumberingAfterBreak="0">
    <w:nsid w:val="54016EFA"/>
    <w:multiLevelType w:val="hybridMultilevel"/>
    <w:tmpl w:val="FFFFFFFF"/>
    <w:lvl w:ilvl="0" w:tplc="939423AE">
      <w:start w:val="1"/>
      <w:numFmt w:val="bullet"/>
      <w:lvlText w:val=""/>
      <w:lvlJc w:val="left"/>
      <w:pPr>
        <w:ind w:left="720" w:hanging="360"/>
      </w:pPr>
      <w:rPr>
        <w:rFonts w:ascii="Symbol" w:hAnsi="Symbol" w:hint="default"/>
      </w:rPr>
    </w:lvl>
    <w:lvl w:ilvl="1" w:tplc="1ADA7210">
      <w:start w:val="1"/>
      <w:numFmt w:val="bullet"/>
      <w:lvlText w:val="o"/>
      <w:lvlJc w:val="left"/>
      <w:pPr>
        <w:ind w:left="1440" w:hanging="360"/>
      </w:pPr>
      <w:rPr>
        <w:rFonts w:ascii="Courier New" w:hAnsi="Courier New" w:hint="default"/>
      </w:rPr>
    </w:lvl>
    <w:lvl w:ilvl="2" w:tplc="46545CB2">
      <w:start w:val="1"/>
      <w:numFmt w:val="bullet"/>
      <w:lvlText w:val=""/>
      <w:lvlJc w:val="left"/>
      <w:pPr>
        <w:ind w:left="2160" w:hanging="360"/>
      </w:pPr>
      <w:rPr>
        <w:rFonts w:ascii="Wingdings" w:hAnsi="Wingdings" w:hint="default"/>
      </w:rPr>
    </w:lvl>
    <w:lvl w:ilvl="3" w:tplc="9306E5EA">
      <w:start w:val="1"/>
      <w:numFmt w:val="bullet"/>
      <w:lvlText w:val=""/>
      <w:lvlJc w:val="left"/>
      <w:pPr>
        <w:ind w:left="2880" w:hanging="360"/>
      </w:pPr>
      <w:rPr>
        <w:rFonts w:ascii="Symbol" w:hAnsi="Symbol" w:hint="default"/>
      </w:rPr>
    </w:lvl>
    <w:lvl w:ilvl="4" w:tplc="C4AA2CBA">
      <w:start w:val="1"/>
      <w:numFmt w:val="bullet"/>
      <w:lvlText w:val="o"/>
      <w:lvlJc w:val="left"/>
      <w:pPr>
        <w:ind w:left="3600" w:hanging="360"/>
      </w:pPr>
      <w:rPr>
        <w:rFonts w:ascii="Courier New" w:hAnsi="Courier New" w:hint="default"/>
      </w:rPr>
    </w:lvl>
    <w:lvl w:ilvl="5" w:tplc="2A44B83E">
      <w:start w:val="1"/>
      <w:numFmt w:val="bullet"/>
      <w:lvlText w:val=""/>
      <w:lvlJc w:val="left"/>
      <w:pPr>
        <w:ind w:left="4320" w:hanging="360"/>
      </w:pPr>
      <w:rPr>
        <w:rFonts w:ascii="Wingdings" w:hAnsi="Wingdings" w:hint="default"/>
      </w:rPr>
    </w:lvl>
    <w:lvl w:ilvl="6" w:tplc="A210A752">
      <w:start w:val="1"/>
      <w:numFmt w:val="bullet"/>
      <w:lvlText w:val=""/>
      <w:lvlJc w:val="left"/>
      <w:pPr>
        <w:ind w:left="5040" w:hanging="360"/>
      </w:pPr>
      <w:rPr>
        <w:rFonts w:ascii="Symbol" w:hAnsi="Symbol" w:hint="default"/>
      </w:rPr>
    </w:lvl>
    <w:lvl w:ilvl="7" w:tplc="792CF584">
      <w:start w:val="1"/>
      <w:numFmt w:val="bullet"/>
      <w:lvlText w:val="o"/>
      <w:lvlJc w:val="left"/>
      <w:pPr>
        <w:ind w:left="5760" w:hanging="360"/>
      </w:pPr>
      <w:rPr>
        <w:rFonts w:ascii="Courier New" w:hAnsi="Courier New" w:hint="default"/>
      </w:rPr>
    </w:lvl>
    <w:lvl w:ilvl="8" w:tplc="7C1E20DE">
      <w:start w:val="1"/>
      <w:numFmt w:val="bullet"/>
      <w:lvlText w:val=""/>
      <w:lvlJc w:val="left"/>
      <w:pPr>
        <w:ind w:left="6480" w:hanging="360"/>
      </w:pPr>
      <w:rPr>
        <w:rFonts w:ascii="Wingdings" w:hAnsi="Wingdings" w:hint="default"/>
      </w:rPr>
    </w:lvl>
  </w:abstractNum>
  <w:abstractNum w:abstractNumId="60" w15:restartNumberingAfterBreak="0">
    <w:nsid w:val="55881641"/>
    <w:multiLevelType w:val="hybridMultilevel"/>
    <w:tmpl w:val="D812A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657CC91"/>
    <w:multiLevelType w:val="hybridMultilevel"/>
    <w:tmpl w:val="FFFFFFFF"/>
    <w:lvl w:ilvl="0" w:tplc="A5509ACA">
      <w:start w:val="1"/>
      <w:numFmt w:val="bullet"/>
      <w:lvlText w:val=""/>
      <w:lvlJc w:val="left"/>
      <w:pPr>
        <w:ind w:left="720" w:hanging="360"/>
      </w:pPr>
      <w:rPr>
        <w:rFonts w:ascii="Symbol" w:hAnsi="Symbol" w:hint="default"/>
      </w:rPr>
    </w:lvl>
    <w:lvl w:ilvl="1" w:tplc="CA107250">
      <w:start w:val="1"/>
      <w:numFmt w:val="bullet"/>
      <w:lvlText w:val="o"/>
      <w:lvlJc w:val="left"/>
      <w:pPr>
        <w:ind w:left="1440" w:hanging="360"/>
      </w:pPr>
      <w:rPr>
        <w:rFonts w:ascii="Courier New" w:hAnsi="Courier New" w:hint="default"/>
      </w:rPr>
    </w:lvl>
    <w:lvl w:ilvl="2" w:tplc="EF9E2230">
      <w:start w:val="1"/>
      <w:numFmt w:val="bullet"/>
      <w:lvlText w:val=""/>
      <w:lvlJc w:val="left"/>
      <w:pPr>
        <w:ind w:left="2160" w:hanging="360"/>
      </w:pPr>
      <w:rPr>
        <w:rFonts w:ascii="Wingdings" w:hAnsi="Wingdings" w:hint="default"/>
      </w:rPr>
    </w:lvl>
    <w:lvl w:ilvl="3" w:tplc="07689D9C">
      <w:start w:val="1"/>
      <w:numFmt w:val="bullet"/>
      <w:lvlText w:val=""/>
      <w:lvlJc w:val="left"/>
      <w:pPr>
        <w:ind w:left="2880" w:hanging="360"/>
      </w:pPr>
      <w:rPr>
        <w:rFonts w:ascii="Symbol" w:hAnsi="Symbol" w:hint="default"/>
      </w:rPr>
    </w:lvl>
    <w:lvl w:ilvl="4" w:tplc="E850FB4E">
      <w:start w:val="1"/>
      <w:numFmt w:val="bullet"/>
      <w:lvlText w:val="o"/>
      <w:lvlJc w:val="left"/>
      <w:pPr>
        <w:ind w:left="3600" w:hanging="360"/>
      </w:pPr>
      <w:rPr>
        <w:rFonts w:ascii="Courier New" w:hAnsi="Courier New" w:hint="default"/>
      </w:rPr>
    </w:lvl>
    <w:lvl w:ilvl="5" w:tplc="6AE08622">
      <w:start w:val="1"/>
      <w:numFmt w:val="bullet"/>
      <w:lvlText w:val=""/>
      <w:lvlJc w:val="left"/>
      <w:pPr>
        <w:ind w:left="4320" w:hanging="360"/>
      </w:pPr>
      <w:rPr>
        <w:rFonts w:ascii="Wingdings" w:hAnsi="Wingdings" w:hint="default"/>
      </w:rPr>
    </w:lvl>
    <w:lvl w:ilvl="6" w:tplc="370C56FE">
      <w:start w:val="1"/>
      <w:numFmt w:val="bullet"/>
      <w:lvlText w:val=""/>
      <w:lvlJc w:val="left"/>
      <w:pPr>
        <w:ind w:left="5040" w:hanging="360"/>
      </w:pPr>
      <w:rPr>
        <w:rFonts w:ascii="Symbol" w:hAnsi="Symbol" w:hint="default"/>
      </w:rPr>
    </w:lvl>
    <w:lvl w:ilvl="7" w:tplc="BE9634F2">
      <w:start w:val="1"/>
      <w:numFmt w:val="bullet"/>
      <w:lvlText w:val="o"/>
      <w:lvlJc w:val="left"/>
      <w:pPr>
        <w:ind w:left="5760" w:hanging="360"/>
      </w:pPr>
      <w:rPr>
        <w:rFonts w:ascii="Courier New" w:hAnsi="Courier New" w:hint="default"/>
      </w:rPr>
    </w:lvl>
    <w:lvl w:ilvl="8" w:tplc="7188D67C">
      <w:start w:val="1"/>
      <w:numFmt w:val="bullet"/>
      <w:lvlText w:val=""/>
      <w:lvlJc w:val="left"/>
      <w:pPr>
        <w:ind w:left="6480" w:hanging="360"/>
      </w:pPr>
      <w:rPr>
        <w:rFonts w:ascii="Wingdings" w:hAnsi="Wingdings" w:hint="default"/>
      </w:rPr>
    </w:lvl>
  </w:abstractNum>
  <w:abstractNum w:abstractNumId="62" w15:restartNumberingAfterBreak="0">
    <w:nsid w:val="5744298B"/>
    <w:multiLevelType w:val="hybridMultilevel"/>
    <w:tmpl w:val="FFFFFFFF"/>
    <w:lvl w:ilvl="0" w:tplc="7AB0443C">
      <w:start w:val="1"/>
      <w:numFmt w:val="bullet"/>
      <w:lvlText w:val=""/>
      <w:lvlJc w:val="left"/>
      <w:pPr>
        <w:ind w:left="720" w:hanging="360"/>
      </w:pPr>
      <w:rPr>
        <w:rFonts w:ascii="Symbol" w:hAnsi="Symbol" w:hint="default"/>
      </w:rPr>
    </w:lvl>
    <w:lvl w:ilvl="1" w:tplc="4614CB86">
      <w:start w:val="1"/>
      <w:numFmt w:val="bullet"/>
      <w:lvlText w:val="o"/>
      <w:lvlJc w:val="left"/>
      <w:pPr>
        <w:ind w:left="1440" w:hanging="360"/>
      </w:pPr>
      <w:rPr>
        <w:rFonts w:ascii="Courier New" w:hAnsi="Courier New" w:hint="default"/>
      </w:rPr>
    </w:lvl>
    <w:lvl w:ilvl="2" w:tplc="5380B8C0">
      <w:start w:val="1"/>
      <w:numFmt w:val="bullet"/>
      <w:lvlText w:val=""/>
      <w:lvlJc w:val="left"/>
      <w:pPr>
        <w:ind w:left="2160" w:hanging="360"/>
      </w:pPr>
      <w:rPr>
        <w:rFonts w:ascii="Wingdings" w:hAnsi="Wingdings" w:hint="default"/>
      </w:rPr>
    </w:lvl>
    <w:lvl w:ilvl="3" w:tplc="1F10FD22">
      <w:start w:val="1"/>
      <w:numFmt w:val="bullet"/>
      <w:lvlText w:val=""/>
      <w:lvlJc w:val="left"/>
      <w:pPr>
        <w:ind w:left="2880" w:hanging="360"/>
      </w:pPr>
      <w:rPr>
        <w:rFonts w:ascii="Symbol" w:hAnsi="Symbol" w:hint="default"/>
      </w:rPr>
    </w:lvl>
    <w:lvl w:ilvl="4" w:tplc="A2F04448">
      <w:start w:val="1"/>
      <w:numFmt w:val="bullet"/>
      <w:lvlText w:val="o"/>
      <w:lvlJc w:val="left"/>
      <w:pPr>
        <w:ind w:left="3600" w:hanging="360"/>
      </w:pPr>
      <w:rPr>
        <w:rFonts w:ascii="Courier New" w:hAnsi="Courier New" w:hint="default"/>
      </w:rPr>
    </w:lvl>
    <w:lvl w:ilvl="5" w:tplc="D0CE219E">
      <w:start w:val="1"/>
      <w:numFmt w:val="bullet"/>
      <w:lvlText w:val=""/>
      <w:lvlJc w:val="left"/>
      <w:pPr>
        <w:ind w:left="4320" w:hanging="360"/>
      </w:pPr>
      <w:rPr>
        <w:rFonts w:ascii="Wingdings" w:hAnsi="Wingdings" w:hint="default"/>
      </w:rPr>
    </w:lvl>
    <w:lvl w:ilvl="6" w:tplc="EBB64A8E">
      <w:start w:val="1"/>
      <w:numFmt w:val="bullet"/>
      <w:lvlText w:val=""/>
      <w:lvlJc w:val="left"/>
      <w:pPr>
        <w:ind w:left="5040" w:hanging="360"/>
      </w:pPr>
      <w:rPr>
        <w:rFonts w:ascii="Symbol" w:hAnsi="Symbol" w:hint="default"/>
      </w:rPr>
    </w:lvl>
    <w:lvl w:ilvl="7" w:tplc="BA34FFBE">
      <w:start w:val="1"/>
      <w:numFmt w:val="bullet"/>
      <w:lvlText w:val="o"/>
      <w:lvlJc w:val="left"/>
      <w:pPr>
        <w:ind w:left="5760" w:hanging="360"/>
      </w:pPr>
      <w:rPr>
        <w:rFonts w:ascii="Courier New" w:hAnsi="Courier New" w:hint="default"/>
      </w:rPr>
    </w:lvl>
    <w:lvl w:ilvl="8" w:tplc="B4ACE066">
      <w:start w:val="1"/>
      <w:numFmt w:val="bullet"/>
      <w:lvlText w:val=""/>
      <w:lvlJc w:val="left"/>
      <w:pPr>
        <w:ind w:left="6480" w:hanging="360"/>
      </w:pPr>
      <w:rPr>
        <w:rFonts w:ascii="Wingdings" w:hAnsi="Wingdings" w:hint="default"/>
      </w:rPr>
    </w:lvl>
  </w:abstractNum>
  <w:abstractNum w:abstractNumId="63" w15:restartNumberingAfterBreak="0">
    <w:nsid w:val="577695C0"/>
    <w:multiLevelType w:val="hybridMultilevel"/>
    <w:tmpl w:val="FFFFFFFF"/>
    <w:lvl w:ilvl="0" w:tplc="98C653D0">
      <w:start w:val="1"/>
      <w:numFmt w:val="bullet"/>
      <w:lvlText w:val=""/>
      <w:lvlJc w:val="left"/>
      <w:pPr>
        <w:ind w:left="720" w:hanging="360"/>
      </w:pPr>
      <w:rPr>
        <w:rFonts w:ascii="Symbol" w:hAnsi="Symbol" w:hint="default"/>
      </w:rPr>
    </w:lvl>
    <w:lvl w:ilvl="1" w:tplc="D7045EB0">
      <w:start w:val="1"/>
      <w:numFmt w:val="bullet"/>
      <w:lvlText w:val="o"/>
      <w:lvlJc w:val="left"/>
      <w:pPr>
        <w:ind w:left="1440" w:hanging="360"/>
      </w:pPr>
      <w:rPr>
        <w:rFonts w:ascii="Courier New" w:hAnsi="Courier New" w:hint="default"/>
      </w:rPr>
    </w:lvl>
    <w:lvl w:ilvl="2" w:tplc="1B6C54B0">
      <w:start w:val="1"/>
      <w:numFmt w:val="bullet"/>
      <w:lvlText w:val=""/>
      <w:lvlJc w:val="left"/>
      <w:pPr>
        <w:ind w:left="2160" w:hanging="360"/>
      </w:pPr>
      <w:rPr>
        <w:rFonts w:ascii="Wingdings" w:hAnsi="Wingdings" w:hint="default"/>
      </w:rPr>
    </w:lvl>
    <w:lvl w:ilvl="3" w:tplc="76BA3184">
      <w:start w:val="1"/>
      <w:numFmt w:val="bullet"/>
      <w:lvlText w:val=""/>
      <w:lvlJc w:val="left"/>
      <w:pPr>
        <w:ind w:left="2880" w:hanging="360"/>
      </w:pPr>
      <w:rPr>
        <w:rFonts w:ascii="Symbol" w:hAnsi="Symbol" w:hint="default"/>
      </w:rPr>
    </w:lvl>
    <w:lvl w:ilvl="4" w:tplc="059A501E">
      <w:start w:val="1"/>
      <w:numFmt w:val="bullet"/>
      <w:lvlText w:val="o"/>
      <w:lvlJc w:val="left"/>
      <w:pPr>
        <w:ind w:left="3600" w:hanging="360"/>
      </w:pPr>
      <w:rPr>
        <w:rFonts w:ascii="Courier New" w:hAnsi="Courier New" w:hint="default"/>
      </w:rPr>
    </w:lvl>
    <w:lvl w:ilvl="5" w:tplc="29808644">
      <w:start w:val="1"/>
      <w:numFmt w:val="bullet"/>
      <w:lvlText w:val=""/>
      <w:lvlJc w:val="left"/>
      <w:pPr>
        <w:ind w:left="4320" w:hanging="360"/>
      </w:pPr>
      <w:rPr>
        <w:rFonts w:ascii="Wingdings" w:hAnsi="Wingdings" w:hint="default"/>
      </w:rPr>
    </w:lvl>
    <w:lvl w:ilvl="6" w:tplc="7EFE7582">
      <w:start w:val="1"/>
      <w:numFmt w:val="bullet"/>
      <w:lvlText w:val=""/>
      <w:lvlJc w:val="left"/>
      <w:pPr>
        <w:ind w:left="5040" w:hanging="360"/>
      </w:pPr>
      <w:rPr>
        <w:rFonts w:ascii="Symbol" w:hAnsi="Symbol" w:hint="default"/>
      </w:rPr>
    </w:lvl>
    <w:lvl w:ilvl="7" w:tplc="63C4DB72">
      <w:start w:val="1"/>
      <w:numFmt w:val="bullet"/>
      <w:lvlText w:val="o"/>
      <w:lvlJc w:val="left"/>
      <w:pPr>
        <w:ind w:left="5760" w:hanging="360"/>
      </w:pPr>
      <w:rPr>
        <w:rFonts w:ascii="Courier New" w:hAnsi="Courier New" w:hint="default"/>
      </w:rPr>
    </w:lvl>
    <w:lvl w:ilvl="8" w:tplc="55F61B14">
      <w:start w:val="1"/>
      <w:numFmt w:val="bullet"/>
      <w:lvlText w:val=""/>
      <w:lvlJc w:val="left"/>
      <w:pPr>
        <w:ind w:left="6480" w:hanging="360"/>
      </w:pPr>
      <w:rPr>
        <w:rFonts w:ascii="Wingdings" w:hAnsi="Wingdings" w:hint="default"/>
      </w:rPr>
    </w:lvl>
  </w:abstractNum>
  <w:abstractNum w:abstractNumId="64" w15:restartNumberingAfterBreak="0">
    <w:nsid w:val="5BCB384E"/>
    <w:multiLevelType w:val="hybridMultilevel"/>
    <w:tmpl w:val="94CA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CB960A3"/>
    <w:multiLevelType w:val="hybridMultilevel"/>
    <w:tmpl w:val="3888327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6" w15:restartNumberingAfterBreak="0">
    <w:nsid w:val="5D4E5143"/>
    <w:multiLevelType w:val="hybridMultilevel"/>
    <w:tmpl w:val="36245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D611E69"/>
    <w:multiLevelType w:val="hybridMultilevel"/>
    <w:tmpl w:val="C2002BA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8" w15:restartNumberingAfterBreak="0">
    <w:nsid w:val="5EB64020"/>
    <w:multiLevelType w:val="hybridMultilevel"/>
    <w:tmpl w:val="3F8EAC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F96235F"/>
    <w:multiLevelType w:val="hybridMultilevel"/>
    <w:tmpl w:val="FFFFFFFF"/>
    <w:lvl w:ilvl="0" w:tplc="9BDE32D0">
      <w:start w:val="1"/>
      <w:numFmt w:val="bullet"/>
      <w:lvlText w:val=""/>
      <w:lvlJc w:val="left"/>
      <w:pPr>
        <w:ind w:left="720" w:hanging="360"/>
      </w:pPr>
      <w:rPr>
        <w:rFonts w:ascii="Symbol" w:hAnsi="Symbol" w:hint="default"/>
      </w:rPr>
    </w:lvl>
    <w:lvl w:ilvl="1" w:tplc="B136D10A">
      <w:start w:val="1"/>
      <w:numFmt w:val="bullet"/>
      <w:lvlText w:val="o"/>
      <w:lvlJc w:val="left"/>
      <w:pPr>
        <w:ind w:left="1440" w:hanging="360"/>
      </w:pPr>
      <w:rPr>
        <w:rFonts w:ascii="Courier New" w:hAnsi="Courier New" w:hint="default"/>
      </w:rPr>
    </w:lvl>
    <w:lvl w:ilvl="2" w:tplc="165E9A1E">
      <w:start w:val="1"/>
      <w:numFmt w:val="bullet"/>
      <w:lvlText w:val=""/>
      <w:lvlJc w:val="left"/>
      <w:pPr>
        <w:ind w:left="2160" w:hanging="360"/>
      </w:pPr>
      <w:rPr>
        <w:rFonts w:ascii="Wingdings" w:hAnsi="Wingdings" w:hint="default"/>
      </w:rPr>
    </w:lvl>
    <w:lvl w:ilvl="3" w:tplc="0F4A0FE6">
      <w:start w:val="1"/>
      <w:numFmt w:val="bullet"/>
      <w:lvlText w:val=""/>
      <w:lvlJc w:val="left"/>
      <w:pPr>
        <w:ind w:left="2880" w:hanging="360"/>
      </w:pPr>
      <w:rPr>
        <w:rFonts w:ascii="Symbol" w:hAnsi="Symbol" w:hint="default"/>
      </w:rPr>
    </w:lvl>
    <w:lvl w:ilvl="4" w:tplc="341EB362">
      <w:start w:val="1"/>
      <w:numFmt w:val="bullet"/>
      <w:lvlText w:val="o"/>
      <w:lvlJc w:val="left"/>
      <w:pPr>
        <w:ind w:left="3600" w:hanging="360"/>
      </w:pPr>
      <w:rPr>
        <w:rFonts w:ascii="Courier New" w:hAnsi="Courier New" w:hint="default"/>
      </w:rPr>
    </w:lvl>
    <w:lvl w:ilvl="5" w:tplc="3E666246">
      <w:start w:val="1"/>
      <w:numFmt w:val="bullet"/>
      <w:lvlText w:val=""/>
      <w:lvlJc w:val="left"/>
      <w:pPr>
        <w:ind w:left="4320" w:hanging="360"/>
      </w:pPr>
      <w:rPr>
        <w:rFonts w:ascii="Wingdings" w:hAnsi="Wingdings" w:hint="default"/>
      </w:rPr>
    </w:lvl>
    <w:lvl w:ilvl="6" w:tplc="9CEE0482">
      <w:start w:val="1"/>
      <w:numFmt w:val="bullet"/>
      <w:lvlText w:val=""/>
      <w:lvlJc w:val="left"/>
      <w:pPr>
        <w:ind w:left="5040" w:hanging="360"/>
      </w:pPr>
      <w:rPr>
        <w:rFonts w:ascii="Symbol" w:hAnsi="Symbol" w:hint="default"/>
      </w:rPr>
    </w:lvl>
    <w:lvl w:ilvl="7" w:tplc="553677F2">
      <w:start w:val="1"/>
      <w:numFmt w:val="bullet"/>
      <w:lvlText w:val="o"/>
      <w:lvlJc w:val="left"/>
      <w:pPr>
        <w:ind w:left="5760" w:hanging="360"/>
      </w:pPr>
      <w:rPr>
        <w:rFonts w:ascii="Courier New" w:hAnsi="Courier New" w:hint="default"/>
      </w:rPr>
    </w:lvl>
    <w:lvl w:ilvl="8" w:tplc="08A86D0C">
      <w:start w:val="1"/>
      <w:numFmt w:val="bullet"/>
      <w:lvlText w:val=""/>
      <w:lvlJc w:val="left"/>
      <w:pPr>
        <w:ind w:left="6480" w:hanging="360"/>
      </w:pPr>
      <w:rPr>
        <w:rFonts w:ascii="Wingdings" w:hAnsi="Wingdings" w:hint="default"/>
      </w:rPr>
    </w:lvl>
  </w:abstractNum>
  <w:abstractNum w:abstractNumId="70" w15:restartNumberingAfterBreak="0">
    <w:nsid w:val="638FDABB"/>
    <w:multiLevelType w:val="hybridMultilevel"/>
    <w:tmpl w:val="FFFFFFFF"/>
    <w:lvl w:ilvl="0" w:tplc="CCCC2D04">
      <w:start w:val="1"/>
      <w:numFmt w:val="bullet"/>
      <w:lvlText w:val=""/>
      <w:lvlJc w:val="left"/>
      <w:pPr>
        <w:ind w:left="720" w:hanging="360"/>
      </w:pPr>
      <w:rPr>
        <w:rFonts w:ascii="Symbol" w:hAnsi="Symbol" w:hint="default"/>
      </w:rPr>
    </w:lvl>
    <w:lvl w:ilvl="1" w:tplc="6420A9E8">
      <w:start w:val="1"/>
      <w:numFmt w:val="bullet"/>
      <w:lvlText w:val="o"/>
      <w:lvlJc w:val="left"/>
      <w:pPr>
        <w:ind w:left="1440" w:hanging="360"/>
      </w:pPr>
      <w:rPr>
        <w:rFonts w:ascii="Courier New" w:hAnsi="Courier New" w:hint="default"/>
      </w:rPr>
    </w:lvl>
    <w:lvl w:ilvl="2" w:tplc="D2D26EA4">
      <w:start w:val="1"/>
      <w:numFmt w:val="bullet"/>
      <w:lvlText w:val=""/>
      <w:lvlJc w:val="left"/>
      <w:pPr>
        <w:ind w:left="2160" w:hanging="360"/>
      </w:pPr>
      <w:rPr>
        <w:rFonts w:ascii="Wingdings" w:hAnsi="Wingdings" w:hint="default"/>
      </w:rPr>
    </w:lvl>
    <w:lvl w:ilvl="3" w:tplc="046AA1D2">
      <w:start w:val="1"/>
      <w:numFmt w:val="bullet"/>
      <w:lvlText w:val=""/>
      <w:lvlJc w:val="left"/>
      <w:pPr>
        <w:ind w:left="2880" w:hanging="360"/>
      </w:pPr>
      <w:rPr>
        <w:rFonts w:ascii="Symbol" w:hAnsi="Symbol" w:hint="default"/>
      </w:rPr>
    </w:lvl>
    <w:lvl w:ilvl="4" w:tplc="6AFA66EE">
      <w:start w:val="1"/>
      <w:numFmt w:val="bullet"/>
      <w:lvlText w:val="o"/>
      <w:lvlJc w:val="left"/>
      <w:pPr>
        <w:ind w:left="3600" w:hanging="360"/>
      </w:pPr>
      <w:rPr>
        <w:rFonts w:ascii="Courier New" w:hAnsi="Courier New" w:hint="default"/>
      </w:rPr>
    </w:lvl>
    <w:lvl w:ilvl="5" w:tplc="53960BC0">
      <w:start w:val="1"/>
      <w:numFmt w:val="bullet"/>
      <w:lvlText w:val=""/>
      <w:lvlJc w:val="left"/>
      <w:pPr>
        <w:ind w:left="4320" w:hanging="360"/>
      </w:pPr>
      <w:rPr>
        <w:rFonts w:ascii="Wingdings" w:hAnsi="Wingdings" w:hint="default"/>
      </w:rPr>
    </w:lvl>
    <w:lvl w:ilvl="6" w:tplc="0BAAC142">
      <w:start w:val="1"/>
      <w:numFmt w:val="bullet"/>
      <w:lvlText w:val=""/>
      <w:lvlJc w:val="left"/>
      <w:pPr>
        <w:ind w:left="5040" w:hanging="360"/>
      </w:pPr>
      <w:rPr>
        <w:rFonts w:ascii="Symbol" w:hAnsi="Symbol" w:hint="default"/>
      </w:rPr>
    </w:lvl>
    <w:lvl w:ilvl="7" w:tplc="959632DA">
      <w:start w:val="1"/>
      <w:numFmt w:val="bullet"/>
      <w:lvlText w:val="o"/>
      <w:lvlJc w:val="left"/>
      <w:pPr>
        <w:ind w:left="5760" w:hanging="360"/>
      </w:pPr>
      <w:rPr>
        <w:rFonts w:ascii="Courier New" w:hAnsi="Courier New" w:hint="default"/>
      </w:rPr>
    </w:lvl>
    <w:lvl w:ilvl="8" w:tplc="662C215A">
      <w:start w:val="1"/>
      <w:numFmt w:val="bullet"/>
      <w:lvlText w:val=""/>
      <w:lvlJc w:val="left"/>
      <w:pPr>
        <w:ind w:left="6480" w:hanging="360"/>
      </w:pPr>
      <w:rPr>
        <w:rFonts w:ascii="Wingdings" w:hAnsi="Wingdings" w:hint="default"/>
      </w:rPr>
    </w:lvl>
  </w:abstractNum>
  <w:abstractNum w:abstractNumId="71" w15:restartNumberingAfterBreak="0">
    <w:nsid w:val="66A9972C"/>
    <w:multiLevelType w:val="hybridMultilevel"/>
    <w:tmpl w:val="FFFFFFFF"/>
    <w:lvl w:ilvl="0" w:tplc="CF3CE3D8">
      <w:start w:val="1"/>
      <w:numFmt w:val="bullet"/>
      <w:lvlText w:val=""/>
      <w:lvlJc w:val="left"/>
      <w:pPr>
        <w:ind w:left="720" w:hanging="360"/>
      </w:pPr>
      <w:rPr>
        <w:rFonts w:ascii="Symbol" w:hAnsi="Symbol" w:hint="default"/>
      </w:rPr>
    </w:lvl>
    <w:lvl w:ilvl="1" w:tplc="6BEA4ABC">
      <w:start w:val="1"/>
      <w:numFmt w:val="bullet"/>
      <w:lvlText w:val="o"/>
      <w:lvlJc w:val="left"/>
      <w:pPr>
        <w:ind w:left="1440" w:hanging="360"/>
      </w:pPr>
      <w:rPr>
        <w:rFonts w:ascii="Courier New" w:hAnsi="Courier New" w:hint="default"/>
      </w:rPr>
    </w:lvl>
    <w:lvl w:ilvl="2" w:tplc="82EAE044">
      <w:start w:val="1"/>
      <w:numFmt w:val="bullet"/>
      <w:lvlText w:val=""/>
      <w:lvlJc w:val="left"/>
      <w:pPr>
        <w:ind w:left="2160" w:hanging="360"/>
      </w:pPr>
      <w:rPr>
        <w:rFonts w:ascii="Wingdings" w:hAnsi="Wingdings" w:hint="default"/>
      </w:rPr>
    </w:lvl>
    <w:lvl w:ilvl="3" w:tplc="218AF07A">
      <w:start w:val="1"/>
      <w:numFmt w:val="bullet"/>
      <w:lvlText w:val=""/>
      <w:lvlJc w:val="left"/>
      <w:pPr>
        <w:ind w:left="2880" w:hanging="360"/>
      </w:pPr>
      <w:rPr>
        <w:rFonts w:ascii="Symbol" w:hAnsi="Symbol" w:hint="default"/>
      </w:rPr>
    </w:lvl>
    <w:lvl w:ilvl="4" w:tplc="1C88FAA8">
      <w:start w:val="1"/>
      <w:numFmt w:val="bullet"/>
      <w:lvlText w:val="o"/>
      <w:lvlJc w:val="left"/>
      <w:pPr>
        <w:ind w:left="3600" w:hanging="360"/>
      </w:pPr>
      <w:rPr>
        <w:rFonts w:ascii="Courier New" w:hAnsi="Courier New" w:hint="default"/>
      </w:rPr>
    </w:lvl>
    <w:lvl w:ilvl="5" w:tplc="C0BC7C44">
      <w:start w:val="1"/>
      <w:numFmt w:val="bullet"/>
      <w:lvlText w:val=""/>
      <w:lvlJc w:val="left"/>
      <w:pPr>
        <w:ind w:left="4320" w:hanging="360"/>
      </w:pPr>
      <w:rPr>
        <w:rFonts w:ascii="Wingdings" w:hAnsi="Wingdings" w:hint="default"/>
      </w:rPr>
    </w:lvl>
    <w:lvl w:ilvl="6" w:tplc="B85884FC">
      <w:start w:val="1"/>
      <w:numFmt w:val="bullet"/>
      <w:lvlText w:val=""/>
      <w:lvlJc w:val="left"/>
      <w:pPr>
        <w:ind w:left="5040" w:hanging="360"/>
      </w:pPr>
      <w:rPr>
        <w:rFonts w:ascii="Symbol" w:hAnsi="Symbol" w:hint="default"/>
      </w:rPr>
    </w:lvl>
    <w:lvl w:ilvl="7" w:tplc="187A5FD6">
      <w:start w:val="1"/>
      <w:numFmt w:val="bullet"/>
      <w:lvlText w:val="o"/>
      <w:lvlJc w:val="left"/>
      <w:pPr>
        <w:ind w:left="5760" w:hanging="360"/>
      </w:pPr>
      <w:rPr>
        <w:rFonts w:ascii="Courier New" w:hAnsi="Courier New" w:hint="default"/>
      </w:rPr>
    </w:lvl>
    <w:lvl w:ilvl="8" w:tplc="230E3650">
      <w:start w:val="1"/>
      <w:numFmt w:val="bullet"/>
      <w:lvlText w:val=""/>
      <w:lvlJc w:val="left"/>
      <w:pPr>
        <w:ind w:left="6480" w:hanging="360"/>
      </w:pPr>
      <w:rPr>
        <w:rFonts w:ascii="Wingdings" w:hAnsi="Wingdings" w:hint="default"/>
      </w:rPr>
    </w:lvl>
  </w:abstractNum>
  <w:abstractNum w:abstractNumId="72" w15:restartNumberingAfterBreak="0">
    <w:nsid w:val="6799289E"/>
    <w:multiLevelType w:val="hybridMultilevel"/>
    <w:tmpl w:val="F2264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88C0595"/>
    <w:multiLevelType w:val="hybridMultilevel"/>
    <w:tmpl w:val="8F3A4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B9A41E7"/>
    <w:multiLevelType w:val="hybridMultilevel"/>
    <w:tmpl w:val="ED1AA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CEC6274"/>
    <w:multiLevelType w:val="multilevel"/>
    <w:tmpl w:val="D8F86130"/>
    <w:lvl w:ilvl="0">
      <w:start w:val="1"/>
      <w:numFmt w:val="decimal"/>
      <w:pStyle w:val="Heading1"/>
      <w:lvlText w:val="%1."/>
      <w:lvlJc w:val="left"/>
      <w:pPr>
        <w:ind w:left="720" w:hanging="360"/>
      </w:pPr>
      <w:rPr>
        <w:b/>
      </w:rPr>
    </w:lvl>
    <w:lvl w:ilvl="1">
      <w:start w:val="1"/>
      <w:numFmt w:val="decimal"/>
      <w:pStyle w:val="Heading2"/>
      <w:lvlText w:val="%1.%2"/>
      <w:lvlJc w:val="left"/>
      <w:pPr>
        <w:ind w:left="927" w:hanging="360"/>
      </w:pPr>
    </w:lvl>
    <w:lvl w:ilvl="2">
      <w:start w:val="1"/>
      <w:numFmt w:val="decimal"/>
      <w:pStyle w:val="Heading3"/>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15:restartNumberingAfterBreak="0">
    <w:nsid w:val="6F1C5EB6"/>
    <w:multiLevelType w:val="hybridMultilevel"/>
    <w:tmpl w:val="8708C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4064E3A"/>
    <w:multiLevelType w:val="hybridMultilevel"/>
    <w:tmpl w:val="9998DED8"/>
    <w:lvl w:ilvl="0" w:tplc="7F0A2B16">
      <w:start w:val="1"/>
      <w:numFmt w:val="bullet"/>
      <w:lvlText w:val="•"/>
      <w:lvlJc w:val="left"/>
      <w:pPr>
        <w:tabs>
          <w:tab w:val="num" w:pos="360"/>
        </w:tabs>
        <w:ind w:left="360" w:hanging="360"/>
      </w:pPr>
      <w:rPr>
        <w:rFonts w:ascii="Times New Roman" w:hAnsi="Times New Roman" w:hint="default"/>
      </w:rPr>
    </w:lvl>
    <w:lvl w:ilvl="1" w:tplc="3ED4CC16" w:tentative="1">
      <w:start w:val="1"/>
      <w:numFmt w:val="bullet"/>
      <w:lvlText w:val="•"/>
      <w:lvlJc w:val="left"/>
      <w:pPr>
        <w:tabs>
          <w:tab w:val="num" w:pos="1080"/>
        </w:tabs>
        <w:ind w:left="1080" w:hanging="360"/>
      </w:pPr>
      <w:rPr>
        <w:rFonts w:ascii="Times New Roman" w:hAnsi="Times New Roman" w:hint="default"/>
      </w:rPr>
    </w:lvl>
    <w:lvl w:ilvl="2" w:tplc="F752AA78" w:tentative="1">
      <w:start w:val="1"/>
      <w:numFmt w:val="bullet"/>
      <w:lvlText w:val="•"/>
      <w:lvlJc w:val="left"/>
      <w:pPr>
        <w:tabs>
          <w:tab w:val="num" w:pos="1800"/>
        </w:tabs>
        <w:ind w:left="1800" w:hanging="360"/>
      </w:pPr>
      <w:rPr>
        <w:rFonts w:ascii="Times New Roman" w:hAnsi="Times New Roman" w:hint="default"/>
      </w:rPr>
    </w:lvl>
    <w:lvl w:ilvl="3" w:tplc="712411BE" w:tentative="1">
      <w:start w:val="1"/>
      <w:numFmt w:val="bullet"/>
      <w:lvlText w:val="•"/>
      <w:lvlJc w:val="left"/>
      <w:pPr>
        <w:tabs>
          <w:tab w:val="num" w:pos="2520"/>
        </w:tabs>
        <w:ind w:left="2520" w:hanging="360"/>
      </w:pPr>
      <w:rPr>
        <w:rFonts w:ascii="Times New Roman" w:hAnsi="Times New Roman" w:hint="default"/>
      </w:rPr>
    </w:lvl>
    <w:lvl w:ilvl="4" w:tplc="10665BAC" w:tentative="1">
      <w:start w:val="1"/>
      <w:numFmt w:val="bullet"/>
      <w:lvlText w:val="•"/>
      <w:lvlJc w:val="left"/>
      <w:pPr>
        <w:tabs>
          <w:tab w:val="num" w:pos="3240"/>
        </w:tabs>
        <w:ind w:left="3240" w:hanging="360"/>
      </w:pPr>
      <w:rPr>
        <w:rFonts w:ascii="Times New Roman" w:hAnsi="Times New Roman" w:hint="default"/>
      </w:rPr>
    </w:lvl>
    <w:lvl w:ilvl="5" w:tplc="676280E6" w:tentative="1">
      <w:start w:val="1"/>
      <w:numFmt w:val="bullet"/>
      <w:lvlText w:val="•"/>
      <w:lvlJc w:val="left"/>
      <w:pPr>
        <w:tabs>
          <w:tab w:val="num" w:pos="3960"/>
        </w:tabs>
        <w:ind w:left="3960" w:hanging="360"/>
      </w:pPr>
      <w:rPr>
        <w:rFonts w:ascii="Times New Roman" w:hAnsi="Times New Roman" w:hint="default"/>
      </w:rPr>
    </w:lvl>
    <w:lvl w:ilvl="6" w:tplc="93F6EF2C" w:tentative="1">
      <w:start w:val="1"/>
      <w:numFmt w:val="bullet"/>
      <w:lvlText w:val="•"/>
      <w:lvlJc w:val="left"/>
      <w:pPr>
        <w:tabs>
          <w:tab w:val="num" w:pos="4680"/>
        </w:tabs>
        <w:ind w:left="4680" w:hanging="360"/>
      </w:pPr>
      <w:rPr>
        <w:rFonts w:ascii="Times New Roman" w:hAnsi="Times New Roman" w:hint="default"/>
      </w:rPr>
    </w:lvl>
    <w:lvl w:ilvl="7" w:tplc="F3D84B6E" w:tentative="1">
      <w:start w:val="1"/>
      <w:numFmt w:val="bullet"/>
      <w:lvlText w:val="•"/>
      <w:lvlJc w:val="left"/>
      <w:pPr>
        <w:tabs>
          <w:tab w:val="num" w:pos="5400"/>
        </w:tabs>
        <w:ind w:left="5400" w:hanging="360"/>
      </w:pPr>
      <w:rPr>
        <w:rFonts w:ascii="Times New Roman" w:hAnsi="Times New Roman" w:hint="default"/>
      </w:rPr>
    </w:lvl>
    <w:lvl w:ilvl="8" w:tplc="0E180434" w:tentative="1">
      <w:start w:val="1"/>
      <w:numFmt w:val="bullet"/>
      <w:lvlText w:val="•"/>
      <w:lvlJc w:val="left"/>
      <w:pPr>
        <w:tabs>
          <w:tab w:val="num" w:pos="6120"/>
        </w:tabs>
        <w:ind w:left="6120" w:hanging="360"/>
      </w:pPr>
      <w:rPr>
        <w:rFonts w:ascii="Times New Roman" w:hAnsi="Times New Roman" w:hint="default"/>
      </w:rPr>
    </w:lvl>
  </w:abstractNum>
  <w:abstractNum w:abstractNumId="78" w15:restartNumberingAfterBreak="0">
    <w:nsid w:val="749F69C1"/>
    <w:multiLevelType w:val="hybridMultilevel"/>
    <w:tmpl w:val="FFFFFFFF"/>
    <w:lvl w:ilvl="0" w:tplc="1B029EAE">
      <w:start w:val="1"/>
      <w:numFmt w:val="bullet"/>
      <w:lvlText w:val=""/>
      <w:lvlJc w:val="left"/>
      <w:pPr>
        <w:ind w:left="720" w:hanging="360"/>
      </w:pPr>
      <w:rPr>
        <w:rFonts w:ascii="Symbol" w:hAnsi="Symbol" w:hint="default"/>
      </w:rPr>
    </w:lvl>
    <w:lvl w:ilvl="1" w:tplc="23CA88EA">
      <w:start w:val="1"/>
      <w:numFmt w:val="bullet"/>
      <w:lvlText w:val="o"/>
      <w:lvlJc w:val="left"/>
      <w:pPr>
        <w:ind w:left="1440" w:hanging="360"/>
      </w:pPr>
      <w:rPr>
        <w:rFonts w:ascii="Courier New" w:hAnsi="Courier New" w:hint="default"/>
      </w:rPr>
    </w:lvl>
    <w:lvl w:ilvl="2" w:tplc="0996139E">
      <w:start w:val="1"/>
      <w:numFmt w:val="bullet"/>
      <w:lvlText w:val=""/>
      <w:lvlJc w:val="left"/>
      <w:pPr>
        <w:ind w:left="2160" w:hanging="360"/>
      </w:pPr>
      <w:rPr>
        <w:rFonts w:ascii="Wingdings" w:hAnsi="Wingdings" w:hint="default"/>
      </w:rPr>
    </w:lvl>
    <w:lvl w:ilvl="3" w:tplc="E2544C66">
      <w:start w:val="1"/>
      <w:numFmt w:val="bullet"/>
      <w:lvlText w:val=""/>
      <w:lvlJc w:val="left"/>
      <w:pPr>
        <w:ind w:left="2880" w:hanging="360"/>
      </w:pPr>
      <w:rPr>
        <w:rFonts w:ascii="Symbol" w:hAnsi="Symbol" w:hint="default"/>
      </w:rPr>
    </w:lvl>
    <w:lvl w:ilvl="4" w:tplc="6128ACD0">
      <w:start w:val="1"/>
      <w:numFmt w:val="bullet"/>
      <w:lvlText w:val="o"/>
      <w:lvlJc w:val="left"/>
      <w:pPr>
        <w:ind w:left="3600" w:hanging="360"/>
      </w:pPr>
      <w:rPr>
        <w:rFonts w:ascii="Courier New" w:hAnsi="Courier New" w:hint="default"/>
      </w:rPr>
    </w:lvl>
    <w:lvl w:ilvl="5" w:tplc="1FE87D4C">
      <w:start w:val="1"/>
      <w:numFmt w:val="bullet"/>
      <w:lvlText w:val=""/>
      <w:lvlJc w:val="left"/>
      <w:pPr>
        <w:ind w:left="4320" w:hanging="360"/>
      </w:pPr>
      <w:rPr>
        <w:rFonts w:ascii="Wingdings" w:hAnsi="Wingdings" w:hint="default"/>
      </w:rPr>
    </w:lvl>
    <w:lvl w:ilvl="6" w:tplc="393C2D74">
      <w:start w:val="1"/>
      <w:numFmt w:val="bullet"/>
      <w:lvlText w:val=""/>
      <w:lvlJc w:val="left"/>
      <w:pPr>
        <w:ind w:left="5040" w:hanging="360"/>
      </w:pPr>
      <w:rPr>
        <w:rFonts w:ascii="Symbol" w:hAnsi="Symbol" w:hint="default"/>
      </w:rPr>
    </w:lvl>
    <w:lvl w:ilvl="7" w:tplc="0C0A6074">
      <w:start w:val="1"/>
      <w:numFmt w:val="bullet"/>
      <w:lvlText w:val="o"/>
      <w:lvlJc w:val="left"/>
      <w:pPr>
        <w:ind w:left="5760" w:hanging="360"/>
      </w:pPr>
      <w:rPr>
        <w:rFonts w:ascii="Courier New" w:hAnsi="Courier New" w:hint="default"/>
      </w:rPr>
    </w:lvl>
    <w:lvl w:ilvl="8" w:tplc="99142050">
      <w:start w:val="1"/>
      <w:numFmt w:val="bullet"/>
      <w:lvlText w:val=""/>
      <w:lvlJc w:val="left"/>
      <w:pPr>
        <w:ind w:left="6480" w:hanging="360"/>
      </w:pPr>
      <w:rPr>
        <w:rFonts w:ascii="Wingdings" w:hAnsi="Wingdings" w:hint="default"/>
      </w:rPr>
    </w:lvl>
  </w:abstractNum>
  <w:abstractNum w:abstractNumId="79" w15:restartNumberingAfterBreak="0">
    <w:nsid w:val="74D3B2E9"/>
    <w:multiLevelType w:val="hybridMultilevel"/>
    <w:tmpl w:val="FFFFFFFF"/>
    <w:lvl w:ilvl="0" w:tplc="CE0E995A">
      <w:start w:val="1"/>
      <w:numFmt w:val="bullet"/>
      <w:lvlText w:val=""/>
      <w:lvlJc w:val="left"/>
      <w:pPr>
        <w:ind w:left="720" w:hanging="360"/>
      </w:pPr>
      <w:rPr>
        <w:rFonts w:ascii="Symbol" w:hAnsi="Symbol" w:hint="default"/>
      </w:rPr>
    </w:lvl>
    <w:lvl w:ilvl="1" w:tplc="C1C67584">
      <w:start w:val="1"/>
      <w:numFmt w:val="bullet"/>
      <w:lvlText w:val="o"/>
      <w:lvlJc w:val="left"/>
      <w:pPr>
        <w:ind w:left="1440" w:hanging="360"/>
      </w:pPr>
      <w:rPr>
        <w:rFonts w:ascii="Courier New" w:hAnsi="Courier New" w:hint="default"/>
      </w:rPr>
    </w:lvl>
    <w:lvl w:ilvl="2" w:tplc="D4044722">
      <w:start w:val="1"/>
      <w:numFmt w:val="bullet"/>
      <w:lvlText w:val=""/>
      <w:lvlJc w:val="left"/>
      <w:pPr>
        <w:ind w:left="2160" w:hanging="360"/>
      </w:pPr>
      <w:rPr>
        <w:rFonts w:ascii="Wingdings" w:hAnsi="Wingdings" w:hint="default"/>
      </w:rPr>
    </w:lvl>
    <w:lvl w:ilvl="3" w:tplc="4E4AF37E">
      <w:start w:val="1"/>
      <w:numFmt w:val="bullet"/>
      <w:lvlText w:val=""/>
      <w:lvlJc w:val="left"/>
      <w:pPr>
        <w:ind w:left="2880" w:hanging="360"/>
      </w:pPr>
      <w:rPr>
        <w:rFonts w:ascii="Symbol" w:hAnsi="Symbol" w:hint="default"/>
      </w:rPr>
    </w:lvl>
    <w:lvl w:ilvl="4" w:tplc="D382C074">
      <w:start w:val="1"/>
      <w:numFmt w:val="bullet"/>
      <w:lvlText w:val="o"/>
      <w:lvlJc w:val="left"/>
      <w:pPr>
        <w:ind w:left="3600" w:hanging="360"/>
      </w:pPr>
      <w:rPr>
        <w:rFonts w:ascii="Courier New" w:hAnsi="Courier New" w:hint="default"/>
      </w:rPr>
    </w:lvl>
    <w:lvl w:ilvl="5" w:tplc="B902FA9A">
      <w:start w:val="1"/>
      <w:numFmt w:val="bullet"/>
      <w:lvlText w:val=""/>
      <w:lvlJc w:val="left"/>
      <w:pPr>
        <w:ind w:left="4320" w:hanging="360"/>
      </w:pPr>
      <w:rPr>
        <w:rFonts w:ascii="Wingdings" w:hAnsi="Wingdings" w:hint="default"/>
      </w:rPr>
    </w:lvl>
    <w:lvl w:ilvl="6" w:tplc="6D3049D8">
      <w:start w:val="1"/>
      <w:numFmt w:val="bullet"/>
      <w:lvlText w:val=""/>
      <w:lvlJc w:val="left"/>
      <w:pPr>
        <w:ind w:left="5040" w:hanging="360"/>
      </w:pPr>
      <w:rPr>
        <w:rFonts w:ascii="Symbol" w:hAnsi="Symbol" w:hint="default"/>
      </w:rPr>
    </w:lvl>
    <w:lvl w:ilvl="7" w:tplc="4B8C945C">
      <w:start w:val="1"/>
      <w:numFmt w:val="bullet"/>
      <w:lvlText w:val="o"/>
      <w:lvlJc w:val="left"/>
      <w:pPr>
        <w:ind w:left="5760" w:hanging="360"/>
      </w:pPr>
      <w:rPr>
        <w:rFonts w:ascii="Courier New" w:hAnsi="Courier New" w:hint="default"/>
      </w:rPr>
    </w:lvl>
    <w:lvl w:ilvl="8" w:tplc="21A65354">
      <w:start w:val="1"/>
      <w:numFmt w:val="bullet"/>
      <w:lvlText w:val=""/>
      <w:lvlJc w:val="left"/>
      <w:pPr>
        <w:ind w:left="6480" w:hanging="360"/>
      </w:pPr>
      <w:rPr>
        <w:rFonts w:ascii="Wingdings" w:hAnsi="Wingdings" w:hint="default"/>
      </w:rPr>
    </w:lvl>
  </w:abstractNum>
  <w:abstractNum w:abstractNumId="80" w15:restartNumberingAfterBreak="0">
    <w:nsid w:val="76C24F1F"/>
    <w:multiLevelType w:val="hybridMultilevel"/>
    <w:tmpl w:val="44C47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6D22DC1"/>
    <w:multiLevelType w:val="multilevel"/>
    <w:tmpl w:val="EE20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8CB6759"/>
    <w:multiLevelType w:val="hybridMultilevel"/>
    <w:tmpl w:val="27FA0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A9A36D5"/>
    <w:multiLevelType w:val="hybridMultilevel"/>
    <w:tmpl w:val="A4667D84"/>
    <w:lvl w:ilvl="0" w:tplc="9F4A719C">
      <w:start w:val="1"/>
      <w:numFmt w:val="bullet"/>
      <w:lvlText w:val="•"/>
      <w:lvlJc w:val="left"/>
      <w:pPr>
        <w:tabs>
          <w:tab w:val="num" w:pos="360"/>
        </w:tabs>
        <w:ind w:left="360" w:hanging="360"/>
      </w:pPr>
      <w:rPr>
        <w:rFonts w:ascii="Times New Roman" w:hAnsi="Times New Roman" w:hint="default"/>
      </w:rPr>
    </w:lvl>
    <w:lvl w:ilvl="1" w:tplc="C67AC626" w:tentative="1">
      <w:start w:val="1"/>
      <w:numFmt w:val="bullet"/>
      <w:lvlText w:val="•"/>
      <w:lvlJc w:val="left"/>
      <w:pPr>
        <w:tabs>
          <w:tab w:val="num" w:pos="1080"/>
        </w:tabs>
        <w:ind w:left="1080" w:hanging="360"/>
      </w:pPr>
      <w:rPr>
        <w:rFonts w:ascii="Times New Roman" w:hAnsi="Times New Roman" w:hint="default"/>
      </w:rPr>
    </w:lvl>
    <w:lvl w:ilvl="2" w:tplc="33BE61E8" w:tentative="1">
      <w:start w:val="1"/>
      <w:numFmt w:val="bullet"/>
      <w:lvlText w:val="•"/>
      <w:lvlJc w:val="left"/>
      <w:pPr>
        <w:tabs>
          <w:tab w:val="num" w:pos="1800"/>
        </w:tabs>
        <w:ind w:left="1800" w:hanging="360"/>
      </w:pPr>
      <w:rPr>
        <w:rFonts w:ascii="Times New Roman" w:hAnsi="Times New Roman" w:hint="default"/>
      </w:rPr>
    </w:lvl>
    <w:lvl w:ilvl="3" w:tplc="801E9E64" w:tentative="1">
      <w:start w:val="1"/>
      <w:numFmt w:val="bullet"/>
      <w:lvlText w:val="•"/>
      <w:lvlJc w:val="left"/>
      <w:pPr>
        <w:tabs>
          <w:tab w:val="num" w:pos="2520"/>
        </w:tabs>
        <w:ind w:left="2520" w:hanging="360"/>
      </w:pPr>
      <w:rPr>
        <w:rFonts w:ascii="Times New Roman" w:hAnsi="Times New Roman" w:hint="default"/>
      </w:rPr>
    </w:lvl>
    <w:lvl w:ilvl="4" w:tplc="F6721874" w:tentative="1">
      <w:start w:val="1"/>
      <w:numFmt w:val="bullet"/>
      <w:lvlText w:val="•"/>
      <w:lvlJc w:val="left"/>
      <w:pPr>
        <w:tabs>
          <w:tab w:val="num" w:pos="3240"/>
        </w:tabs>
        <w:ind w:left="3240" w:hanging="360"/>
      </w:pPr>
      <w:rPr>
        <w:rFonts w:ascii="Times New Roman" w:hAnsi="Times New Roman" w:hint="default"/>
      </w:rPr>
    </w:lvl>
    <w:lvl w:ilvl="5" w:tplc="62A0EC0A" w:tentative="1">
      <w:start w:val="1"/>
      <w:numFmt w:val="bullet"/>
      <w:lvlText w:val="•"/>
      <w:lvlJc w:val="left"/>
      <w:pPr>
        <w:tabs>
          <w:tab w:val="num" w:pos="3960"/>
        </w:tabs>
        <w:ind w:left="3960" w:hanging="360"/>
      </w:pPr>
      <w:rPr>
        <w:rFonts w:ascii="Times New Roman" w:hAnsi="Times New Roman" w:hint="default"/>
      </w:rPr>
    </w:lvl>
    <w:lvl w:ilvl="6" w:tplc="C4FA67BE" w:tentative="1">
      <w:start w:val="1"/>
      <w:numFmt w:val="bullet"/>
      <w:lvlText w:val="•"/>
      <w:lvlJc w:val="left"/>
      <w:pPr>
        <w:tabs>
          <w:tab w:val="num" w:pos="4680"/>
        </w:tabs>
        <w:ind w:left="4680" w:hanging="360"/>
      </w:pPr>
      <w:rPr>
        <w:rFonts w:ascii="Times New Roman" w:hAnsi="Times New Roman" w:hint="default"/>
      </w:rPr>
    </w:lvl>
    <w:lvl w:ilvl="7" w:tplc="81B43546" w:tentative="1">
      <w:start w:val="1"/>
      <w:numFmt w:val="bullet"/>
      <w:lvlText w:val="•"/>
      <w:lvlJc w:val="left"/>
      <w:pPr>
        <w:tabs>
          <w:tab w:val="num" w:pos="5400"/>
        </w:tabs>
        <w:ind w:left="5400" w:hanging="360"/>
      </w:pPr>
      <w:rPr>
        <w:rFonts w:ascii="Times New Roman" w:hAnsi="Times New Roman" w:hint="default"/>
      </w:rPr>
    </w:lvl>
    <w:lvl w:ilvl="8" w:tplc="33C8020C" w:tentative="1">
      <w:start w:val="1"/>
      <w:numFmt w:val="bullet"/>
      <w:lvlText w:val="•"/>
      <w:lvlJc w:val="left"/>
      <w:pPr>
        <w:tabs>
          <w:tab w:val="num" w:pos="6120"/>
        </w:tabs>
        <w:ind w:left="6120" w:hanging="360"/>
      </w:pPr>
      <w:rPr>
        <w:rFonts w:ascii="Times New Roman" w:hAnsi="Times New Roman" w:hint="default"/>
      </w:rPr>
    </w:lvl>
  </w:abstractNum>
  <w:abstractNum w:abstractNumId="84" w15:restartNumberingAfterBreak="0">
    <w:nsid w:val="7C35326D"/>
    <w:multiLevelType w:val="hybridMultilevel"/>
    <w:tmpl w:val="FFFFFFFF"/>
    <w:lvl w:ilvl="0" w:tplc="F0DE1E84">
      <w:start w:val="1"/>
      <w:numFmt w:val="bullet"/>
      <w:lvlText w:val=""/>
      <w:lvlJc w:val="left"/>
      <w:pPr>
        <w:ind w:left="720" w:hanging="360"/>
      </w:pPr>
      <w:rPr>
        <w:rFonts w:ascii="Symbol" w:hAnsi="Symbol" w:hint="default"/>
      </w:rPr>
    </w:lvl>
    <w:lvl w:ilvl="1" w:tplc="3356EF6E">
      <w:start w:val="1"/>
      <w:numFmt w:val="bullet"/>
      <w:lvlText w:val="o"/>
      <w:lvlJc w:val="left"/>
      <w:pPr>
        <w:ind w:left="1440" w:hanging="360"/>
      </w:pPr>
      <w:rPr>
        <w:rFonts w:ascii="Courier New" w:hAnsi="Courier New" w:hint="default"/>
      </w:rPr>
    </w:lvl>
    <w:lvl w:ilvl="2" w:tplc="1960B98C">
      <w:start w:val="1"/>
      <w:numFmt w:val="bullet"/>
      <w:lvlText w:val=""/>
      <w:lvlJc w:val="left"/>
      <w:pPr>
        <w:ind w:left="2160" w:hanging="360"/>
      </w:pPr>
      <w:rPr>
        <w:rFonts w:ascii="Wingdings" w:hAnsi="Wingdings" w:hint="default"/>
      </w:rPr>
    </w:lvl>
    <w:lvl w:ilvl="3" w:tplc="CA48A7D6">
      <w:start w:val="1"/>
      <w:numFmt w:val="bullet"/>
      <w:lvlText w:val=""/>
      <w:lvlJc w:val="left"/>
      <w:pPr>
        <w:ind w:left="2880" w:hanging="360"/>
      </w:pPr>
      <w:rPr>
        <w:rFonts w:ascii="Symbol" w:hAnsi="Symbol" w:hint="default"/>
      </w:rPr>
    </w:lvl>
    <w:lvl w:ilvl="4" w:tplc="392CC1B8">
      <w:start w:val="1"/>
      <w:numFmt w:val="bullet"/>
      <w:lvlText w:val="o"/>
      <w:lvlJc w:val="left"/>
      <w:pPr>
        <w:ind w:left="3600" w:hanging="360"/>
      </w:pPr>
      <w:rPr>
        <w:rFonts w:ascii="Courier New" w:hAnsi="Courier New" w:hint="default"/>
      </w:rPr>
    </w:lvl>
    <w:lvl w:ilvl="5" w:tplc="2C72921C">
      <w:start w:val="1"/>
      <w:numFmt w:val="bullet"/>
      <w:lvlText w:val=""/>
      <w:lvlJc w:val="left"/>
      <w:pPr>
        <w:ind w:left="4320" w:hanging="360"/>
      </w:pPr>
      <w:rPr>
        <w:rFonts w:ascii="Wingdings" w:hAnsi="Wingdings" w:hint="default"/>
      </w:rPr>
    </w:lvl>
    <w:lvl w:ilvl="6" w:tplc="DFD21896">
      <w:start w:val="1"/>
      <w:numFmt w:val="bullet"/>
      <w:lvlText w:val=""/>
      <w:lvlJc w:val="left"/>
      <w:pPr>
        <w:ind w:left="5040" w:hanging="360"/>
      </w:pPr>
      <w:rPr>
        <w:rFonts w:ascii="Symbol" w:hAnsi="Symbol" w:hint="default"/>
      </w:rPr>
    </w:lvl>
    <w:lvl w:ilvl="7" w:tplc="B6149C16">
      <w:start w:val="1"/>
      <w:numFmt w:val="bullet"/>
      <w:lvlText w:val="o"/>
      <w:lvlJc w:val="left"/>
      <w:pPr>
        <w:ind w:left="5760" w:hanging="360"/>
      </w:pPr>
      <w:rPr>
        <w:rFonts w:ascii="Courier New" w:hAnsi="Courier New" w:hint="default"/>
      </w:rPr>
    </w:lvl>
    <w:lvl w:ilvl="8" w:tplc="6BE21C20">
      <w:start w:val="1"/>
      <w:numFmt w:val="bullet"/>
      <w:lvlText w:val=""/>
      <w:lvlJc w:val="left"/>
      <w:pPr>
        <w:ind w:left="6480" w:hanging="360"/>
      </w:pPr>
      <w:rPr>
        <w:rFonts w:ascii="Wingdings" w:hAnsi="Wingdings" w:hint="default"/>
      </w:rPr>
    </w:lvl>
  </w:abstractNum>
  <w:abstractNum w:abstractNumId="85" w15:restartNumberingAfterBreak="0">
    <w:nsid w:val="7E9F73CD"/>
    <w:multiLevelType w:val="hybridMultilevel"/>
    <w:tmpl w:val="8F180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F687F0B"/>
    <w:multiLevelType w:val="hybridMultilevel"/>
    <w:tmpl w:val="50C05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914161">
    <w:abstractNumId w:val="62"/>
  </w:num>
  <w:num w:numId="2" w16cid:durableId="1877769657">
    <w:abstractNumId w:val="69"/>
  </w:num>
  <w:num w:numId="3" w16cid:durableId="285086018">
    <w:abstractNumId w:val="84"/>
  </w:num>
  <w:num w:numId="4" w16cid:durableId="90395784">
    <w:abstractNumId w:val="48"/>
  </w:num>
  <w:num w:numId="5" w16cid:durableId="530260457">
    <w:abstractNumId w:val="61"/>
  </w:num>
  <w:num w:numId="6" w16cid:durableId="315957307">
    <w:abstractNumId w:val="7"/>
  </w:num>
  <w:num w:numId="7" w16cid:durableId="350379393">
    <w:abstractNumId w:val="16"/>
  </w:num>
  <w:num w:numId="8" w16cid:durableId="1314289150">
    <w:abstractNumId w:val="9"/>
  </w:num>
  <w:num w:numId="9" w16cid:durableId="2051420264">
    <w:abstractNumId w:val="22"/>
  </w:num>
  <w:num w:numId="10" w16cid:durableId="818612986">
    <w:abstractNumId w:val="54"/>
  </w:num>
  <w:num w:numId="11" w16cid:durableId="683821693">
    <w:abstractNumId w:val="45"/>
  </w:num>
  <w:num w:numId="12" w16cid:durableId="2074815273">
    <w:abstractNumId w:val="71"/>
  </w:num>
  <w:num w:numId="13" w16cid:durableId="552429178">
    <w:abstractNumId w:val="63"/>
  </w:num>
  <w:num w:numId="14" w16cid:durableId="1519388216">
    <w:abstractNumId w:val="8"/>
  </w:num>
  <w:num w:numId="15" w16cid:durableId="1046567978">
    <w:abstractNumId w:val="15"/>
  </w:num>
  <w:num w:numId="16" w16cid:durableId="1951282681">
    <w:abstractNumId w:val="55"/>
  </w:num>
  <w:num w:numId="17" w16cid:durableId="1347488543">
    <w:abstractNumId w:val="27"/>
  </w:num>
  <w:num w:numId="18" w16cid:durableId="1799103866">
    <w:abstractNumId w:val="58"/>
  </w:num>
  <w:num w:numId="19" w16cid:durableId="69667062">
    <w:abstractNumId w:val="53"/>
  </w:num>
  <w:num w:numId="20" w16cid:durableId="2090611999">
    <w:abstractNumId w:val="78"/>
  </w:num>
  <w:num w:numId="21" w16cid:durableId="1255672956">
    <w:abstractNumId w:val="79"/>
  </w:num>
  <w:num w:numId="22" w16cid:durableId="1696150469">
    <w:abstractNumId w:val="4"/>
  </w:num>
  <w:num w:numId="23" w16cid:durableId="1309747050">
    <w:abstractNumId w:val="30"/>
  </w:num>
  <w:num w:numId="24" w16cid:durableId="1487087162">
    <w:abstractNumId w:val="31"/>
  </w:num>
  <w:num w:numId="25" w16cid:durableId="1861239474">
    <w:abstractNumId w:val="70"/>
  </w:num>
  <w:num w:numId="26" w16cid:durableId="630289527">
    <w:abstractNumId w:val="25"/>
  </w:num>
  <w:num w:numId="27" w16cid:durableId="1216087769">
    <w:abstractNumId w:val="59"/>
  </w:num>
  <w:num w:numId="28" w16cid:durableId="745034473">
    <w:abstractNumId w:val="57"/>
  </w:num>
  <w:num w:numId="29" w16cid:durableId="618147579">
    <w:abstractNumId w:val="37"/>
  </w:num>
  <w:num w:numId="30" w16cid:durableId="1050806857">
    <w:abstractNumId w:val="17"/>
  </w:num>
  <w:num w:numId="31" w16cid:durableId="139544190">
    <w:abstractNumId w:val="35"/>
  </w:num>
  <w:num w:numId="32" w16cid:durableId="2043095878">
    <w:abstractNumId w:val="28"/>
  </w:num>
  <w:num w:numId="33" w16cid:durableId="1747074319">
    <w:abstractNumId w:val="75"/>
  </w:num>
  <w:num w:numId="34" w16cid:durableId="532155779">
    <w:abstractNumId w:val="19"/>
  </w:num>
  <w:num w:numId="35" w16cid:durableId="1956017497">
    <w:abstractNumId w:val="12"/>
  </w:num>
  <w:num w:numId="36" w16cid:durableId="694502691">
    <w:abstractNumId w:val="56"/>
  </w:num>
  <w:num w:numId="37" w16cid:durableId="312291982">
    <w:abstractNumId w:val="6"/>
  </w:num>
  <w:num w:numId="38" w16cid:durableId="1258366128">
    <w:abstractNumId w:val="82"/>
  </w:num>
  <w:num w:numId="39" w16cid:durableId="749809166">
    <w:abstractNumId w:val="47"/>
  </w:num>
  <w:num w:numId="40" w16cid:durableId="1293636337">
    <w:abstractNumId w:val="67"/>
  </w:num>
  <w:num w:numId="41" w16cid:durableId="393823507">
    <w:abstractNumId w:val="40"/>
  </w:num>
  <w:num w:numId="42" w16cid:durableId="872309837">
    <w:abstractNumId w:val="13"/>
  </w:num>
  <w:num w:numId="43" w16cid:durableId="2027709881">
    <w:abstractNumId w:val="60"/>
  </w:num>
  <w:num w:numId="44" w16cid:durableId="1651858718">
    <w:abstractNumId w:val="34"/>
  </w:num>
  <w:num w:numId="45" w16cid:durableId="1239628742">
    <w:abstractNumId w:val="65"/>
  </w:num>
  <w:num w:numId="46" w16cid:durableId="1366785447">
    <w:abstractNumId w:val="24"/>
  </w:num>
  <w:num w:numId="47" w16cid:durableId="660162994">
    <w:abstractNumId w:val="5"/>
  </w:num>
  <w:num w:numId="48" w16cid:durableId="1832720917">
    <w:abstractNumId w:val="76"/>
  </w:num>
  <w:num w:numId="49" w16cid:durableId="409735413">
    <w:abstractNumId w:val="42"/>
  </w:num>
  <w:num w:numId="50" w16cid:durableId="1465583649">
    <w:abstractNumId w:val="21"/>
  </w:num>
  <w:num w:numId="51" w16cid:durableId="881554602">
    <w:abstractNumId w:val="26"/>
  </w:num>
  <w:num w:numId="52" w16cid:durableId="1754815614">
    <w:abstractNumId w:val="86"/>
  </w:num>
  <w:num w:numId="53" w16cid:durableId="633877518">
    <w:abstractNumId w:val="3"/>
  </w:num>
  <w:num w:numId="54" w16cid:durableId="739907521">
    <w:abstractNumId w:val="80"/>
  </w:num>
  <w:num w:numId="55" w16cid:durableId="477965999">
    <w:abstractNumId w:val="68"/>
  </w:num>
  <w:num w:numId="56" w16cid:durableId="566646713">
    <w:abstractNumId w:val="18"/>
  </w:num>
  <w:num w:numId="57" w16cid:durableId="1390029619">
    <w:abstractNumId w:val="36"/>
  </w:num>
  <w:num w:numId="58" w16cid:durableId="1454206431">
    <w:abstractNumId w:val="72"/>
  </w:num>
  <w:num w:numId="59" w16cid:durableId="598945915">
    <w:abstractNumId w:val="29"/>
  </w:num>
  <w:num w:numId="60" w16cid:durableId="2105222615">
    <w:abstractNumId w:val="83"/>
  </w:num>
  <w:num w:numId="61" w16cid:durableId="179856202">
    <w:abstractNumId w:val="77"/>
  </w:num>
  <w:num w:numId="62" w16cid:durableId="1703557652">
    <w:abstractNumId w:val="51"/>
  </w:num>
  <w:num w:numId="63" w16cid:durableId="1721856525">
    <w:abstractNumId w:val="41"/>
  </w:num>
  <w:num w:numId="64" w16cid:durableId="337733315">
    <w:abstractNumId w:val="33"/>
  </w:num>
  <w:num w:numId="65" w16cid:durableId="55128650">
    <w:abstractNumId w:val="50"/>
  </w:num>
  <w:num w:numId="66" w16cid:durableId="7100521">
    <w:abstractNumId w:val="0"/>
  </w:num>
  <w:num w:numId="67" w16cid:durableId="1671906702">
    <w:abstractNumId w:val="73"/>
  </w:num>
  <w:num w:numId="68" w16cid:durableId="755252744">
    <w:abstractNumId w:val="66"/>
  </w:num>
  <w:num w:numId="69" w16cid:durableId="390005152">
    <w:abstractNumId w:val="85"/>
  </w:num>
  <w:num w:numId="70" w16cid:durableId="224032552">
    <w:abstractNumId w:val="11"/>
  </w:num>
  <w:num w:numId="71" w16cid:durableId="178979759">
    <w:abstractNumId w:val="14"/>
  </w:num>
  <w:num w:numId="72" w16cid:durableId="1683161389">
    <w:abstractNumId w:val="39"/>
  </w:num>
  <w:num w:numId="73" w16cid:durableId="1570114338">
    <w:abstractNumId w:val="20"/>
  </w:num>
  <w:num w:numId="74" w16cid:durableId="1743139194">
    <w:abstractNumId w:val="81"/>
  </w:num>
  <w:num w:numId="75" w16cid:durableId="1406761846">
    <w:abstractNumId w:val="23"/>
  </w:num>
  <w:num w:numId="76" w16cid:durableId="2118325970">
    <w:abstractNumId w:val="52"/>
  </w:num>
  <w:num w:numId="77" w16cid:durableId="1448617691">
    <w:abstractNumId w:val="49"/>
  </w:num>
  <w:num w:numId="78" w16cid:durableId="193809895">
    <w:abstractNumId w:val="43"/>
  </w:num>
  <w:num w:numId="79" w16cid:durableId="679628399">
    <w:abstractNumId w:val="32"/>
  </w:num>
  <w:num w:numId="80" w16cid:durableId="532427831">
    <w:abstractNumId w:val="44"/>
  </w:num>
  <w:num w:numId="81" w16cid:durableId="241257253">
    <w:abstractNumId w:val="2"/>
  </w:num>
  <w:num w:numId="82" w16cid:durableId="772362724">
    <w:abstractNumId w:val="74"/>
  </w:num>
  <w:num w:numId="83" w16cid:durableId="856120489">
    <w:abstractNumId w:val="1"/>
  </w:num>
  <w:num w:numId="84" w16cid:durableId="1958609057">
    <w:abstractNumId w:val="64"/>
  </w:num>
  <w:num w:numId="85" w16cid:durableId="1872953437">
    <w:abstractNumId w:val="46"/>
  </w:num>
  <w:num w:numId="86" w16cid:durableId="1495997045">
    <w:abstractNumId w:val="75"/>
    <w:lvlOverride w:ilvl="0">
      <w:startOverride w:val="6"/>
    </w:lvlOverride>
    <w:lvlOverride w:ilvl="1">
      <w:startOverride w:val="9"/>
    </w:lvlOverride>
  </w:num>
  <w:num w:numId="87" w16cid:durableId="1040402382">
    <w:abstractNumId w:val="10"/>
  </w:num>
  <w:num w:numId="88" w16cid:durableId="432289071">
    <w:abstractNumId w:val="3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062"/>
    <w:rsid w:val="000008F4"/>
    <w:rsid w:val="00003A20"/>
    <w:rsid w:val="00003CD1"/>
    <w:rsid w:val="0000506A"/>
    <w:rsid w:val="0000621E"/>
    <w:rsid w:val="00010670"/>
    <w:rsid w:val="00010E39"/>
    <w:rsid w:val="00011C19"/>
    <w:rsid w:val="00012BBD"/>
    <w:rsid w:val="00014478"/>
    <w:rsid w:val="0001617E"/>
    <w:rsid w:val="000170B9"/>
    <w:rsid w:val="00017389"/>
    <w:rsid w:val="00017BFB"/>
    <w:rsid w:val="00017D25"/>
    <w:rsid w:val="00017EC1"/>
    <w:rsid w:val="00020601"/>
    <w:rsid w:val="00021B4F"/>
    <w:rsid w:val="000251E4"/>
    <w:rsid w:val="00025DF8"/>
    <w:rsid w:val="00026699"/>
    <w:rsid w:val="00027458"/>
    <w:rsid w:val="000276F0"/>
    <w:rsid w:val="00027B34"/>
    <w:rsid w:val="00032736"/>
    <w:rsid w:val="00033231"/>
    <w:rsid w:val="00033BBD"/>
    <w:rsid w:val="00035F2B"/>
    <w:rsid w:val="00035FE6"/>
    <w:rsid w:val="00036114"/>
    <w:rsid w:val="00036A26"/>
    <w:rsid w:val="00040300"/>
    <w:rsid w:val="0004150C"/>
    <w:rsid w:val="0004251A"/>
    <w:rsid w:val="00043C3A"/>
    <w:rsid w:val="000446AD"/>
    <w:rsid w:val="000448F7"/>
    <w:rsid w:val="000458AF"/>
    <w:rsid w:val="000468EA"/>
    <w:rsid w:val="000470EA"/>
    <w:rsid w:val="00050B3D"/>
    <w:rsid w:val="00053284"/>
    <w:rsid w:val="0005357B"/>
    <w:rsid w:val="00054BF0"/>
    <w:rsid w:val="0005551D"/>
    <w:rsid w:val="00057B6A"/>
    <w:rsid w:val="00057EC1"/>
    <w:rsid w:val="0006087A"/>
    <w:rsid w:val="00060E51"/>
    <w:rsid w:val="0006128A"/>
    <w:rsid w:val="00062374"/>
    <w:rsid w:val="0006255E"/>
    <w:rsid w:val="00062B5F"/>
    <w:rsid w:val="0006456E"/>
    <w:rsid w:val="00065FDD"/>
    <w:rsid w:val="00066D27"/>
    <w:rsid w:val="000702F4"/>
    <w:rsid w:val="00071034"/>
    <w:rsid w:val="00071D11"/>
    <w:rsid w:val="00072358"/>
    <w:rsid w:val="00073338"/>
    <w:rsid w:val="000734B5"/>
    <w:rsid w:val="000739C7"/>
    <w:rsid w:val="00074745"/>
    <w:rsid w:val="000748F6"/>
    <w:rsid w:val="00074D3D"/>
    <w:rsid w:val="0007748E"/>
    <w:rsid w:val="00077BDB"/>
    <w:rsid w:val="00077CA4"/>
    <w:rsid w:val="00081722"/>
    <w:rsid w:val="000823DD"/>
    <w:rsid w:val="00084CD7"/>
    <w:rsid w:val="00086CB0"/>
    <w:rsid w:val="0008775B"/>
    <w:rsid w:val="00087C44"/>
    <w:rsid w:val="00090F7B"/>
    <w:rsid w:val="00091309"/>
    <w:rsid w:val="000915B5"/>
    <w:rsid w:val="000923B7"/>
    <w:rsid w:val="00092BC9"/>
    <w:rsid w:val="000934F4"/>
    <w:rsid w:val="00093CF1"/>
    <w:rsid w:val="00095931"/>
    <w:rsid w:val="000967E6"/>
    <w:rsid w:val="000A0C68"/>
    <w:rsid w:val="000A125B"/>
    <w:rsid w:val="000A29D6"/>
    <w:rsid w:val="000A2B8A"/>
    <w:rsid w:val="000A3C6C"/>
    <w:rsid w:val="000A407B"/>
    <w:rsid w:val="000A4EC1"/>
    <w:rsid w:val="000A574F"/>
    <w:rsid w:val="000A7356"/>
    <w:rsid w:val="000B06CC"/>
    <w:rsid w:val="000B1B95"/>
    <w:rsid w:val="000B40BC"/>
    <w:rsid w:val="000B46D9"/>
    <w:rsid w:val="000B5337"/>
    <w:rsid w:val="000B683F"/>
    <w:rsid w:val="000B6FFD"/>
    <w:rsid w:val="000B759F"/>
    <w:rsid w:val="000B7954"/>
    <w:rsid w:val="000C1B8B"/>
    <w:rsid w:val="000C3693"/>
    <w:rsid w:val="000C4130"/>
    <w:rsid w:val="000D030F"/>
    <w:rsid w:val="000D21A9"/>
    <w:rsid w:val="000D339C"/>
    <w:rsid w:val="000D568E"/>
    <w:rsid w:val="000D62DE"/>
    <w:rsid w:val="000D6F31"/>
    <w:rsid w:val="000E0A56"/>
    <w:rsid w:val="000E2135"/>
    <w:rsid w:val="000E21FC"/>
    <w:rsid w:val="000E3BCF"/>
    <w:rsid w:val="000E59FE"/>
    <w:rsid w:val="000E5FB5"/>
    <w:rsid w:val="000E7543"/>
    <w:rsid w:val="000E7CD8"/>
    <w:rsid w:val="000F0338"/>
    <w:rsid w:val="000F1C89"/>
    <w:rsid w:val="000F3CF3"/>
    <w:rsid w:val="000F5150"/>
    <w:rsid w:val="000F66C7"/>
    <w:rsid w:val="000F761E"/>
    <w:rsid w:val="000F7749"/>
    <w:rsid w:val="00100202"/>
    <w:rsid w:val="0010472C"/>
    <w:rsid w:val="0010607A"/>
    <w:rsid w:val="0010684A"/>
    <w:rsid w:val="0010702D"/>
    <w:rsid w:val="001073D6"/>
    <w:rsid w:val="0010784A"/>
    <w:rsid w:val="00107FD7"/>
    <w:rsid w:val="00111C24"/>
    <w:rsid w:val="001129A5"/>
    <w:rsid w:val="00114D78"/>
    <w:rsid w:val="00120E56"/>
    <w:rsid w:val="00121805"/>
    <w:rsid w:val="00121B61"/>
    <w:rsid w:val="00123467"/>
    <w:rsid w:val="00123725"/>
    <w:rsid w:val="00123EF5"/>
    <w:rsid w:val="00124A99"/>
    <w:rsid w:val="00126D38"/>
    <w:rsid w:val="00127A57"/>
    <w:rsid w:val="00130887"/>
    <w:rsid w:val="001319FB"/>
    <w:rsid w:val="00133162"/>
    <w:rsid w:val="00133CCD"/>
    <w:rsid w:val="00133CFC"/>
    <w:rsid w:val="00135001"/>
    <w:rsid w:val="001364DC"/>
    <w:rsid w:val="00137C58"/>
    <w:rsid w:val="00137EF0"/>
    <w:rsid w:val="00140E04"/>
    <w:rsid w:val="00143341"/>
    <w:rsid w:val="00143654"/>
    <w:rsid w:val="0014648D"/>
    <w:rsid w:val="00146BDE"/>
    <w:rsid w:val="001476B5"/>
    <w:rsid w:val="001512F6"/>
    <w:rsid w:val="00151FAB"/>
    <w:rsid w:val="0015384A"/>
    <w:rsid w:val="001571AE"/>
    <w:rsid w:val="00160911"/>
    <w:rsid w:val="00160DDA"/>
    <w:rsid w:val="001620CD"/>
    <w:rsid w:val="001653BF"/>
    <w:rsid w:val="00165D16"/>
    <w:rsid w:val="00167EFE"/>
    <w:rsid w:val="00170BE2"/>
    <w:rsid w:val="00171244"/>
    <w:rsid w:val="001725D9"/>
    <w:rsid w:val="00172B9E"/>
    <w:rsid w:val="00174EEC"/>
    <w:rsid w:val="00175CFB"/>
    <w:rsid w:val="0017692F"/>
    <w:rsid w:val="0017701A"/>
    <w:rsid w:val="001772AC"/>
    <w:rsid w:val="00177F20"/>
    <w:rsid w:val="001815B0"/>
    <w:rsid w:val="00181B4A"/>
    <w:rsid w:val="0018343B"/>
    <w:rsid w:val="00184936"/>
    <w:rsid w:val="0018528C"/>
    <w:rsid w:val="001858D3"/>
    <w:rsid w:val="00186EF2"/>
    <w:rsid w:val="00186FB2"/>
    <w:rsid w:val="00187379"/>
    <w:rsid w:val="00187684"/>
    <w:rsid w:val="00187D24"/>
    <w:rsid w:val="00190451"/>
    <w:rsid w:val="00190F63"/>
    <w:rsid w:val="0019117C"/>
    <w:rsid w:val="00191456"/>
    <w:rsid w:val="00192B36"/>
    <w:rsid w:val="00193B05"/>
    <w:rsid w:val="001944EE"/>
    <w:rsid w:val="0019607A"/>
    <w:rsid w:val="00196367"/>
    <w:rsid w:val="00196475"/>
    <w:rsid w:val="00196B45"/>
    <w:rsid w:val="00197555"/>
    <w:rsid w:val="0019DD13"/>
    <w:rsid w:val="001A1040"/>
    <w:rsid w:val="001A27B8"/>
    <w:rsid w:val="001A2930"/>
    <w:rsid w:val="001A2FAC"/>
    <w:rsid w:val="001A5FAD"/>
    <w:rsid w:val="001A600D"/>
    <w:rsid w:val="001A6914"/>
    <w:rsid w:val="001A7084"/>
    <w:rsid w:val="001B02B0"/>
    <w:rsid w:val="001B0525"/>
    <w:rsid w:val="001B0E31"/>
    <w:rsid w:val="001B12CC"/>
    <w:rsid w:val="001B171F"/>
    <w:rsid w:val="001B3143"/>
    <w:rsid w:val="001B3343"/>
    <w:rsid w:val="001B4BD6"/>
    <w:rsid w:val="001B4D64"/>
    <w:rsid w:val="001B52C2"/>
    <w:rsid w:val="001B59F7"/>
    <w:rsid w:val="001B7EF5"/>
    <w:rsid w:val="001C0EAE"/>
    <w:rsid w:val="001C0EB3"/>
    <w:rsid w:val="001C14DB"/>
    <w:rsid w:val="001C32D3"/>
    <w:rsid w:val="001C345E"/>
    <w:rsid w:val="001C4030"/>
    <w:rsid w:val="001C52C9"/>
    <w:rsid w:val="001C6101"/>
    <w:rsid w:val="001C690B"/>
    <w:rsid w:val="001C6DCA"/>
    <w:rsid w:val="001C7477"/>
    <w:rsid w:val="001C74C4"/>
    <w:rsid w:val="001D0801"/>
    <w:rsid w:val="001D1BFF"/>
    <w:rsid w:val="001D2445"/>
    <w:rsid w:val="001D283B"/>
    <w:rsid w:val="001D3D0F"/>
    <w:rsid w:val="001D52E7"/>
    <w:rsid w:val="001E09BE"/>
    <w:rsid w:val="001E5E52"/>
    <w:rsid w:val="001E67C1"/>
    <w:rsid w:val="001E7A48"/>
    <w:rsid w:val="001F05E2"/>
    <w:rsid w:val="001F1CC1"/>
    <w:rsid w:val="001F1FEC"/>
    <w:rsid w:val="001F58C5"/>
    <w:rsid w:val="001F59E6"/>
    <w:rsid w:val="001F7BF5"/>
    <w:rsid w:val="00200CDA"/>
    <w:rsid w:val="00202A2C"/>
    <w:rsid w:val="00202F6C"/>
    <w:rsid w:val="002034C5"/>
    <w:rsid w:val="00205077"/>
    <w:rsid w:val="002065C6"/>
    <w:rsid w:val="00207D77"/>
    <w:rsid w:val="00211F58"/>
    <w:rsid w:val="0021280C"/>
    <w:rsid w:val="00212D69"/>
    <w:rsid w:val="00212F5B"/>
    <w:rsid w:val="00214073"/>
    <w:rsid w:val="00214CF9"/>
    <w:rsid w:val="0021623C"/>
    <w:rsid w:val="00217D70"/>
    <w:rsid w:val="00221C96"/>
    <w:rsid w:val="002228C0"/>
    <w:rsid w:val="00222D50"/>
    <w:rsid w:val="00222F7C"/>
    <w:rsid w:val="00224774"/>
    <w:rsid w:val="00224874"/>
    <w:rsid w:val="0022495E"/>
    <w:rsid w:val="00224B32"/>
    <w:rsid w:val="00224C5A"/>
    <w:rsid w:val="00224C8C"/>
    <w:rsid w:val="00224E12"/>
    <w:rsid w:val="00225527"/>
    <w:rsid w:val="00225FFD"/>
    <w:rsid w:val="00230D7C"/>
    <w:rsid w:val="00231F67"/>
    <w:rsid w:val="002321BA"/>
    <w:rsid w:val="00232E83"/>
    <w:rsid w:val="002335E6"/>
    <w:rsid w:val="00236140"/>
    <w:rsid w:val="002372BF"/>
    <w:rsid w:val="00240B55"/>
    <w:rsid w:val="00240C89"/>
    <w:rsid w:val="00242035"/>
    <w:rsid w:val="00242145"/>
    <w:rsid w:val="0024225D"/>
    <w:rsid w:val="00243975"/>
    <w:rsid w:val="00243A2D"/>
    <w:rsid w:val="00243A43"/>
    <w:rsid w:val="002449C8"/>
    <w:rsid w:val="00245EDB"/>
    <w:rsid w:val="00247BBF"/>
    <w:rsid w:val="002515AC"/>
    <w:rsid w:val="0025185D"/>
    <w:rsid w:val="00251A1A"/>
    <w:rsid w:val="00251DFA"/>
    <w:rsid w:val="00252FB9"/>
    <w:rsid w:val="0025462C"/>
    <w:rsid w:val="002551DD"/>
    <w:rsid w:val="002558CD"/>
    <w:rsid w:val="00257D83"/>
    <w:rsid w:val="00260794"/>
    <w:rsid w:val="00261367"/>
    <w:rsid w:val="002615E8"/>
    <w:rsid w:val="00262B26"/>
    <w:rsid w:val="00264FF9"/>
    <w:rsid w:val="002653E5"/>
    <w:rsid w:val="00265463"/>
    <w:rsid w:val="0026579A"/>
    <w:rsid w:val="0026678C"/>
    <w:rsid w:val="0026727A"/>
    <w:rsid w:val="002709A5"/>
    <w:rsid w:val="00270E39"/>
    <w:rsid w:val="00270F4E"/>
    <w:rsid w:val="002729EA"/>
    <w:rsid w:val="002732AC"/>
    <w:rsid w:val="002740CB"/>
    <w:rsid w:val="00275DC4"/>
    <w:rsid w:val="00276BB5"/>
    <w:rsid w:val="00277142"/>
    <w:rsid w:val="00277157"/>
    <w:rsid w:val="0028421A"/>
    <w:rsid w:val="00284F4C"/>
    <w:rsid w:val="00285EE0"/>
    <w:rsid w:val="00286A1C"/>
    <w:rsid w:val="00287360"/>
    <w:rsid w:val="00287608"/>
    <w:rsid w:val="0029059D"/>
    <w:rsid w:val="002905BC"/>
    <w:rsid w:val="00291A2C"/>
    <w:rsid w:val="00291AF0"/>
    <w:rsid w:val="00292B52"/>
    <w:rsid w:val="00296F9D"/>
    <w:rsid w:val="002A45FD"/>
    <w:rsid w:val="002A4735"/>
    <w:rsid w:val="002A4AA0"/>
    <w:rsid w:val="002A7BDE"/>
    <w:rsid w:val="002B06B4"/>
    <w:rsid w:val="002B0BF6"/>
    <w:rsid w:val="002B21DE"/>
    <w:rsid w:val="002B258E"/>
    <w:rsid w:val="002B41C1"/>
    <w:rsid w:val="002B522A"/>
    <w:rsid w:val="002B5317"/>
    <w:rsid w:val="002B53AD"/>
    <w:rsid w:val="002B58D9"/>
    <w:rsid w:val="002B7D69"/>
    <w:rsid w:val="002C06B6"/>
    <w:rsid w:val="002C1DCD"/>
    <w:rsid w:val="002C22BF"/>
    <w:rsid w:val="002C254D"/>
    <w:rsid w:val="002C25D1"/>
    <w:rsid w:val="002C2E38"/>
    <w:rsid w:val="002C3534"/>
    <w:rsid w:val="002C3906"/>
    <w:rsid w:val="002C3FE5"/>
    <w:rsid w:val="002C421D"/>
    <w:rsid w:val="002C5353"/>
    <w:rsid w:val="002C56B6"/>
    <w:rsid w:val="002C623C"/>
    <w:rsid w:val="002C67B7"/>
    <w:rsid w:val="002C7768"/>
    <w:rsid w:val="002C7BCA"/>
    <w:rsid w:val="002C7D29"/>
    <w:rsid w:val="002D02A9"/>
    <w:rsid w:val="002D236E"/>
    <w:rsid w:val="002D3C16"/>
    <w:rsid w:val="002D55CD"/>
    <w:rsid w:val="002D757A"/>
    <w:rsid w:val="002D76EC"/>
    <w:rsid w:val="002D7F13"/>
    <w:rsid w:val="002E066A"/>
    <w:rsid w:val="002E0B64"/>
    <w:rsid w:val="002E0DD0"/>
    <w:rsid w:val="002E1B41"/>
    <w:rsid w:val="002E2330"/>
    <w:rsid w:val="002E3C83"/>
    <w:rsid w:val="002E4124"/>
    <w:rsid w:val="002E6380"/>
    <w:rsid w:val="002E72DF"/>
    <w:rsid w:val="002F0467"/>
    <w:rsid w:val="002F133D"/>
    <w:rsid w:val="002F171D"/>
    <w:rsid w:val="002F2C4B"/>
    <w:rsid w:val="002F47A7"/>
    <w:rsid w:val="002F4990"/>
    <w:rsid w:val="002F4AF2"/>
    <w:rsid w:val="002F6440"/>
    <w:rsid w:val="002F7416"/>
    <w:rsid w:val="00300C3E"/>
    <w:rsid w:val="00301C06"/>
    <w:rsid w:val="00302500"/>
    <w:rsid w:val="003030BB"/>
    <w:rsid w:val="0030399B"/>
    <w:rsid w:val="0030464E"/>
    <w:rsid w:val="0030617E"/>
    <w:rsid w:val="003062CF"/>
    <w:rsid w:val="0030672D"/>
    <w:rsid w:val="00306A71"/>
    <w:rsid w:val="00312C46"/>
    <w:rsid w:val="00314459"/>
    <w:rsid w:val="00320916"/>
    <w:rsid w:val="003219FC"/>
    <w:rsid w:val="0032375B"/>
    <w:rsid w:val="00325238"/>
    <w:rsid w:val="00327E7D"/>
    <w:rsid w:val="0033031E"/>
    <w:rsid w:val="003310DC"/>
    <w:rsid w:val="003315D4"/>
    <w:rsid w:val="00332674"/>
    <w:rsid w:val="00332A6F"/>
    <w:rsid w:val="00333111"/>
    <w:rsid w:val="003353B5"/>
    <w:rsid w:val="003400BB"/>
    <w:rsid w:val="0034082A"/>
    <w:rsid w:val="00341A15"/>
    <w:rsid w:val="00341A62"/>
    <w:rsid w:val="00341AC4"/>
    <w:rsid w:val="00341CFF"/>
    <w:rsid w:val="00345DB5"/>
    <w:rsid w:val="00346CB5"/>
    <w:rsid w:val="00347DB5"/>
    <w:rsid w:val="0035007C"/>
    <w:rsid w:val="0035075A"/>
    <w:rsid w:val="003510AC"/>
    <w:rsid w:val="0035172C"/>
    <w:rsid w:val="0035302B"/>
    <w:rsid w:val="00354ADE"/>
    <w:rsid w:val="00356064"/>
    <w:rsid w:val="003571BE"/>
    <w:rsid w:val="00357EE2"/>
    <w:rsid w:val="0036104B"/>
    <w:rsid w:val="00361E21"/>
    <w:rsid w:val="003620A7"/>
    <w:rsid w:val="0036550A"/>
    <w:rsid w:val="003655ED"/>
    <w:rsid w:val="00365AB5"/>
    <w:rsid w:val="00367417"/>
    <w:rsid w:val="00367563"/>
    <w:rsid w:val="00370625"/>
    <w:rsid w:val="00370B5E"/>
    <w:rsid w:val="003717C5"/>
    <w:rsid w:val="00372F77"/>
    <w:rsid w:val="003754CF"/>
    <w:rsid w:val="003807A9"/>
    <w:rsid w:val="00381CD1"/>
    <w:rsid w:val="00382454"/>
    <w:rsid w:val="003844D2"/>
    <w:rsid w:val="00384BC6"/>
    <w:rsid w:val="003858B0"/>
    <w:rsid w:val="00385F1C"/>
    <w:rsid w:val="00387EA6"/>
    <w:rsid w:val="00394DED"/>
    <w:rsid w:val="003A08AC"/>
    <w:rsid w:val="003A0D88"/>
    <w:rsid w:val="003A266B"/>
    <w:rsid w:val="003A396E"/>
    <w:rsid w:val="003A40FD"/>
    <w:rsid w:val="003A489F"/>
    <w:rsid w:val="003A56CC"/>
    <w:rsid w:val="003A570B"/>
    <w:rsid w:val="003A5FD0"/>
    <w:rsid w:val="003A6CD3"/>
    <w:rsid w:val="003A746D"/>
    <w:rsid w:val="003B0635"/>
    <w:rsid w:val="003B10FC"/>
    <w:rsid w:val="003B3D68"/>
    <w:rsid w:val="003B50D3"/>
    <w:rsid w:val="003B5E07"/>
    <w:rsid w:val="003B6E05"/>
    <w:rsid w:val="003B6FA6"/>
    <w:rsid w:val="003C0091"/>
    <w:rsid w:val="003C447B"/>
    <w:rsid w:val="003C4D20"/>
    <w:rsid w:val="003C4EC6"/>
    <w:rsid w:val="003C52C9"/>
    <w:rsid w:val="003C5884"/>
    <w:rsid w:val="003C6BF8"/>
    <w:rsid w:val="003C6E21"/>
    <w:rsid w:val="003C7081"/>
    <w:rsid w:val="003C7DAC"/>
    <w:rsid w:val="003D01DF"/>
    <w:rsid w:val="003D3690"/>
    <w:rsid w:val="003D38DD"/>
    <w:rsid w:val="003D3FCF"/>
    <w:rsid w:val="003D67BA"/>
    <w:rsid w:val="003D7634"/>
    <w:rsid w:val="003E054B"/>
    <w:rsid w:val="003E0B96"/>
    <w:rsid w:val="003E1502"/>
    <w:rsid w:val="003E4B93"/>
    <w:rsid w:val="003E5BC9"/>
    <w:rsid w:val="003E5FAA"/>
    <w:rsid w:val="003E6783"/>
    <w:rsid w:val="003F0A82"/>
    <w:rsid w:val="003F0E2D"/>
    <w:rsid w:val="003F1EF1"/>
    <w:rsid w:val="003F22B8"/>
    <w:rsid w:val="003F3D94"/>
    <w:rsid w:val="003F6979"/>
    <w:rsid w:val="003F6D67"/>
    <w:rsid w:val="003F6DF6"/>
    <w:rsid w:val="003FE3F8"/>
    <w:rsid w:val="00400615"/>
    <w:rsid w:val="00402A06"/>
    <w:rsid w:val="00405614"/>
    <w:rsid w:val="00405CA1"/>
    <w:rsid w:val="004101D0"/>
    <w:rsid w:val="004107FD"/>
    <w:rsid w:val="00411C80"/>
    <w:rsid w:val="00411F53"/>
    <w:rsid w:val="0041225D"/>
    <w:rsid w:val="004133E7"/>
    <w:rsid w:val="00413C63"/>
    <w:rsid w:val="004147E1"/>
    <w:rsid w:val="00414834"/>
    <w:rsid w:val="004151A4"/>
    <w:rsid w:val="00415E95"/>
    <w:rsid w:val="00416262"/>
    <w:rsid w:val="0042012B"/>
    <w:rsid w:val="00420CF7"/>
    <w:rsid w:val="004229F2"/>
    <w:rsid w:val="004248B2"/>
    <w:rsid w:val="004308E0"/>
    <w:rsid w:val="00430E1D"/>
    <w:rsid w:val="00433BF1"/>
    <w:rsid w:val="00434C40"/>
    <w:rsid w:val="0043665D"/>
    <w:rsid w:val="00436D2A"/>
    <w:rsid w:val="00436EF9"/>
    <w:rsid w:val="004379D0"/>
    <w:rsid w:val="0044074D"/>
    <w:rsid w:val="00442157"/>
    <w:rsid w:val="004425C2"/>
    <w:rsid w:val="004425D2"/>
    <w:rsid w:val="00444734"/>
    <w:rsid w:val="004462B4"/>
    <w:rsid w:val="0044666C"/>
    <w:rsid w:val="00450F5C"/>
    <w:rsid w:val="004513ED"/>
    <w:rsid w:val="0045386A"/>
    <w:rsid w:val="00453FA4"/>
    <w:rsid w:val="00454C39"/>
    <w:rsid w:val="00454EF3"/>
    <w:rsid w:val="00456585"/>
    <w:rsid w:val="00460753"/>
    <w:rsid w:val="00460A49"/>
    <w:rsid w:val="004630FF"/>
    <w:rsid w:val="00463824"/>
    <w:rsid w:val="00464AA4"/>
    <w:rsid w:val="00466A35"/>
    <w:rsid w:val="00466CFD"/>
    <w:rsid w:val="0047047D"/>
    <w:rsid w:val="004715EE"/>
    <w:rsid w:val="00471FCB"/>
    <w:rsid w:val="004722F3"/>
    <w:rsid w:val="00472C6E"/>
    <w:rsid w:val="00472E0F"/>
    <w:rsid w:val="00473106"/>
    <w:rsid w:val="004771C8"/>
    <w:rsid w:val="00477AA5"/>
    <w:rsid w:val="00477C8B"/>
    <w:rsid w:val="00480065"/>
    <w:rsid w:val="00482BD2"/>
    <w:rsid w:val="00482C74"/>
    <w:rsid w:val="00482CD3"/>
    <w:rsid w:val="00482E50"/>
    <w:rsid w:val="0048303D"/>
    <w:rsid w:val="00483E4F"/>
    <w:rsid w:val="0048436D"/>
    <w:rsid w:val="00484D19"/>
    <w:rsid w:val="004854BA"/>
    <w:rsid w:val="00485E53"/>
    <w:rsid w:val="00486095"/>
    <w:rsid w:val="00486540"/>
    <w:rsid w:val="00486D09"/>
    <w:rsid w:val="00487284"/>
    <w:rsid w:val="0048E722"/>
    <w:rsid w:val="00490E76"/>
    <w:rsid w:val="004916EC"/>
    <w:rsid w:val="004948C6"/>
    <w:rsid w:val="004949AE"/>
    <w:rsid w:val="00494BAC"/>
    <w:rsid w:val="0049557F"/>
    <w:rsid w:val="004956ED"/>
    <w:rsid w:val="00495FE1"/>
    <w:rsid w:val="004A0AEC"/>
    <w:rsid w:val="004A1448"/>
    <w:rsid w:val="004A1B84"/>
    <w:rsid w:val="004A23BC"/>
    <w:rsid w:val="004A27BD"/>
    <w:rsid w:val="004A28F9"/>
    <w:rsid w:val="004A2C1F"/>
    <w:rsid w:val="004A32F8"/>
    <w:rsid w:val="004A353E"/>
    <w:rsid w:val="004A55A4"/>
    <w:rsid w:val="004A5A88"/>
    <w:rsid w:val="004A698A"/>
    <w:rsid w:val="004A6AC6"/>
    <w:rsid w:val="004B003E"/>
    <w:rsid w:val="004B1257"/>
    <w:rsid w:val="004B1616"/>
    <w:rsid w:val="004B1782"/>
    <w:rsid w:val="004B2F6C"/>
    <w:rsid w:val="004B4605"/>
    <w:rsid w:val="004B56C6"/>
    <w:rsid w:val="004B7BDC"/>
    <w:rsid w:val="004C2870"/>
    <w:rsid w:val="004C35A0"/>
    <w:rsid w:val="004C36F2"/>
    <w:rsid w:val="004C3817"/>
    <w:rsid w:val="004C3E76"/>
    <w:rsid w:val="004C3F5A"/>
    <w:rsid w:val="004C43ED"/>
    <w:rsid w:val="004C52B9"/>
    <w:rsid w:val="004C5D19"/>
    <w:rsid w:val="004C7D47"/>
    <w:rsid w:val="004D14A6"/>
    <w:rsid w:val="004D2504"/>
    <w:rsid w:val="004D27D8"/>
    <w:rsid w:val="004D5463"/>
    <w:rsid w:val="004D65A2"/>
    <w:rsid w:val="004E0225"/>
    <w:rsid w:val="004E0701"/>
    <w:rsid w:val="004E0AFB"/>
    <w:rsid w:val="004E108F"/>
    <w:rsid w:val="004E1D7D"/>
    <w:rsid w:val="004E1F93"/>
    <w:rsid w:val="004E211D"/>
    <w:rsid w:val="004E44B5"/>
    <w:rsid w:val="004E5DDD"/>
    <w:rsid w:val="004F0799"/>
    <w:rsid w:val="004F256D"/>
    <w:rsid w:val="004F2C0B"/>
    <w:rsid w:val="004F32F2"/>
    <w:rsid w:val="004F538B"/>
    <w:rsid w:val="004F5904"/>
    <w:rsid w:val="004F68DC"/>
    <w:rsid w:val="005012F2"/>
    <w:rsid w:val="00502475"/>
    <w:rsid w:val="00502763"/>
    <w:rsid w:val="00502BC4"/>
    <w:rsid w:val="00503225"/>
    <w:rsid w:val="005033BA"/>
    <w:rsid w:val="005049CD"/>
    <w:rsid w:val="00504FE7"/>
    <w:rsid w:val="00505904"/>
    <w:rsid w:val="00505CAC"/>
    <w:rsid w:val="0050628F"/>
    <w:rsid w:val="005064BD"/>
    <w:rsid w:val="00507973"/>
    <w:rsid w:val="005079C6"/>
    <w:rsid w:val="005113DD"/>
    <w:rsid w:val="005160BC"/>
    <w:rsid w:val="005160BE"/>
    <w:rsid w:val="00520AA4"/>
    <w:rsid w:val="005228A8"/>
    <w:rsid w:val="005229DA"/>
    <w:rsid w:val="00523550"/>
    <w:rsid w:val="00524275"/>
    <w:rsid w:val="00524576"/>
    <w:rsid w:val="005253C6"/>
    <w:rsid w:val="005255D6"/>
    <w:rsid w:val="005300F9"/>
    <w:rsid w:val="00530972"/>
    <w:rsid w:val="00530F86"/>
    <w:rsid w:val="005314AE"/>
    <w:rsid w:val="00531662"/>
    <w:rsid w:val="00532409"/>
    <w:rsid w:val="0053395B"/>
    <w:rsid w:val="00534FE3"/>
    <w:rsid w:val="00535284"/>
    <w:rsid w:val="005352C7"/>
    <w:rsid w:val="005358E7"/>
    <w:rsid w:val="005358EC"/>
    <w:rsid w:val="00535B78"/>
    <w:rsid w:val="00535C3D"/>
    <w:rsid w:val="0053711A"/>
    <w:rsid w:val="005378D9"/>
    <w:rsid w:val="00537DDB"/>
    <w:rsid w:val="00537E50"/>
    <w:rsid w:val="00539810"/>
    <w:rsid w:val="00540C0A"/>
    <w:rsid w:val="00541B9D"/>
    <w:rsid w:val="005427BF"/>
    <w:rsid w:val="00542B93"/>
    <w:rsid w:val="00545711"/>
    <w:rsid w:val="00545825"/>
    <w:rsid w:val="0054690C"/>
    <w:rsid w:val="00546B94"/>
    <w:rsid w:val="00546E0F"/>
    <w:rsid w:val="005472C8"/>
    <w:rsid w:val="0054787D"/>
    <w:rsid w:val="00550927"/>
    <w:rsid w:val="00550F4B"/>
    <w:rsid w:val="0055142A"/>
    <w:rsid w:val="00554DE1"/>
    <w:rsid w:val="00555A97"/>
    <w:rsid w:val="00562000"/>
    <w:rsid w:val="00564DDB"/>
    <w:rsid w:val="005661D3"/>
    <w:rsid w:val="00566761"/>
    <w:rsid w:val="00566C45"/>
    <w:rsid w:val="00566F50"/>
    <w:rsid w:val="00567B23"/>
    <w:rsid w:val="00567E4D"/>
    <w:rsid w:val="00571363"/>
    <w:rsid w:val="00573D31"/>
    <w:rsid w:val="00576F2F"/>
    <w:rsid w:val="00580AE4"/>
    <w:rsid w:val="00581B74"/>
    <w:rsid w:val="00581CAA"/>
    <w:rsid w:val="0058237F"/>
    <w:rsid w:val="00583856"/>
    <w:rsid w:val="00583F59"/>
    <w:rsid w:val="00586333"/>
    <w:rsid w:val="00586EB8"/>
    <w:rsid w:val="0059084D"/>
    <w:rsid w:val="005914F2"/>
    <w:rsid w:val="00593333"/>
    <w:rsid w:val="00594DD3"/>
    <w:rsid w:val="005953B9"/>
    <w:rsid w:val="00595B85"/>
    <w:rsid w:val="005965DF"/>
    <w:rsid w:val="00597656"/>
    <w:rsid w:val="005A4E03"/>
    <w:rsid w:val="005A5A1A"/>
    <w:rsid w:val="005A74CF"/>
    <w:rsid w:val="005A79C8"/>
    <w:rsid w:val="005B0483"/>
    <w:rsid w:val="005B3017"/>
    <w:rsid w:val="005B34CA"/>
    <w:rsid w:val="005B4469"/>
    <w:rsid w:val="005B4EBC"/>
    <w:rsid w:val="005B7BD4"/>
    <w:rsid w:val="005C11F9"/>
    <w:rsid w:val="005C14A1"/>
    <w:rsid w:val="005C29E1"/>
    <w:rsid w:val="005C3463"/>
    <w:rsid w:val="005C4082"/>
    <w:rsid w:val="005C4A7E"/>
    <w:rsid w:val="005C7347"/>
    <w:rsid w:val="005C7CF4"/>
    <w:rsid w:val="005D0417"/>
    <w:rsid w:val="005D4197"/>
    <w:rsid w:val="005D4381"/>
    <w:rsid w:val="005D4588"/>
    <w:rsid w:val="005D48C6"/>
    <w:rsid w:val="005D69DD"/>
    <w:rsid w:val="005D6DE5"/>
    <w:rsid w:val="005D7E09"/>
    <w:rsid w:val="005E08DE"/>
    <w:rsid w:val="005E1659"/>
    <w:rsid w:val="005E1E9A"/>
    <w:rsid w:val="005E248E"/>
    <w:rsid w:val="005E4D77"/>
    <w:rsid w:val="005E5A5F"/>
    <w:rsid w:val="005E7A35"/>
    <w:rsid w:val="005E7BB6"/>
    <w:rsid w:val="005F0361"/>
    <w:rsid w:val="005F04FB"/>
    <w:rsid w:val="005F1F8D"/>
    <w:rsid w:val="005F2111"/>
    <w:rsid w:val="005F2A75"/>
    <w:rsid w:val="005F32C9"/>
    <w:rsid w:val="005F404F"/>
    <w:rsid w:val="005F4F60"/>
    <w:rsid w:val="005F6152"/>
    <w:rsid w:val="005F686C"/>
    <w:rsid w:val="005FB0FF"/>
    <w:rsid w:val="00600233"/>
    <w:rsid w:val="00600EBF"/>
    <w:rsid w:val="00601237"/>
    <w:rsid w:val="006025B8"/>
    <w:rsid w:val="00602F3C"/>
    <w:rsid w:val="006036D5"/>
    <w:rsid w:val="00604001"/>
    <w:rsid w:val="0060496C"/>
    <w:rsid w:val="00605B75"/>
    <w:rsid w:val="00605E9F"/>
    <w:rsid w:val="006066F6"/>
    <w:rsid w:val="00607750"/>
    <w:rsid w:val="00610065"/>
    <w:rsid w:val="006106A2"/>
    <w:rsid w:val="00614C16"/>
    <w:rsid w:val="00615B4C"/>
    <w:rsid w:val="00616425"/>
    <w:rsid w:val="00617410"/>
    <w:rsid w:val="00622323"/>
    <w:rsid w:val="00622E4C"/>
    <w:rsid w:val="00625E2E"/>
    <w:rsid w:val="00630CE6"/>
    <w:rsid w:val="0063120A"/>
    <w:rsid w:val="0063174A"/>
    <w:rsid w:val="00631E8D"/>
    <w:rsid w:val="006324EB"/>
    <w:rsid w:val="006326A4"/>
    <w:rsid w:val="00633D6C"/>
    <w:rsid w:val="0063423E"/>
    <w:rsid w:val="00634890"/>
    <w:rsid w:val="00634E15"/>
    <w:rsid w:val="00636290"/>
    <w:rsid w:val="00637234"/>
    <w:rsid w:val="006372D1"/>
    <w:rsid w:val="00637B63"/>
    <w:rsid w:val="00640E8B"/>
    <w:rsid w:val="00641B80"/>
    <w:rsid w:val="00642C94"/>
    <w:rsid w:val="006442D9"/>
    <w:rsid w:val="006449C6"/>
    <w:rsid w:val="00646E62"/>
    <w:rsid w:val="00647D60"/>
    <w:rsid w:val="00647F69"/>
    <w:rsid w:val="00647FB4"/>
    <w:rsid w:val="006500BF"/>
    <w:rsid w:val="00651167"/>
    <w:rsid w:val="006514BC"/>
    <w:rsid w:val="006524B6"/>
    <w:rsid w:val="006525A6"/>
    <w:rsid w:val="0065298B"/>
    <w:rsid w:val="00653EC8"/>
    <w:rsid w:val="0065464F"/>
    <w:rsid w:val="00654B46"/>
    <w:rsid w:val="00656323"/>
    <w:rsid w:val="00661488"/>
    <w:rsid w:val="006636D0"/>
    <w:rsid w:val="006641BB"/>
    <w:rsid w:val="006641D4"/>
    <w:rsid w:val="00666465"/>
    <w:rsid w:val="00670775"/>
    <w:rsid w:val="00670AD4"/>
    <w:rsid w:val="00672646"/>
    <w:rsid w:val="00672D41"/>
    <w:rsid w:val="0067420D"/>
    <w:rsid w:val="006800FF"/>
    <w:rsid w:val="0068011F"/>
    <w:rsid w:val="00683616"/>
    <w:rsid w:val="006838F4"/>
    <w:rsid w:val="00684606"/>
    <w:rsid w:val="00685457"/>
    <w:rsid w:val="006861C6"/>
    <w:rsid w:val="00687041"/>
    <w:rsid w:val="0068BB94"/>
    <w:rsid w:val="006917E7"/>
    <w:rsid w:val="006922B5"/>
    <w:rsid w:val="0069235B"/>
    <w:rsid w:val="00694945"/>
    <w:rsid w:val="00694B0F"/>
    <w:rsid w:val="0069580B"/>
    <w:rsid w:val="00696A9D"/>
    <w:rsid w:val="00697C12"/>
    <w:rsid w:val="006A2FD9"/>
    <w:rsid w:val="006A4435"/>
    <w:rsid w:val="006A4910"/>
    <w:rsid w:val="006A5691"/>
    <w:rsid w:val="006A5A47"/>
    <w:rsid w:val="006A5CA6"/>
    <w:rsid w:val="006A775E"/>
    <w:rsid w:val="006A797C"/>
    <w:rsid w:val="006B12E8"/>
    <w:rsid w:val="006B1416"/>
    <w:rsid w:val="006B4664"/>
    <w:rsid w:val="006B6761"/>
    <w:rsid w:val="006B8031"/>
    <w:rsid w:val="006C044A"/>
    <w:rsid w:val="006C131A"/>
    <w:rsid w:val="006C1F4C"/>
    <w:rsid w:val="006C1FE5"/>
    <w:rsid w:val="006C2E30"/>
    <w:rsid w:val="006C3DA0"/>
    <w:rsid w:val="006C4923"/>
    <w:rsid w:val="006C5AF3"/>
    <w:rsid w:val="006C8E16"/>
    <w:rsid w:val="006D2631"/>
    <w:rsid w:val="006D39A0"/>
    <w:rsid w:val="006D3FF5"/>
    <w:rsid w:val="006D5A92"/>
    <w:rsid w:val="006D5E14"/>
    <w:rsid w:val="006E2999"/>
    <w:rsid w:val="006E3274"/>
    <w:rsid w:val="006E527D"/>
    <w:rsid w:val="006E79FB"/>
    <w:rsid w:val="006F0776"/>
    <w:rsid w:val="006F13FA"/>
    <w:rsid w:val="006F1C58"/>
    <w:rsid w:val="006F2355"/>
    <w:rsid w:val="006F2379"/>
    <w:rsid w:val="006F347E"/>
    <w:rsid w:val="006F36DC"/>
    <w:rsid w:val="006F3F28"/>
    <w:rsid w:val="006F59C0"/>
    <w:rsid w:val="006F649B"/>
    <w:rsid w:val="006F6C5B"/>
    <w:rsid w:val="006F6D9E"/>
    <w:rsid w:val="00701BC2"/>
    <w:rsid w:val="0070289C"/>
    <w:rsid w:val="007043FB"/>
    <w:rsid w:val="00705DE3"/>
    <w:rsid w:val="0070611C"/>
    <w:rsid w:val="00706B09"/>
    <w:rsid w:val="00707AED"/>
    <w:rsid w:val="0071033E"/>
    <w:rsid w:val="0071035B"/>
    <w:rsid w:val="00711AE1"/>
    <w:rsid w:val="0071205C"/>
    <w:rsid w:val="007122EE"/>
    <w:rsid w:val="00714515"/>
    <w:rsid w:val="00714DD2"/>
    <w:rsid w:val="00715F33"/>
    <w:rsid w:val="00715F89"/>
    <w:rsid w:val="00716119"/>
    <w:rsid w:val="0071626B"/>
    <w:rsid w:val="007210EF"/>
    <w:rsid w:val="007217F0"/>
    <w:rsid w:val="00721F59"/>
    <w:rsid w:val="00723392"/>
    <w:rsid w:val="00724128"/>
    <w:rsid w:val="007307E6"/>
    <w:rsid w:val="0073275C"/>
    <w:rsid w:val="00736F9E"/>
    <w:rsid w:val="007376F1"/>
    <w:rsid w:val="00740093"/>
    <w:rsid w:val="007414CB"/>
    <w:rsid w:val="0074200F"/>
    <w:rsid w:val="00742A16"/>
    <w:rsid w:val="0074417D"/>
    <w:rsid w:val="00746BFA"/>
    <w:rsid w:val="007470E8"/>
    <w:rsid w:val="0075081C"/>
    <w:rsid w:val="00750D1D"/>
    <w:rsid w:val="00752D0C"/>
    <w:rsid w:val="00752D57"/>
    <w:rsid w:val="007531FE"/>
    <w:rsid w:val="00753FF4"/>
    <w:rsid w:val="00755385"/>
    <w:rsid w:val="00755BB1"/>
    <w:rsid w:val="00756F92"/>
    <w:rsid w:val="007601FE"/>
    <w:rsid w:val="007613A2"/>
    <w:rsid w:val="00761860"/>
    <w:rsid w:val="00761D25"/>
    <w:rsid w:val="007637D5"/>
    <w:rsid w:val="00764390"/>
    <w:rsid w:val="00764972"/>
    <w:rsid w:val="0076518C"/>
    <w:rsid w:val="00766424"/>
    <w:rsid w:val="00766E20"/>
    <w:rsid w:val="007671C1"/>
    <w:rsid w:val="007674B6"/>
    <w:rsid w:val="00768890"/>
    <w:rsid w:val="007700F6"/>
    <w:rsid w:val="00770B0A"/>
    <w:rsid w:val="007720A3"/>
    <w:rsid w:val="0077236F"/>
    <w:rsid w:val="0077305A"/>
    <w:rsid w:val="00773112"/>
    <w:rsid w:val="0077472F"/>
    <w:rsid w:val="00774CF7"/>
    <w:rsid w:val="00774DC6"/>
    <w:rsid w:val="00774EE9"/>
    <w:rsid w:val="007754E1"/>
    <w:rsid w:val="00780B53"/>
    <w:rsid w:val="00780C70"/>
    <w:rsid w:val="007813FC"/>
    <w:rsid w:val="00782D15"/>
    <w:rsid w:val="00782F1D"/>
    <w:rsid w:val="007859BF"/>
    <w:rsid w:val="00785E07"/>
    <w:rsid w:val="00787487"/>
    <w:rsid w:val="00790588"/>
    <w:rsid w:val="0079067C"/>
    <w:rsid w:val="00790F56"/>
    <w:rsid w:val="007918F1"/>
    <w:rsid w:val="007920D5"/>
    <w:rsid w:val="00792AF0"/>
    <w:rsid w:val="00792C0C"/>
    <w:rsid w:val="00794ADC"/>
    <w:rsid w:val="00795D72"/>
    <w:rsid w:val="00796690"/>
    <w:rsid w:val="00796B8C"/>
    <w:rsid w:val="0079799E"/>
    <w:rsid w:val="00797AAC"/>
    <w:rsid w:val="00797B8E"/>
    <w:rsid w:val="00797C61"/>
    <w:rsid w:val="00797DCA"/>
    <w:rsid w:val="007A3D3E"/>
    <w:rsid w:val="007A403E"/>
    <w:rsid w:val="007A45A1"/>
    <w:rsid w:val="007A670C"/>
    <w:rsid w:val="007A70EF"/>
    <w:rsid w:val="007A7289"/>
    <w:rsid w:val="007B0F31"/>
    <w:rsid w:val="007B1325"/>
    <w:rsid w:val="007B23F8"/>
    <w:rsid w:val="007B346D"/>
    <w:rsid w:val="007B379A"/>
    <w:rsid w:val="007B5F55"/>
    <w:rsid w:val="007B6068"/>
    <w:rsid w:val="007B74D9"/>
    <w:rsid w:val="007B7F70"/>
    <w:rsid w:val="007C32D7"/>
    <w:rsid w:val="007C47A8"/>
    <w:rsid w:val="007C4ABD"/>
    <w:rsid w:val="007D1097"/>
    <w:rsid w:val="007D1AFF"/>
    <w:rsid w:val="007D2E6B"/>
    <w:rsid w:val="007D3B68"/>
    <w:rsid w:val="007D4261"/>
    <w:rsid w:val="007D56FA"/>
    <w:rsid w:val="007D6342"/>
    <w:rsid w:val="007D6509"/>
    <w:rsid w:val="007D6BA9"/>
    <w:rsid w:val="007D726C"/>
    <w:rsid w:val="007D7F9E"/>
    <w:rsid w:val="007E09B1"/>
    <w:rsid w:val="007E1F8A"/>
    <w:rsid w:val="007E2085"/>
    <w:rsid w:val="007E217B"/>
    <w:rsid w:val="007E415A"/>
    <w:rsid w:val="007E425B"/>
    <w:rsid w:val="007E5E4C"/>
    <w:rsid w:val="007E5E95"/>
    <w:rsid w:val="007F02AD"/>
    <w:rsid w:val="007F0F5A"/>
    <w:rsid w:val="007F0FA2"/>
    <w:rsid w:val="007F1465"/>
    <w:rsid w:val="007F1503"/>
    <w:rsid w:val="007F21E8"/>
    <w:rsid w:val="007F2C41"/>
    <w:rsid w:val="007F3FF3"/>
    <w:rsid w:val="007F4A05"/>
    <w:rsid w:val="007F5309"/>
    <w:rsid w:val="007F56EB"/>
    <w:rsid w:val="007F62B2"/>
    <w:rsid w:val="007F7D2D"/>
    <w:rsid w:val="007F7D8D"/>
    <w:rsid w:val="0080067C"/>
    <w:rsid w:val="0080171D"/>
    <w:rsid w:val="0080324D"/>
    <w:rsid w:val="00804B29"/>
    <w:rsid w:val="0080769E"/>
    <w:rsid w:val="008076AB"/>
    <w:rsid w:val="008077D2"/>
    <w:rsid w:val="0080782B"/>
    <w:rsid w:val="00807AC8"/>
    <w:rsid w:val="0081043D"/>
    <w:rsid w:val="00810A6F"/>
    <w:rsid w:val="008123F9"/>
    <w:rsid w:val="008139A9"/>
    <w:rsid w:val="00813F92"/>
    <w:rsid w:val="0081583E"/>
    <w:rsid w:val="008158E5"/>
    <w:rsid w:val="00816F5D"/>
    <w:rsid w:val="008176B4"/>
    <w:rsid w:val="008178B5"/>
    <w:rsid w:val="00817DD0"/>
    <w:rsid w:val="0082089D"/>
    <w:rsid w:val="008229DB"/>
    <w:rsid w:val="00824C68"/>
    <w:rsid w:val="00824E36"/>
    <w:rsid w:val="00826029"/>
    <w:rsid w:val="00826088"/>
    <w:rsid w:val="00826D32"/>
    <w:rsid w:val="0082EAD9"/>
    <w:rsid w:val="00830501"/>
    <w:rsid w:val="008315CD"/>
    <w:rsid w:val="00831745"/>
    <w:rsid w:val="00831FD7"/>
    <w:rsid w:val="00833D98"/>
    <w:rsid w:val="0083498D"/>
    <w:rsid w:val="00834F8C"/>
    <w:rsid w:val="0083636E"/>
    <w:rsid w:val="008365A8"/>
    <w:rsid w:val="008369DF"/>
    <w:rsid w:val="00836E4B"/>
    <w:rsid w:val="008371C7"/>
    <w:rsid w:val="0083751D"/>
    <w:rsid w:val="00842709"/>
    <w:rsid w:val="0084365B"/>
    <w:rsid w:val="00843D21"/>
    <w:rsid w:val="00844031"/>
    <w:rsid w:val="00844E64"/>
    <w:rsid w:val="00845D6E"/>
    <w:rsid w:val="00845F3D"/>
    <w:rsid w:val="00850684"/>
    <w:rsid w:val="00851116"/>
    <w:rsid w:val="00852201"/>
    <w:rsid w:val="00852803"/>
    <w:rsid w:val="00856FC9"/>
    <w:rsid w:val="0085714D"/>
    <w:rsid w:val="00860354"/>
    <w:rsid w:val="00862550"/>
    <w:rsid w:val="0086343F"/>
    <w:rsid w:val="00864011"/>
    <w:rsid w:val="008651A0"/>
    <w:rsid w:val="0086612C"/>
    <w:rsid w:val="00870B19"/>
    <w:rsid w:val="008719E2"/>
    <w:rsid w:val="00871A1A"/>
    <w:rsid w:val="00872D58"/>
    <w:rsid w:val="00873B5F"/>
    <w:rsid w:val="00873CD5"/>
    <w:rsid w:val="0087615E"/>
    <w:rsid w:val="0087772B"/>
    <w:rsid w:val="0088006F"/>
    <w:rsid w:val="008825E8"/>
    <w:rsid w:val="008830D4"/>
    <w:rsid w:val="008831B2"/>
    <w:rsid w:val="00883528"/>
    <w:rsid w:val="0088430A"/>
    <w:rsid w:val="008866E7"/>
    <w:rsid w:val="00886C57"/>
    <w:rsid w:val="008871FB"/>
    <w:rsid w:val="00887952"/>
    <w:rsid w:val="00891B93"/>
    <w:rsid w:val="00892132"/>
    <w:rsid w:val="00893C4A"/>
    <w:rsid w:val="0089542C"/>
    <w:rsid w:val="00895F16"/>
    <w:rsid w:val="008965E3"/>
    <w:rsid w:val="00897321"/>
    <w:rsid w:val="008A04E8"/>
    <w:rsid w:val="008A304A"/>
    <w:rsid w:val="008A5DF8"/>
    <w:rsid w:val="008A6F2D"/>
    <w:rsid w:val="008A6F39"/>
    <w:rsid w:val="008AC80E"/>
    <w:rsid w:val="008B0476"/>
    <w:rsid w:val="008B2990"/>
    <w:rsid w:val="008B2C3F"/>
    <w:rsid w:val="008B2CDD"/>
    <w:rsid w:val="008B31FA"/>
    <w:rsid w:val="008B4249"/>
    <w:rsid w:val="008B545A"/>
    <w:rsid w:val="008B6C7A"/>
    <w:rsid w:val="008B6F08"/>
    <w:rsid w:val="008BAF43"/>
    <w:rsid w:val="008C099F"/>
    <w:rsid w:val="008C1301"/>
    <w:rsid w:val="008C13C9"/>
    <w:rsid w:val="008C16AD"/>
    <w:rsid w:val="008C454C"/>
    <w:rsid w:val="008C536E"/>
    <w:rsid w:val="008C5F8E"/>
    <w:rsid w:val="008C61CE"/>
    <w:rsid w:val="008C783B"/>
    <w:rsid w:val="008C791B"/>
    <w:rsid w:val="008C7AE2"/>
    <w:rsid w:val="008D036E"/>
    <w:rsid w:val="008D0DC7"/>
    <w:rsid w:val="008D2E31"/>
    <w:rsid w:val="008D448A"/>
    <w:rsid w:val="008D5D1D"/>
    <w:rsid w:val="008D6109"/>
    <w:rsid w:val="008D639B"/>
    <w:rsid w:val="008D7289"/>
    <w:rsid w:val="008E072D"/>
    <w:rsid w:val="008E1C85"/>
    <w:rsid w:val="008E1D86"/>
    <w:rsid w:val="008E3E54"/>
    <w:rsid w:val="008E6201"/>
    <w:rsid w:val="008E622F"/>
    <w:rsid w:val="008E7D67"/>
    <w:rsid w:val="008F3981"/>
    <w:rsid w:val="008F3D23"/>
    <w:rsid w:val="008F3D33"/>
    <w:rsid w:val="008F4865"/>
    <w:rsid w:val="008F4B6A"/>
    <w:rsid w:val="008F5194"/>
    <w:rsid w:val="008F5CD7"/>
    <w:rsid w:val="008F67BE"/>
    <w:rsid w:val="00900255"/>
    <w:rsid w:val="00902170"/>
    <w:rsid w:val="009039B6"/>
    <w:rsid w:val="00903BB0"/>
    <w:rsid w:val="009058E5"/>
    <w:rsid w:val="00905A65"/>
    <w:rsid w:val="0091061A"/>
    <w:rsid w:val="009108D2"/>
    <w:rsid w:val="00910F08"/>
    <w:rsid w:val="00913C2E"/>
    <w:rsid w:val="0091452A"/>
    <w:rsid w:val="00914701"/>
    <w:rsid w:val="00914BEF"/>
    <w:rsid w:val="00915A23"/>
    <w:rsid w:val="00915A9D"/>
    <w:rsid w:val="00916519"/>
    <w:rsid w:val="00916928"/>
    <w:rsid w:val="00916AC4"/>
    <w:rsid w:val="00917681"/>
    <w:rsid w:val="009179A7"/>
    <w:rsid w:val="00920C1C"/>
    <w:rsid w:val="00921775"/>
    <w:rsid w:val="0092390D"/>
    <w:rsid w:val="00925151"/>
    <w:rsid w:val="00926074"/>
    <w:rsid w:val="009271E5"/>
    <w:rsid w:val="009309D4"/>
    <w:rsid w:val="00930F39"/>
    <w:rsid w:val="00931282"/>
    <w:rsid w:val="009315D6"/>
    <w:rsid w:val="0093372B"/>
    <w:rsid w:val="00934305"/>
    <w:rsid w:val="009353B2"/>
    <w:rsid w:val="00935FE8"/>
    <w:rsid w:val="009367C3"/>
    <w:rsid w:val="0093792F"/>
    <w:rsid w:val="00937FF9"/>
    <w:rsid w:val="00942FD6"/>
    <w:rsid w:val="00945101"/>
    <w:rsid w:val="009458A7"/>
    <w:rsid w:val="00946237"/>
    <w:rsid w:val="00946DA9"/>
    <w:rsid w:val="00947AB2"/>
    <w:rsid w:val="00951F02"/>
    <w:rsid w:val="009526A5"/>
    <w:rsid w:val="00953465"/>
    <w:rsid w:val="00953B10"/>
    <w:rsid w:val="00954666"/>
    <w:rsid w:val="0095502F"/>
    <w:rsid w:val="00955519"/>
    <w:rsid w:val="009556A1"/>
    <w:rsid w:val="0095609E"/>
    <w:rsid w:val="00956DAF"/>
    <w:rsid w:val="009578F6"/>
    <w:rsid w:val="009600D9"/>
    <w:rsid w:val="0096139E"/>
    <w:rsid w:val="00962920"/>
    <w:rsid w:val="00963BC1"/>
    <w:rsid w:val="009642C3"/>
    <w:rsid w:val="00964FDD"/>
    <w:rsid w:val="009652F4"/>
    <w:rsid w:val="00970783"/>
    <w:rsid w:val="00972027"/>
    <w:rsid w:val="009730CB"/>
    <w:rsid w:val="009732FA"/>
    <w:rsid w:val="00973FC8"/>
    <w:rsid w:val="00974745"/>
    <w:rsid w:val="0097512B"/>
    <w:rsid w:val="00981EB9"/>
    <w:rsid w:val="00982A0D"/>
    <w:rsid w:val="0098322A"/>
    <w:rsid w:val="00983445"/>
    <w:rsid w:val="009844BE"/>
    <w:rsid w:val="00985C5A"/>
    <w:rsid w:val="00986180"/>
    <w:rsid w:val="0098674B"/>
    <w:rsid w:val="00990FFA"/>
    <w:rsid w:val="00990FFF"/>
    <w:rsid w:val="00991D28"/>
    <w:rsid w:val="0099229D"/>
    <w:rsid w:val="00992F8F"/>
    <w:rsid w:val="00994627"/>
    <w:rsid w:val="009954EA"/>
    <w:rsid w:val="009954ED"/>
    <w:rsid w:val="0099673C"/>
    <w:rsid w:val="0099688C"/>
    <w:rsid w:val="00997528"/>
    <w:rsid w:val="00997FE7"/>
    <w:rsid w:val="009A05E7"/>
    <w:rsid w:val="009A0819"/>
    <w:rsid w:val="009A1407"/>
    <w:rsid w:val="009A2956"/>
    <w:rsid w:val="009A4AC0"/>
    <w:rsid w:val="009A59D3"/>
    <w:rsid w:val="009A617F"/>
    <w:rsid w:val="009A6FBE"/>
    <w:rsid w:val="009B00E6"/>
    <w:rsid w:val="009B0657"/>
    <w:rsid w:val="009B1845"/>
    <w:rsid w:val="009B1913"/>
    <w:rsid w:val="009B1FA3"/>
    <w:rsid w:val="009B2090"/>
    <w:rsid w:val="009B29FE"/>
    <w:rsid w:val="009B48D0"/>
    <w:rsid w:val="009B4974"/>
    <w:rsid w:val="009B4A69"/>
    <w:rsid w:val="009B55A5"/>
    <w:rsid w:val="009B65B4"/>
    <w:rsid w:val="009B7435"/>
    <w:rsid w:val="009C07FB"/>
    <w:rsid w:val="009C2DEF"/>
    <w:rsid w:val="009C32AD"/>
    <w:rsid w:val="009C3E1F"/>
    <w:rsid w:val="009C4401"/>
    <w:rsid w:val="009C4B5F"/>
    <w:rsid w:val="009C5062"/>
    <w:rsid w:val="009C53D9"/>
    <w:rsid w:val="009C60F6"/>
    <w:rsid w:val="009C66E7"/>
    <w:rsid w:val="009C6C15"/>
    <w:rsid w:val="009C7CD3"/>
    <w:rsid w:val="009D03D7"/>
    <w:rsid w:val="009D1833"/>
    <w:rsid w:val="009D2E41"/>
    <w:rsid w:val="009D304F"/>
    <w:rsid w:val="009D3B27"/>
    <w:rsid w:val="009D5A1B"/>
    <w:rsid w:val="009D6D3F"/>
    <w:rsid w:val="009D7DD6"/>
    <w:rsid w:val="009E093E"/>
    <w:rsid w:val="009E1CB3"/>
    <w:rsid w:val="009E4048"/>
    <w:rsid w:val="009E5414"/>
    <w:rsid w:val="009E585C"/>
    <w:rsid w:val="009E5C2A"/>
    <w:rsid w:val="009E7191"/>
    <w:rsid w:val="009E7E86"/>
    <w:rsid w:val="009F09C4"/>
    <w:rsid w:val="009F2407"/>
    <w:rsid w:val="009F29DE"/>
    <w:rsid w:val="009F3BE7"/>
    <w:rsid w:val="009F51F4"/>
    <w:rsid w:val="009F54E3"/>
    <w:rsid w:val="009F6370"/>
    <w:rsid w:val="009F6466"/>
    <w:rsid w:val="009F68D6"/>
    <w:rsid w:val="009F7D12"/>
    <w:rsid w:val="00A00374"/>
    <w:rsid w:val="00A004A8"/>
    <w:rsid w:val="00A00755"/>
    <w:rsid w:val="00A02F88"/>
    <w:rsid w:val="00A0597A"/>
    <w:rsid w:val="00A06244"/>
    <w:rsid w:val="00A0786F"/>
    <w:rsid w:val="00A10A33"/>
    <w:rsid w:val="00A1102B"/>
    <w:rsid w:val="00A1130E"/>
    <w:rsid w:val="00A11899"/>
    <w:rsid w:val="00A13614"/>
    <w:rsid w:val="00A13D9C"/>
    <w:rsid w:val="00A163F5"/>
    <w:rsid w:val="00A168B9"/>
    <w:rsid w:val="00A16FAB"/>
    <w:rsid w:val="00A21EC1"/>
    <w:rsid w:val="00A2486E"/>
    <w:rsid w:val="00A25EB5"/>
    <w:rsid w:val="00A26B74"/>
    <w:rsid w:val="00A30945"/>
    <w:rsid w:val="00A31A5C"/>
    <w:rsid w:val="00A3213A"/>
    <w:rsid w:val="00A323A8"/>
    <w:rsid w:val="00A35BC2"/>
    <w:rsid w:val="00A36882"/>
    <w:rsid w:val="00A37975"/>
    <w:rsid w:val="00A4008F"/>
    <w:rsid w:val="00A427BC"/>
    <w:rsid w:val="00A43293"/>
    <w:rsid w:val="00A4360A"/>
    <w:rsid w:val="00A449BF"/>
    <w:rsid w:val="00A44C32"/>
    <w:rsid w:val="00A45358"/>
    <w:rsid w:val="00A46487"/>
    <w:rsid w:val="00A50414"/>
    <w:rsid w:val="00A5041E"/>
    <w:rsid w:val="00A504C3"/>
    <w:rsid w:val="00A523D1"/>
    <w:rsid w:val="00A53D1D"/>
    <w:rsid w:val="00A56907"/>
    <w:rsid w:val="00A57527"/>
    <w:rsid w:val="00A57A37"/>
    <w:rsid w:val="00A610CC"/>
    <w:rsid w:val="00A6148D"/>
    <w:rsid w:val="00A627B0"/>
    <w:rsid w:val="00A639FA"/>
    <w:rsid w:val="00A6437E"/>
    <w:rsid w:val="00A64A93"/>
    <w:rsid w:val="00A6539C"/>
    <w:rsid w:val="00A65779"/>
    <w:rsid w:val="00A65C90"/>
    <w:rsid w:val="00A67797"/>
    <w:rsid w:val="00A70ABD"/>
    <w:rsid w:val="00A70BE5"/>
    <w:rsid w:val="00A71AD2"/>
    <w:rsid w:val="00A74B32"/>
    <w:rsid w:val="00A75AFB"/>
    <w:rsid w:val="00A80CE3"/>
    <w:rsid w:val="00A8118D"/>
    <w:rsid w:val="00A81828"/>
    <w:rsid w:val="00A81C68"/>
    <w:rsid w:val="00A820FA"/>
    <w:rsid w:val="00A8345E"/>
    <w:rsid w:val="00A83772"/>
    <w:rsid w:val="00A838D8"/>
    <w:rsid w:val="00A83D43"/>
    <w:rsid w:val="00A83E81"/>
    <w:rsid w:val="00A850FA"/>
    <w:rsid w:val="00A854DE"/>
    <w:rsid w:val="00A85A2B"/>
    <w:rsid w:val="00A85DF8"/>
    <w:rsid w:val="00A8625C"/>
    <w:rsid w:val="00A871E6"/>
    <w:rsid w:val="00A8785E"/>
    <w:rsid w:val="00A87A1F"/>
    <w:rsid w:val="00A8EC9B"/>
    <w:rsid w:val="00A925BE"/>
    <w:rsid w:val="00A92888"/>
    <w:rsid w:val="00A935ED"/>
    <w:rsid w:val="00A93AE9"/>
    <w:rsid w:val="00A979CB"/>
    <w:rsid w:val="00AA1C3F"/>
    <w:rsid w:val="00AA4048"/>
    <w:rsid w:val="00AA4AD6"/>
    <w:rsid w:val="00AB0514"/>
    <w:rsid w:val="00AB0948"/>
    <w:rsid w:val="00AB4578"/>
    <w:rsid w:val="00AB4646"/>
    <w:rsid w:val="00AB4C54"/>
    <w:rsid w:val="00AB63FB"/>
    <w:rsid w:val="00AC0D96"/>
    <w:rsid w:val="00AC2343"/>
    <w:rsid w:val="00AC2A24"/>
    <w:rsid w:val="00AC3009"/>
    <w:rsid w:val="00AC3215"/>
    <w:rsid w:val="00AC7F3B"/>
    <w:rsid w:val="00AD04C9"/>
    <w:rsid w:val="00AD04E2"/>
    <w:rsid w:val="00AD0610"/>
    <w:rsid w:val="00AD094E"/>
    <w:rsid w:val="00AD0E25"/>
    <w:rsid w:val="00AD13B3"/>
    <w:rsid w:val="00AD61BC"/>
    <w:rsid w:val="00AD6CFB"/>
    <w:rsid w:val="00AE0F51"/>
    <w:rsid w:val="00AE2ADF"/>
    <w:rsid w:val="00AE2D20"/>
    <w:rsid w:val="00AE2F98"/>
    <w:rsid w:val="00AE7B36"/>
    <w:rsid w:val="00AF0097"/>
    <w:rsid w:val="00AF1CCC"/>
    <w:rsid w:val="00AF30B9"/>
    <w:rsid w:val="00AF33EF"/>
    <w:rsid w:val="00AF47E6"/>
    <w:rsid w:val="00AF654F"/>
    <w:rsid w:val="00AF75B1"/>
    <w:rsid w:val="00AF7782"/>
    <w:rsid w:val="00B01EB9"/>
    <w:rsid w:val="00B02CA8"/>
    <w:rsid w:val="00B03742"/>
    <w:rsid w:val="00B03836"/>
    <w:rsid w:val="00B04246"/>
    <w:rsid w:val="00B04A45"/>
    <w:rsid w:val="00B05232"/>
    <w:rsid w:val="00B09DB9"/>
    <w:rsid w:val="00B0EAF9"/>
    <w:rsid w:val="00B11A55"/>
    <w:rsid w:val="00B12E1D"/>
    <w:rsid w:val="00B12E9F"/>
    <w:rsid w:val="00B13358"/>
    <w:rsid w:val="00B13617"/>
    <w:rsid w:val="00B136E0"/>
    <w:rsid w:val="00B14891"/>
    <w:rsid w:val="00B16189"/>
    <w:rsid w:val="00B20997"/>
    <w:rsid w:val="00B2114A"/>
    <w:rsid w:val="00B21304"/>
    <w:rsid w:val="00B21E62"/>
    <w:rsid w:val="00B21FC6"/>
    <w:rsid w:val="00B227DE"/>
    <w:rsid w:val="00B240BA"/>
    <w:rsid w:val="00B24412"/>
    <w:rsid w:val="00B27417"/>
    <w:rsid w:val="00B27599"/>
    <w:rsid w:val="00B30CCD"/>
    <w:rsid w:val="00B30D73"/>
    <w:rsid w:val="00B3114D"/>
    <w:rsid w:val="00B31382"/>
    <w:rsid w:val="00B317A1"/>
    <w:rsid w:val="00B31812"/>
    <w:rsid w:val="00B31B83"/>
    <w:rsid w:val="00B320CE"/>
    <w:rsid w:val="00B337D5"/>
    <w:rsid w:val="00B33ABC"/>
    <w:rsid w:val="00B33C71"/>
    <w:rsid w:val="00B35287"/>
    <w:rsid w:val="00B3747F"/>
    <w:rsid w:val="00B40000"/>
    <w:rsid w:val="00B40098"/>
    <w:rsid w:val="00B40292"/>
    <w:rsid w:val="00B40640"/>
    <w:rsid w:val="00B40C35"/>
    <w:rsid w:val="00B414BB"/>
    <w:rsid w:val="00B41CF6"/>
    <w:rsid w:val="00B41E7A"/>
    <w:rsid w:val="00B43678"/>
    <w:rsid w:val="00B44D8E"/>
    <w:rsid w:val="00B506E9"/>
    <w:rsid w:val="00B51DAE"/>
    <w:rsid w:val="00B5221A"/>
    <w:rsid w:val="00B54F16"/>
    <w:rsid w:val="00B54F81"/>
    <w:rsid w:val="00B56AC0"/>
    <w:rsid w:val="00B56E38"/>
    <w:rsid w:val="00B57163"/>
    <w:rsid w:val="00B579DD"/>
    <w:rsid w:val="00B60C78"/>
    <w:rsid w:val="00B60E03"/>
    <w:rsid w:val="00B60F0F"/>
    <w:rsid w:val="00B615E5"/>
    <w:rsid w:val="00B61A8A"/>
    <w:rsid w:val="00B61F8C"/>
    <w:rsid w:val="00B6290F"/>
    <w:rsid w:val="00B63B25"/>
    <w:rsid w:val="00B64A1F"/>
    <w:rsid w:val="00B64E8B"/>
    <w:rsid w:val="00B650DA"/>
    <w:rsid w:val="00B6576D"/>
    <w:rsid w:val="00B65C42"/>
    <w:rsid w:val="00B66490"/>
    <w:rsid w:val="00B66532"/>
    <w:rsid w:val="00B67998"/>
    <w:rsid w:val="00B679E3"/>
    <w:rsid w:val="00B70BB0"/>
    <w:rsid w:val="00B71BE0"/>
    <w:rsid w:val="00B72FF7"/>
    <w:rsid w:val="00B731D5"/>
    <w:rsid w:val="00B73B40"/>
    <w:rsid w:val="00B753CB"/>
    <w:rsid w:val="00B75FE1"/>
    <w:rsid w:val="00B761B2"/>
    <w:rsid w:val="00B804A2"/>
    <w:rsid w:val="00B807DB"/>
    <w:rsid w:val="00B8127B"/>
    <w:rsid w:val="00B81766"/>
    <w:rsid w:val="00B81E71"/>
    <w:rsid w:val="00B83235"/>
    <w:rsid w:val="00B842F1"/>
    <w:rsid w:val="00B8434C"/>
    <w:rsid w:val="00B845F9"/>
    <w:rsid w:val="00B84BC4"/>
    <w:rsid w:val="00B84C9F"/>
    <w:rsid w:val="00B84DD0"/>
    <w:rsid w:val="00B86839"/>
    <w:rsid w:val="00B87DA2"/>
    <w:rsid w:val="00B87E0E"/>
    <w:rsid w:val="00B90391"/>
    <w:rsid w:val="00B933F5"/>
    <w:rsid w:val="00B93CFE"/>
    <w:rsid w:val="00B94DDE"/>
    <w:rsid w:val="00B95721"/>
    <w:rsid w:val="00B96A3F"/>
    <w:rsid w:val="00BA0036"/>
    <w:rsid w:val="00BA0F49"/>
    <w:rsid w:val="00BA195D"/>
    <w:rsid w:val="00BA1E86"/>
    <w:rsid w:val="00BA49E1"/>
    <w:rsid w:val="00BA51C9"/>
    <w:rsid w:val="00BA7DD0"/>
    <w:rsid w:val="00BA7E92"/>
    <w:rsid w:val="00BA7FAF"/>
    <w:rsid w:val="00BB1168"/>
    <w:rsid w:val="00BB12BB"/>
    <w:rsid w:val="00BB141F"/>
    <w:rsid w:val="00BB2005"/>
    <w:rsid w:val="00BB267F"/>
    <w:rsid w:val="00BB5A16"/>
    <w:rsid w:val="00BB5B94"/>
    <w:rsid w:val="00BB6A99"/>
    <w:rsid w:val="00BC0226"/>
    <w:rsid w:val="00BC0979"/>
    <w:rsid w:val="00BC1C88"/>
    <w:rsid w:val="00BC232D"/>
    <w:rsid w:val="00BC2AD8"/>
    <w:rsid w:val="00BC44B2"/>
    <w:rsid w:val="00BC518C"/>
    <w:rsid w:val="00BC5C45"/>
    <w:rsid w:val="00BC7B80"/>
    <w:rsid w:val="00BD034D"/>
    <w:rsid w:val="00BD293F"/>
    <w:rsid w:val="00BD403B"/>
    <w:rsid w:val="00BD4C5F"/>
    <w:rsid w:val="00BD5E07"/>
    <w:rsid w:val="00BD734C"/>
    <w:rsid w:val="00BD7F77"/>
    <w:rsid w:val="00BE0A54"/>
    <w:rsid w:val="00BE2815"/>
    <w:rsid w:val="00BE28D9"/>
    <w:rsid w:val="00BE41BC"/>
    <w:rsid w:val="00BE79FE"/>
    <w:rsid w:val="00BF081F"/>
    <w:rsid w:val="00BF0C7D"/>
    <w:rsid w:val="00BF1A57"/>
    <w:rsid w:val="00BF1F55"/>
    <w:rsid w:val="00BF3A9D"/>
    <w:rsid w:val="00BF57EB"/>
    <w:rsid w:val="00BF605E"/>
    <w:rsid w:val="00BF61B7"/>
    <w:rsid w:val="00BF643E"/>
    <w:rsid w:val="00BF6D44"/>
    <w:rsid w:val="00C01D28"/>
    <w:rsid w:val="00C01ED5"/>
    <w:rsid w:val="00C020FF"/>
    <w:rsid w:val="00C02D74"/>
    <w:rsid w:val="00C036C4"/>
    <w:rsid w:val="00C0547C"/>
    <w:rsid w:val="00C12A1B"/>
    <w:rsid w:val="00C12EEC"/>
    <w:rsid w:val="00C13071"/>
    <w:rsid w:val="00C14638"/>
    <w:rsid w:val="00C15435"/>
    <w:rsid w:val="00C15D09"/>
    <w:rsid w:val="00C16003"/>
    <w:rsid w:val="00C16B51"/>
    <w:rsid w:val="00C2157D"/>
    <w:rsid w:val="00C21999"/>
    <w:rsid w:val="00C2229E"/>
    <w:rsid w:val="00C2238B"/>
    <w:rsid w:val="00C23430"/>
    <w:rsid w:val="00C24536"/>
    <w:rsid w:val="00C272C0"/>
    <w:rsid w:val="00C30289"/>
    <w:rsid w:val="00C32392"/>
    <w:rsid w:val="00C32394"/>
    <w:rsid w:val="00C326D8"/>
    <w:rsid w:val="00C33255"/>
    <w:rsid w:val="00C33472"/>
    <w:rsid w:val="00C34DF7"/>
    <w:rsid w:val="00C3675C"/>
    <w:rsid w:val="00C36F2E"/>
    <w:rsid w:val="00C37FBC"/>
    <w:rsid w:val="00C41146"/>
    <w:rsid w:val="00C416E3"/>
    <w:rsid w:val="00C42165"/>
    <w:rsid w:val="00C43D64"/>
    <w:rsid w:val="00C447C9"/>
    <w:rsid w:val="00C4798B"/>
    <w:rsid w:val="00C47ACE"/>
    <w:rsid w:val="00C47BC0"/>
    <w:rsid w:val="00C516CF"/>
    <w:rsid w:val="00C51AF9"/>
    <w:rsid w:val="00C51CB1"/>
    <w:rsid w:val="00C52A95"/>
    <w:rsid w:val="00C52F10"/>
    <w:rsid w:val="00C53AA6"/>
    <w:rsid w:val="00C53F1B"/>
    <w:rsid w:val="00C54363"/>
    <w:rsid w:val="00C6002A"/>
    <w:rsid w:val="00C61D47"/>
    <w:rsid w:val="00C61DAC"/>
    <w:rsid w:val="00C61EAD"/>
    <w:rsid w:val="00C62C64"/>
    <w:rsid w:val="00C62F69"/>
    <w:rsid w:val="00C63426"/>
    <w:rsid w:val="00C66EEB"/>
    <w:rsid w:val="00C6A054"/>
    <w:rsid w:val="00C71AA6"/>
    <w:rsid w:val="00C73C07"/>
    <w:rsid w:val="00C73CD7"/>
    <w:rsid w:val="00C73E99"/>
    <w:rsid w:val="00C74D66"/>
    <w:rsid w:val="00C76200"/>
    <w:rsid w:val="00C80882"/>
    <w:rsid w:val="00C80B10"/>
    <w:rsid w:val="00C837BA"/>
    <w:rsid w:val="00C85D75"/>
    <w:rsid w:val="00C86CB1"/>
    <w:rsid w:val="00C86CF7"/>
    <w:rsid w:val="00C90256"/>
    <w:rsid w:val="00C9071C"/>
    <w:rsid w:val="00C93205"/>
    <w:rsid w:val="00C9371A"/>
    <w:rsid w:val="00C94820"/>
    <w:rsid w:val="00C95458"/>
    <w:rsid w:val="00C97A2E"/>
    <w:rsid w:val="00CA32C1"/>
    <w:rsid w:val="00CA3585"/>
    <w:rsid w:val="00CA381C"/>
    <w:rsid w:val="00CA39B7"/>
    <w:rsid w:val="00CA6A07"/>
    <w:rsid w:val="00CB07AD"/>
    <w:rsid w:val="00CB4F1C"/>
    <w:rsid w:val="00CB5380"/>
    <w:rsid w:val="00CB5A7E"/>
    <w:rsid w:val="00CB5A84"/>
    <w:rsid w:val="00CB67F2"/>
    <w:rsid w:val="00CB6C6F"/>
    <w:rsid w:val="00CB70D1"/>
    <w:rsid w:val="00CC1E01"/>
    <w:rsid w:val="00CC3119"/>
    <w:rsid w:val="00CC40AA"/>
    <w:rsid w:val="00CC67FF"/>
    <w:rsid w:val="00CC7840"/>
    <w:rsid w:val="00CD00AC"/>
    <w:rsid w:val="00CD03C9"/>
    <w:rsid w:val="00CD2301"/>
    <w:rsid w:val="00CD2679"/>
    <w:rsid w:val="00CD3DD1"/>
    <w:rsid w:val="00CD3ED7"/>
    <w:rsid w:val="00CD45D0"/>
    <w:rsid w:val="00CD63E1"/>
    <w:rsid w:val="00CE0DD4"/>
    <w:rsid w:val="00CE40A6"/>
    <w:rsid w:val="00CE4B11"/>
    <w:rsid w:val="00CE5455"/>
    <w:rsid w:val="00CE57F4"/>
    <w:rsid w:val="00CE582A"/>
    <w:rsid w:val="00CE58D5"/>
    <w:rsid w:val="00CE5D0C"/>
    <w:rsid w:val="00CE608F"/>
    <w:rsid w:val="00CF04B0"/>
    <w:rsid w:val="00CF0539"/>
    <w:rsid w:val="00CF0BD3"/>
    <w:rsid w:val="00CF1505"/>
    <w:rsid w:val="00CF1DFE"/>
    <w:rsid w:val="00CF2706"/>
    <w:rsid w:val="00CF49BF"/>
    <w:rsid w:val="00CF5F16"/>
    <w:rsid w:val="00CF60AA"/>
    <w:rsid w:val="00CF6AB4"/>
    <w:rsid w:val="00CF785C"/>
    <w:rsid w:val="00D00345"/>
    <w:rsid w:val="00D0121D"/>
    <w:rsid w:val="00D01F98"/>
    <w:rsid w:val="00D02B22"/>
    <w:rsid w:val="00D02CD0"/>
    <w:rsid w:val="00D02EB9"/>
    <w:rsid w:val="00D04226"/>
    <w:rsid w:val="00D05AE6"/>
    <w:rsid w:val="00D063B5"/>
    <w:rsid w:val="00D10B62"/>
    <w:rsid w:val="00D10F3D"/>
    <w:rsid w:val="00D11209"/>
    <w:rsid w:val="00D11FC4"/>
    <w:rsid w:val="00D137E4"/>
    <w:rsid w:val="00D1395B"/>
    <w:rsid w:val="00D14A73"/>
    <w:rsid w:val="00D15B8B"/>
    <w:rsid w:val="00D17A34"/>
    <w:rsid w:val="00D17D5B"/>
    <w:rsid w:val="00D21984"/>
    <w:rsid w:val="00D24551"/>
    <w:rsid w:val="00D24F07"/>
    <w:rsid w:val="00D2701C"/>
    <w:rsid w:val="00D2782F"/>
    <w:rsid w:val="00D3106A"/>
    <w:rsid w:val="00D31FD3"/>
    <w:rsid w:val="00D34857"/>
    <w:rsid w:val="00D35307"/>
    <w:rsid w:val="00D360FB"/>
    <w:rsid w:val="00D36E9B"/>
    <w:rsid w:val="00D37207"/>
    <w:rsid w:val="00D37C72"/>
    <w:rsid w:val="00D37DE5"/>
    <w:rsid w:val="00D41593"/>
    <w:rsid w:val="00D4162D"/>
    <w:rsid w:val="00D41DF4"/>
    <w:rsid w:val="00D43921"/>
    <w:rsid w:val="00D43DD3"/>
    <w:rsid w:val="00D47D48"/>
    <w:rsid w:val="00D5398F"/>
    <w:rsid w:val="00D5441A"/>
    <w:rsid w:val="00D54FD6"/>
    <w:rsid w:val="00D55682"/>
    <w:rsid w:val="00D61C13"/>
    <w:rsid w:val="00D67D78"/>
    <w:rsid w:val="00D68BA2"/>
    <w:rsid w:val="00D7080C"/>
    <w:rsid w:val="00D71860"/>
    <w:rsid w:val="00D71ABE"/>
    <w:rsid w:val="00D73211"/>
    <w:rsid w:val="00D73BA0"/>
    <w:rsid w:val="00D77374"/>
    <w:rsid w:val="00D775A0"/>
    <w:rsid w:val="00D778DE"/>
    <w:rsid w:val="00D77F04"/>
    <w:rsid w:val="00D80F96"/>
    <w:rsid w:val="00D82388"/>
    <w:rsid w:val="00D827E7"/>
    <w:rsid w:val="00D85218"/>
    <w:rsid w:val="00D877A9"/>
    <w:rsid w:val="00D87B43"/>
    <w:rsid w:val="00D90DD0"/>
    <w:rsid w:val="00D91095"/>
    <w:rsid w:val="00D91698"/>
    <w:rsid w:val="00D918D1"/>
    <w:rsid w:val="00D9197C"/>
    <w:rsid w:val="00D922B2"/>
    <w:rsid w:val="00D92635"/>
    <w:rsid w:val="00D93AD5"/>
    <w:rsid w:val="00D940A8"/>
    <w:rsid w:val="00D943ED"/>
    <w:rsid w:val="00D95456"/>
    <w:rsid w:val="00D9670C"/>
    <w:rsid w:val="00DA0699"/>
    <w:rsid w:val="00DA0919"/>
    <w:rsid w:val="00DA18F2"/>
    <w:rsid w:val="00DA1EC2"/>
    <w:rsid w:val="00DA29EF"/>
    <w:rsid w:val="00DA2AA2"/>
    <w:rsid w:val="00DA4AEC"/>
    <w:rsid w:val="00DA4AFF"/>
    <w:rsid w:val="00DA50F2"/>
    <w:rsid w:val="00DA5537"/>
    <w:rsid w:val="00DA5549"/>
    <w:rsid w:val="00DA79F5"/>
    <w:rsid w:val="00DA7CC6"/>
    <w:rsid w:val="00DB21BC"/>
    <w:rsid w:val="00DB21CB"/>
    <w:rsid w:val="00DB3C9E"/>
    <w:rsid w:val="00DB3F4A"/>
    <w:rsid w:val="00DB3FE1"/>
    <w:rsid w:val="00DB5DAD"/>
    <w:rsid w:val="00DC02B8"/>
    <w:rsid w:val="00DC0949"/>
    <w:rsid w:val="00DC0F70"/>
    <w:rsid w:val="00DC187E"/>
    <w:rsid w:val="00DC1A3B"/>
    <w:rsid w:val="00DC32BA"/>
    <w:rsid w:val="00DC38C0"/>
    <w:rsid w:val="00DC3B4B"/>
    <w:rsid w:val="00DC4904"/>
    <w:rsid w:val="00DC732D"/>
    <w:rsid w:val="00DD1332"/>
    <w:rsid w:val="00DD2D5A"/>
    <w:rsid w:val="00DD40CA"/>
    <w:rsid w:val="00DD4D20"/>
    <w:rsid w:val="00DD5A05"/>
    <w:rsid w:val="00DD5C47"/>
    <w:rsid w:val="00DD68AB"/>
    <w:rsid w:val="00DE1048"/>
    <w:rsid w:val="00DE1069"/>
    <w:rsid w:val="00DE1B62"/>
    <w:rsid w:val="00DE51CE"/>
    <w:rsid w:val="00DE564E"/>
    <w:rsid w:val="00DE72DF"/>
    <w:rsid w:val="00DF16B0"/>
    <w:rsid w:val="00DF1E19"/>
    <w:rsid w:val="00DF1F1C"/>
    <w:rsid w:val="00DF28A4"/>
    <w:rsid w:val="00DF3393"/>
    <w:rsid w:val="00DF3955"/>
    <w:rsid w:val="00DF3A2F"/>
    <w:rsid w:val="00DF4B70"/>
    <w:rsid w:val="00DF4B79"/>
    <w:rsid w:val="00DF5506"/>
    <w:rsid w:val="00E0053B"/>
    <w:rsid w:val="00E007C0"/>
    <w:rsid w:val="00E00F33"/>
    <w:rsid w:val="00E00F9A"/>
    <w:rsid w:val="00E02051"/>
    <w:rsid w:val="00E03770"/>
    <w:rsid w:val="00E03BCD"/>
    <w:rsid w:val="00E0401A"/>
    <w:rsid w:val="00E05C5F"/>
    <w:rsid w:val="00E05CAB"/>
    <w:rsid w:val="00E12F93"/>
    <w:rsid w:val="00E1660C"/>
    <w:rsid w:val="00E16EEE"/>
    <w:rsid w:val="00E20BEB"/>
    <w:rsid w:val="00E21883"/>
    <w:rsid w:val="00E232F2"/>
    <w:rsid w:val="00E2465F"/>
    <w:rsid w:val="00E24C0B"/>
    <w:rsid w:val="00E24EC6"/>
    <w:rsid w:val="00E2739F"/>
    <w:rsid w:val="00E30567"/>
    <w:rsid w:val="00E33C53"/>
    <w:rsid w:val="00E33F47"/>
    <w:rsid w:val="00E34DBE"/>
    <w:rsid w:val="00E34F57"/>
    <w:rsid w:val="00E36DFD"/>
    <w:rsid w:val="00E36EC6"/>
    <w:rsid w:val="00E372B4"/>
    <w:rsid w:val="00E37474"/>
    <w:rsid w:val="00E44CE4"/>
    <w:rsid w:val="00E50147"/>
    <w:rsid w:val="00E50FCF"/>
    <w:rsid w:val="00E5259A"/>
    <w:rsid w:val="00E539AB"/>
    <w:rsid w:val="00E5443A"/>
    <w:rsid w:val="00E55E03"/>
    <w:rsid w:val="00E5607D"/>
    <w:rsid w:val="00E57436"/>
    <w:rsid w:val="00E57EFB"/>
    <w:rsid w:val="00E602F4"/>
    <w:rsid w:val="00E61371"/>
    <w:rsid w:val="00E6140A"/>
    <w:rsid w:val="00E61900"/>
    <w:rsid w:val="00E62239"/>
    <w:rsid w:val="00E62334"/>
    <w:rsid w:val="00E62AA6"/>
    <w:rsid w:val="00E647FC"/>
    <w:rsid w:val="00E72A99"/>
    <w:rsid w:val="00E740EE"/>
    <w:rsid w:val="00E75CB3"/>
    <w:rsid w:val="00E76A03"/>
    <w:rsid w:val="00E81628"/>
    <w:rsid w:val="00E81763"/>
    <w:rsid w:val="00E82A46"/>
    <w:rsid w:val="00E82C88"/>
    <w:rsid w:val="00E84474"/>
    <w:rsid w:val="00E8468E"/>
    <w:rsid w:val="00E87C25"/>
    <w:rsid w:val="00E90BD1"/>
    <w:rsid w:val="00E910F9"/>
    <w:rsid w:val="00E91321"/>
    <w:rsid w:val="00E92D77"/>
    <w:rsid w:val="00E93C9E"/>
    <w:rsid w:val="00E9619D"/>
    <w:rsid w:val="00EA048D"/>
    <w:rsid w:val="00EA0F74"/>
    <w:rsid w:val="00EA125C"/>
    <w:rsid w:val="00EA1517"/>
    <w:rsid w:val="00EA19A7"/>
    <w:rsid w:val="00EA243A"/>
    <w:rsid w:val="00EA34EF"/>
    <w:rsid w:val="00EA7717"/>
    <w:rsid w:val="00EA7D27"/>
    <w:rsid w:val="00EB0CDB"/>
    <w:rsid w:val="00EB10E5"/>
    <w:rsid w:val="00EB1593"/>
    <w:rsid w:val="00EB1BE2"/>
    <w:rsid w:val="00EB1EB6"/>
    <w:rsid w:val="00EB2298"/>
    <w:rsid w:val="00EB2E8C"/>
    <w:rsid w:val="00EB3AB9"/>
    <w:rsid w:val="00EB40F4"/>
    <w:rsid w:val="00EB43FC"/>
    <w:rsid w:val="00EB47A9"/>
    <w:rsid w:val="00EB586D"/>
    <w:rsid w:val="00EC03CE"/>
    <w:rsid w:val="00EC05B3"/>
    <w:rsid w:val="00EC0E5F"/>
    <w:rsid w:val="00EC136A"/>
    <w:rsid w:val="00EC2719"/>
    <w:rsid w:val="00EC49CA"/>
    <w:rsid w:val="00EC542F"/>
    <w:rsid w:val="00EC5D7C"/>
    <w:rsid w:val="00EC7315"/>
    <w:rsid w:val="00ED0832"/>
    <w:rsid w:val="00ED084B"/>
    <w:rsid w:val="00ED1882"/>
    <w:rsid w:val="00ED2BA6"/>
    <w:rsid w:val="00ED6073"/>
    <w:rsid w:val="00ED7091"/>
    <w:rsid w:val="00ED7234"/>
    <w:rsid w:val="00ED7502"/>
    <w:rsid w:val="00EE0642"/>
    <w:rsid w:val="00EE11EC"/>
    <w:rsid w:val="00EE2DBE"/>
    <w:rsid w:val="00EE4B9B"/>
    <w:rsid w:val="00EE5C06"/>
    <w:rsid w:val="00EE60C6"/>
    <w:rsid w:val="00EE7228"/>
    <w:rsid w:val="00EE751A"/>
    <w:rsid w:val="00EE7DF3"/>
    <w:rsid w:val="00EF109D"/>
    <w:rsid w:val="00EF1581"/>
    <w:rsid w:val="00EF4B1A"/>
    <w:rsid w:val="00F00481"/>
    <w:rsid w:val="00F03443"/>
    <w:rsid w:val="00F064DF"/>
    <w:rsid w:val="00F0659C"/>
    <w:rsid w:val="00F1046F"/>
    <w:rsid w:val="00F11DDE"/>
    <w:rsid w:val="00F1489C"/>
    <w:rsid w:val="00F14F3E"/>
    <w:rsid w:val="00F14FFE"/>
    <w:rsid w:val="00F15112"/>
    <w:rsid w:val="00F15492"/>
    <w:rsid w:val="00F157DC"/>
    <w:rsid w:val="00F15C21"/>
    <w:rsid w:val="00F16051"/>
    <w:rsid w:val="00F1659D"/>
    <w:rsid w:val="00F17920"/>
    <w:rsid w:val="00F21077"/>
    <w:rsid w:val="00F2114D"/>
    <w:rsid w:val="00F213D8"/>
    <w:rsid w:val="00F21CF3"/>
    <w:rsid w:val="00F23EFA"/>
    <w:rsid w:val="00F24328"/>
    <w:rsid w:val="00F2494B"/>
    <w:rsid w:val="00F249A6"/>
    <w:rsid w:val="00F25031"/>
    <w:rsid w:val="00F27805"/>
    <w:rsid w:val="00F27BE5"/>
    <w:rsid w:val="00F30ED6"/>
    <w:rsid w:val="00F32BCB"/>
    <w:rsid w:val="00F33997"/>
    <w:rsid w:val="00F342C0"/>
    <w:rsid w:val="00F35C9F"/>
    <w:rsid w:val="00F3619A"/>
    <w:rsid w:val="00F36F6B"/>
    <w:rsid w:val="00F3746B"/>
    <w:rsid w:val="00F3E5D0"/>
    <w:rsid w:val="00F40FE0"/>
    <w:rsid w:val="00F41470"/>
    <w:rsid w:val="00F41803"/>
    <w:rsid w:val="00F441B7"/>
    <w:rsid w:val="00F44AF5"/>
    <w:rsid w:val="00F44DF2"/>
    <w:rsid w:val="00F45897"/>
    <w:rsid w:val="00F46CE2"/>
    <w:rsid w:val="00F47A13"/>
    <w:rsid w:val="00F50811"/>
    <w:rsid w:val="00F5150C"/>
    <w:rsid w:val="00F53162"/>
    <w:rsid w:val="00F54F45"/>
    <w:rsid w:val="00F55B16"/>
    <w:rsid w:val="00F5665E"/>
    <w:rsid w:val="00F57926"/>
    <w:rsid w:val="00F600D3"/>
    <w:rsid w:val="00F61282"/>
    <w:rsid w:val="00F619D0"/>
    <w:rsid w:val="00F61A27"/>
    <w:rsid w:val="00F6223F"/>
    <w:rsid w:val="00F63140"/>
    <w:rsid w:val="00F63A40"/>
    <w:rsid w:val="00F64936"/>
    <w:rsid w:val="00F64B45"/>
    <w:rsid w:val="00F6514C"/>
    <w:rsid w:val="00F6709D"/>
    <w:rsid w:val="00F67419"/>
    <w:rsid w:val="00F6747A"/>
    <w:rsid w:val="00F718F0"/>
    <w:rsid w:val="00F71C27"/>
    <w:rsid w:val="00F72B58"/>
    <w:rsid w:val="00F73C2E"/>
    <w:rsid w:val="00F74A64"/>
    <w:rsid w:val="00F759FB"/>
    <w:rsid w:val="00F8068A"/>
    <w:rsid w:val="00F82AF5"/>
    <w:rsid w:val="00F853C3"/>
    <w:rsid w:val="00F85F4E"/>
    <w:rsid w:val="00F8657F"/>
    <w:rsid w:val="00F90C22"/>
    <w:rsid w:val="00F919B1"/>
    <w:rsid w:val="00F91B44"/>
    <w:rsid w:val="00F930F6"/>
    <w:rsid w:val="00F93374"/>
    <w:rsid w:val="00F94E80"/>
    <w:rsid w:val="00F95600"/>
    <w:rsid w:val="00F97791"/>
    <w:rsid w:val="00FA00A9"/>
    <w:rsid w:val="00FA0637"/>
    <w:rsid w:val="00FA1515"/>
    <w:rsid w:val="00FA2097"/>
    <w:rsid w:val="00FA42ED"/>
    <w:rsid w:val="00FA4A79"/>
    <w:rsid w:val="00FA5529"/>
    <w:rsid w:val="00FA58CF"/>
    <w:rsid w:val="00FA5F02"/>
    <w:rsid w:val="00FA64F0"/>
    <w:rsid w:val="00FA6B1F"/>
    <w:rsid w:val="00FA6E1A"/>
    <w:rsid w:val="00FA7014"/>
    <w:rsid w:val="00FB036A"/>
    <w:rsid w:val="00FB0784"/>
    <w:rsid w:val="00FB0DCE"/>
    <w:rsid w:val="00FB102D"/>
    <w:rsid w:val="00FB17B0"/>
    <w:rsid w:val="00FB266A"/>
    <w:rsid w:val="00FB3DAD"/>
    <w:rsid w:val="00FB4FCC"/>
    <w:rsid w:val="00FB6768"/>
    <w:rsid w:val="00FC5220"/>
    <w:rsid w:val="00FC56A5"/>
    <w:rsid w:val="00FC757E"/>
    <w:rsid w:val="00FD0394"/>
    <w:rsid w:val="00FD061D"/>
    <w:rsid w:val="00FD11F1"/>
    <w:rsid w:val="00FD1A77"/>
    <w:rsid w:val="00FD1E5E"/>
    <w:rsid w:val="00FD3B98"/>
    <w:rsid w:val="00FD7DD8"/>
    <w:rsid w:val="00FD7EFE"/>
    <w:rsid w:val="00FE08C4"/>
    <w:rsid w:val="00FE36EB"/>
    <w:rsid w:val="00FE4082"/>
    <w:rsid w:val="00FE424E"/>
    <w:rsid w:val="00FE4B27"/>
    <w:rsid w:val="00FE5CE9"/>
    <w:rsid w:val="00FE5D7D"/>
    <w:rsid w:val="00FE5DAC"/>
    <w:rsid w:val="00FE678C"/>
    <w:rsid w:val="00FE6EB7"/>
    <w:rsid w:val="00FE7348"/>
    <w:rsid w:val="00FF1724"/>
    <w:rsid w:val="00FF263C"/>
    <w:rsid w:val="00FF2B7B"/>
    <w:rsid w:val="00FF4C8C"/>
    <w:rsid w:val="00FF59A8"/>
    <w:rsid w:val="00FF70C3"/>
    <w:rsid w:val="00FF716E"/>
    <w:rsid w:val="010AAED8"/>
    <w:rsid w:val="010CB0D4"/>
    <w:rsid w:val="0117149D"/>
    <w:rsid w:val="0121A787"/>
    <w:rsid w:val="01265C9D"/>
    <w:rsid w:val="0130D8B2"/>
    <w:rsid w:val="013A0688"/>
    <w:rsid w:val="013B32AA"/>
    <w:rsid w:val="0157A8C9"/>
    <w:rsid w:val="016718B1"/>
    <w:rsid w:val="016A1F73"/>
    <w:rsid w:val="016D0202"/>
    <w:rsid w:val="0174B24E"/>
    <w:rsid w:val="018D52BD"/>
    <w:rsid w:val="01959281"/>
    <w:rsid w:val="0198F74C"/>
    <w:rsid w:val="019AF39C"/>
    <w:rsid w:val="01A0F330"/>
    <w:rsid w:val="01A20D15"/>
    <w:rsid w:val="01A5B8A3"/>
    <w:rsid w:val="01A9277C"/>
    <w:rsid w:val="01B99BCF"/>
    <w:rsid w:val="01BFB55B"/>
    <w:rsid w:val="01CFB6AB"/>
    <w:rsid w:val="01D36857"/>
    <w:rsid w:val="01DDBD60"/>
    <w:rsid w:val="02189D3E"/>
    <w:rsid w:val="021F7451"/>
    <w:rsid w:val="022095CB"/>
    <w:rsid w:val="023D990C"/>
    <w:rsid w:val="025A9655"/>
    <w:rsid w:val="02637A16"/>
    <w:rsid w:val="02689107"/>
    <w:rsid w:val="026A7AF8"/>
    <w:rsid w:val="026F2C6F"/>
    <w:rsid w:val="026F4C6E"/>
    <w:rsid w:val="0276D806"/>
    <w:rsid w:val="027DE1AA"/>
    <w:rsid w:val="02840EF2"/>
    <w:rsid w:val="0285A7CD"/>
    <w:rsid w:val="0288633E"/>
    <w:rsid w:val="028A4F1A"/>
    <w:rsid w:val="028A5696"/>
    <w:rsid w:val="028E3614"/>
    <w:rsid w:val="02935DC5"/>
    <w:rsid w:val="0295D656"/>
    <w:rsid w:val="02A383C1"/>
    <w:rsid w:val="02AB3966"/>
    <w:rsid w:val="02CE8EEF"/>
    <w:rsid w:val="02CE95F1"/>
    <w:rsid w:val="02E9BE19"/>
    <w:rsid w:val="02EEE043"/>
    <w:rsid w:val="02EEE959"/>
    <w:rsid w:val="02F89C03"/>
    <w:rsid w:val="02F8B42D"/>
    <w:rsid w:val="03143916"/>
    <w:rsid w:val="0324F074"/>
    <w:rsid w:val="032B368D"/>
    <w:rsid w:val="0333DCD4"/>
    <w:rsid w:val="033C882E"/>
    <w:rsid w:val="033D76F1"/>
    <w:rsid w:val="03404914"/>
    <w:rsid w:val="0343172A"/>
    <w:rsid w:val="03585603"/>
    <w:rsid w:val="035AAF8B"/>
    <w:rsid w:val="037F47AC"/>
    <w:rsid w:val="038292DD"/>
    <w:rsid w:val="039BA6C6"/>
    <w:rsid w:val="039CFF5E"/>
    <w:rsid w:val="03B18A92"/>
    <w:rsid w:val="03BE76A9"/>
    <w:rsid w:val="03E44222"/>
    <w:rsid w:val="03E66B1B"/>
    <w:rsid w:val="0417C1C7"/>
    <w:rsid w:val="0418598F"/>
    <w:rsid w:val="0420D9C7"/>
    <w:rsid w:val="0425B8BD"/>
    <w:rsid w:val="0431345F"/>
    <w:rsid w:val="04378A41"/>
    <w:rsid w:val="04382963"/>
    <w:rsid w:val="043A45C1"/>
    <w:rsid w:val="043AA2B0"/>
    <w:rsid w:val="043E27B5"/>
    <w:rsid w:val="04429371"/>
    <w:rsid w:val="0443A5B5"/>
    <w:rsid w:val="04441F49"/>
    <w:rsid w:val="044B13A1"/>
    <w:rsid w:val="044C63C4"/>
    <w:rsid w:val="045F93C3"/>
    <w:rsid w:val="0466A1A8"/>
    <w:rsid w:val="0482B24E"/>
    <w:rsid w:val="04892EB4"/>
    <w:rsid w:val="048A2D90"/>
    <w:rsid w:val="048B12F8"/>
    <w:rsid w:val="048CB175"/>
    <w:rsid w:val="04913437"/>
    <w:rsid w:val="04B787F8"/>
    <w:rsid w:val="04BE4A02"/>
    <w:rsid w:val="04C6DB52"/>
    <w:rsid w:val="04CA0B77"/>
    <w:rsid w:val="04CA5D6D"/>
    <w:rsid w:val="04CC5432"/>
    <w:rsid w:val="04D1F301"/>
    <w:rsid w:val="04EA563E"/>
    <w:rsid w:val="04F02060"/>
    <w:rsid w:val="04F05770"/>
    <w:rsid w:val="04F176EB"/>
    <w:rsid w:val="04F632FD"/>
    <w:rsid w:val="04FA6C3B"/>
    <w:rsid w:val="04FBFD51"/>
    <w:rsid w:val="04FC1277"/>
    <w:rsid w:val="0501EDA4"/>
    <w:rsid w:val="0505549B"/>
    <w:rsid w:val="05123A4C"/>
    <w:rsid w:val="0521EC35"/>
    <w:rsid w:val="052D1331"/>
    <w:rsid w:val="0532EBEE"/>
    <w:rsid w:val="05375F7A"/>
    <w:rsid w:val="054E9E56"/>
    <w:rsid w:val="054F1306"/>
    <w:rsid w:val="0552D80F"/>
    <w:rsid w:val="05622798"/>
    <w:rsid w:val="056AB443"/>
    <w:rsid w:val="056C076E"/>
    <w:rsid w:val="056CEB9D"/>
    <w:rsid w:val="0575E691"/>
    <w:rsid w:val="058BD2D1"/>
    <w:rsid w:val="058BDA57"/>
    <w:rsid w:val="059B71A9"/>
    <w:rsid w:val="05B2B2EB"/>
    <w:rsid w:val="05B316FB"/>
    <w:rsid w:val="05BCFA09"/>
    <w:rsid w:val="05C178D3"/>
    <w:rsid w:val="05C44D06"/>
    <w:rsid w:val="05CAAF81"/>
    <w:rsid w:val="05CF4847"/>
    <w:rsid w:val="05D0203A"/>
    <w:rsid w:val="05D5395D"/>
    <w:rsid w:val="05D5FB8E"/>
    <w:rsid w:val="05DBD4BC"/>
    <w:rsid w:val="05E5C8B1"/>
    <w:rsid w:val="05ED497A"/>
    <w:rsid w:val="05F632F3"/>
    <w:rsid w:val="05F65AC8"/>
    <w:rsid w:val="05FCABFE"/>
    <w:rsid w:val="06142D04"/>
    <w:rsid w:val="0616F29B"/>
    <w:rsid w:val="06273BD8"/>
    <w:rsid w:val="06289EE0"/>
    <w:rsid w:val="062F59DD"/>
    <w:rsid w:val="06338C06"/>
    <w:rsid w:val="0636BCA6"/>
    <w:rsid w:val="063F1594"/>
    <w:rsid w:val="06438C0C"/>
    <w:rsid w:val="06514FEA"/>
    <w:rsid w:val="0657AFAE"/>
    <w:rsid w:val="065ED834"/>
    <w:rsid w:val="0668B657"/>
    <w:rsid w:val="0669CD23"/>
    <w:rsid w:val="0681EC2A"/>
    <w:rsid w:val="0686BDB5"/>
    <w:rsid w:val="06970A3D"/>
    <w:rsid w:val="069A387C"/>
    <w:rsid w:val="06A1579D"/>
    <w:rsid w:val="06AA357E"/>
    <w:rsid w:val="06B15687"/>
    <w:rsid w:val="06DB3A71"/>
    <w:rsid w:val="06E5440D"/>
    <w:rsid w:val="06E67701"/>
    <w:rsid w:val="06EB0A4F"/>
    <w:rsid w:val="06F3D5DC"/>
    <w:rsid w:val="070AC6F8"/>
    <w:rsid w:val="07179878"/>
    <w:rsid w:val="0717A268"/>
    <w:rsid w:val="071A1211"/>
    <w:rsid w:val="071CD143"/>
    <w:rsid w:val="072BF4C7"/>
    <w:rsid w:val="0745CB73"/>
    <w:rsid w:val="074BAC4C"/>
    <w:rsid w:val="07618861"/>
    <w:rsid w:val="0762BD0E"/>
    <w:rsid w:val="076C8CD3"/>
    <w:rsid w:val="0783A1DA"/>
    <w:rsid w:val="078A3184"/>
    <w:rsid w:val="07907B36"/>
    <w:rsid w:val="079A7160"/>
    <w:rsid w:val="07A1126D"/>
    <w:rsid w:val="07ACFBA0"/>
    <w:rsid w:val="07B86A7C"/>
    <w:rsid w:val="07BC9A2D"/>
    <w:rsid w:val="07DEF4F0"/>
    <w:rsid w:val="07E5FF49"/>
    <w:rsid w:val="07ECA274"/>
    <w:rsid w:val="07EE9D87"/>
    <w:rsid w:val="07F67EA9"/>
    <w:rsid w:val="0803D9F4"/>
    <w:rsid w:val="0821C1B3"/>
    <w:rsid w:val="0826CC37"/>
    <w:rsid w:val="08285A58"/>
    <w:rsid w:val="0832EBD7"/>
    <w:rsid w:val="08443A5B"/>
    <w:rsid w:val="0846C278"/>
    <w:rsid w:val="0854CB48"/>
    <w:rsid w:val="085A2C99"/>
    <w:rsid w:val="0860CDDE"/>
    <w:rsid w:val="08663B8B"/>
    <w:rsid w:val="08668C55"/>
    <w:rsid w:val="086FC39E"/>
    <w:rsid w:val="0875BCC7"/>
    <w:rsid w:val="087A4238"/>
    <w:rsid w:val="087B6AD7"/>
    <w:rsid w:val="0890B899"/>
    <w:rsid w:val="08971757"/>
    <w:rsid w:val="08AB5681"/>
    <w:rsid w:val="08B1EC27"/>
    <w:rsid w:val="08C99D86"/>
    <w:rsid w:val="08D50EC7"/>
    <w:rsid w:val="08DCD5D6"/>
    <w:rsid w:val="08E85079"/>
    <w:rsid w:val="08F79C0A"/>
    <w:rsid w:val="091FDC10"/>
    <w:rsid w:val="09206B75"/>
    <w:rsid w:val="0924223B"/>
    <w:rsid w:val="0949BB16"/>
    <w:rsid w:val="094DBAE6"/>
    <w:rsid w:val="0960E600"/>
    <w:rsid w:val="09618167"/>
    <w:rsid w:val="0964D155"/>
    <w:rsid w:val="096E4480"/>
    <w:rsid w:val="0970460F"/>
    <w:rsid w:val="098838C9"/>
    <w:rsid w:val="0992A238"/>
    <w:rsid w:val="09982A3A"/>
    <w:rsid w:val="0998E3B5"/>
    <w:rsid w:val="099EA057"/>
    <w:rsid w:val="09B000B4"/>
    <w:rsid w:val="09B1BDED"/>
    <w:rsid w:val="09B5D8D7"/>
    <w:rsid w:val="09B7C71C"/>
    <w:rsid w:val="09BA7589"/>
    <w:rsid w:val="09BE5939"/>
    <w:rsid w:val="09C0B1F2"/>
    <w:rsid w:val="09C4C92C"/>
    <w:rsid w:val="09C5B41D"/>
    <w:rsid w:val="09CC2490"/>
    <w:rsid w:val="09D0F379"/>
    <w:rsid w:val="09DAB834"/>
    <w:rsid w:val="09ED8D71"/>
    <w:rsid w:val="09F7C255"/>
    <w:rsid w:val="09FFA429"/>
    <w:rsid w:val="0A1618BD"/>
    <w:rsid w:val="0A2473C8"/>
    <w:rsid w:val="0A345EDB"/>
    <w:rsid w:val="0A367DB9"/>
    <w:rsid w:val="0A3F961C"/>
    <w:rsid w:val="0A44A6DC"/>
    <w:rsid w:val="0A46F238"/>
    <w:rsid w:val="0A4F432A"/>
    <w:rsid w:val="0A513274"/>
    <w:rsid w:val="0A6B8CEF"/>
    <w:rsid w:val="0A71F620"/>
    <w:rsid w:val="0A727339"/>
    <w:rsid w:val="0A7329AF"/>
    <w:rsid w:val="0A747359"/>
    <w:rsid w:val="0A7AC234"/>
    <w:rsid w:val="0A816424"/>
    <w:rsid w:val="0A825BCA"/>
    <w:rsid w:val="0A871672"/>
    <w:rsid w:val="0A8C53CD"/>
    <w:rsid w:val="0A8FBECB"/>
    <w:rsid w:val="0A8FDCC9"/>
    <w:rsid w:val="0A906B2C"/>
    <w:rsid w:val="0A936A35"/>
    <w:rsid w:val="0A96CA70"/>
    <w:rsid w:val="0AA2FB28"/>
    <w:rsid w:val="0AA5F01A"/>
    <w:rsid w:val="0AB0BD34"/>
    <w:rsid w:val="0AC044EE"/>
    <w:rsid w:val="0ACC928D"/>
    <w:rsid w:val="0AE5791E"/>
    <w:rsid w:val="0AF057B4"/>
    <w:rsid w:val="0AFB15B3"/>
    <w:rsid w:val="0B0EF252"/>
    <w:rsid w:val="0B12EE85"/>
    <w:rsid w:val="0B15B1B1"/>
    <w:rsid w:val="0B1B70E2"/>
    <w:rsid w:val="0B1F72A9"/>
    <w:rsid w:val="0B2E690C"/>
    <w:rsid w:val="0B35370E"/>
    <w:rsid w:val="0B4AE405"/>
    <w:rsid w:val="0B54973C"/>
    <w:rsid w:val="0B5A15AB"/>
    <w:rsid w:val="0B5E97FC"/>
    <w:rsid w:val="0B66A7C1"/>
    <w:rsid w:val="0B6F9B7E"/>
    <w:rsid w:val="0B6FCAD1"/>
    <w:rsid w:val="0B787DC0"/>
    <w:rsid w:val="0B840EB0"/>
    <w:rsid w:val="0B86F05C"/>
    <w:rsid w:val="0B8E3DD6"/>
    <w:rsid w:val="0B9100CD"/>
    <w:rsid w:val="0B98EE84"/>
    <w:rsid w:val="0BA066D7"/>
    <w:rsid w:val="0BA38FD7"/>
    <w:rsid w:val="0BA4AD5A"/>
    <w:rsid w:val="0BAACC6A"/>
    <w:rsid w:val="0BB23E44"/>
    <w:rsid w:val="0BB9E944"/>
    <w:rsid w:val="0BC26EA1"/>
    <w:rsid w:val="0BC79A77"/>
    <w:rsid w:val="0BC99827"/>
    <w:rsid w:val="0BCB18E1"/>
    <w:rsid w:val="0BD3B5CE"/>
    <w:rsid w:val="0BD4A2B0"/>
    <w:rsid w:val="0BD78302"/>
    <w:rsid w:val="0BDBA36E"/>
    <w:rsid w:val="0BE4DE6F"/>
    <w:rsid w:val="0BF9EA82"/>
    <w:rsid w:val="0C000CE0"/>
    <w:rsid w:val="0C0C4426"/>
    <w:rsid w:val="0C1FE71E"/>
    <w:rsid w:val="0C2215DB"/>
    <w:rsid w:val="0C24B5CE"/>
    <w:rsid w:val="0C2827CD"/>
    <w:rsid w:val="0C28BAB7"/>
    <w:rsid w:val="0C2C723E"/>
    <w:rsid w:val="0C34FADE"/>
    <w:rsid w:val="0C384881"/>
    <w:rsid w:val="0C43535B"/>
    <w:rsid w:val="0C442526"/>
    <w:rsid w:val="0C4A41A9"/>
    <w:rsid w:val="0C5D04D8"/>
    <w:rsid w:val="0C613127"/>
    <w:rsid w:val="0C67CDD2"/>
    <w:rsid w:val="0C68C5C6"/>
    <w:rsid w:val="0C725E99"/>
    <w:rsid w:val="0C7B2BDE"/>
    <w:rsid w:val="0C8279CB"/>
    <w:rsid w:val="0C8579C2"/>
    <w:rsid w:val="0C8A682D"/>
    <w:rsid w:val="0CA62AB0"/>
    <w:rsid w:val="0CA74FC0"/>
    <w:rsid w:val="0CC2DA76"/>
    <w:rsid w:val="0CC68D89"/>
    <w:rsid w:val="0CDFBA73"/>
    <w:rsid w:val="0CEE5DB1"/>
    <w:rsid w:val="0CF82839"/>
    <w:rsid w:val="0CF8AB80"/>
    <w:rsid w:val="0CFCD0F0"/>
    <w:rsid w:val="0D0A65A8"/>
    <w:rsid w:val="0D0E8412"/>
    <w:rsid w:val="0D1D7766"/>
    <w:rsid w:val="0D1E194C"/>
    <w:rsid w:val="0D256CD8"/>
    <w:rsid w:val="0D346D2D"/>
    <w:rsid w:val="0D42B966"/>
    <w:rsid w:val="0D44FBC5"/>
    <w:rsid w:val="0D455841"/>
    <w:rsid w:val="0D502AE9"/>
    <w:rsid w:val="0D507B2D"/>
    <w:rsid w:val="0D511659"/>
    <w:rsid w:val="0D56DD57"/>
    <w:rsid w:val="0D59DE73"/>
    <w:rsid w:val="0D59FE44"/>
    <w:rsid w:val="0D63873E"/>
    <w:rsid w:val="0D64F28B"/>
    <w:rsid w:val="0D66B484"/>
    <w:rsid w:val="0D68E682"/>
    <w:rsid w:val="0D68FD91"/>
    <w:rsid w:val="0D6A24EF"/>
    <w:rsid w:val="0D817513"/>
    <w:rsid w:val="0D884C17"/>
    <w:rsid w:val="0D8E6801"/>
    <w:rsid w:val="0D97E1D4"/>
    <w:rsid w:val="0D989A62"/>
    <w:rsid w:val="0D99DC0B"/>
    <w:rsid w:val="0D9B6519"/>
    <w:rsid w:val="0DAD735D"/>
    <w:rsid w:val="0DC21A56"/>
    <w:rsid w:val="0DC60E82"/>
    <w:rsid w:val="0DC8B6C1"/>
    <w:rsid w:val="0DD2AEDA"/>
    <w:rsid w:val="0DD85369"/>
    <w:rsid w:val="0DD9D5DF"/>
    <w:rsid w:val="0DE53BA8"/>
    <w:rsid w:val="0DE5A6B6"/>
    <w:rsid w:val="0DE66E24"/>
    <w:rsid w:val="0DEC5F7C"/>
    <w:rsid w:val="0DF0D3B7"/>
    <w:rsid w:val="0DF1633D"/>
    <w:rsid w:val="0E05B08B"/>
    <w:rsid w:val="0E05C79D"/>
    <w:rsid w:val="0E0C3784"/>
    <w:rsid w:val="0E266EC5"/>
    <w:rsid w:val="0E2A6016"/>
    <w:rsid w:val="0E4036D6"/>
    <w:rsid w:val="0E4D8CFB"/>
    <w:rsid w:val="0E790A82"/>
    <w:rsid w:val="0E7B39DB"/>
    <w:rsid w:val="0E7EF4DF"/>
    <w:rsid w:val="0E8915E2"/>
    <w:rsid w:val="0E8FFC25"/>
    <w:rsid w:val="0E939F1C"/>
    <w:rsid w:val="0E9E6BD4"/>
    <w:rsid w:val="0EAC9FC8"/>
    <w:rsid w:val="0EB1D129"/>
    <w:rsid w:val="0EB1EF4E"/>
    <w:rsid w:val="0EBCE7DD"/>
    <w:rsid w:val="0EBEA97D"/>
    <w:rsid w:val="0ECE8C8C"/>
    <w:rsid w:val="0EE1570E"/>
    <w:rsid w:val="0EF57CCC"/>
    <w:rsid w:val="0EF9C99A"/>
    <w:rsid w:val="0EFAB7D4"/>
    <w:rsid w:val="0EFD2853"/>
    <w:rsid w:val="0F050DC2"/>
    <w:rsid w:val="0F1A976D"/>
    <w:rsid w:val="0F44324A"/>
    <w:rsid w:val="0F56990E"/>
    <w:rsid w:val="0F5D2B94"/>
    <w:rsid w:val="0F63DC4F"/>
    <w:rsid w:val="0F6C7D85"/>
    <w:rsid w:val="0F6DBBBC"/>
    <w:rsid w:val="0F82158A"/>
    <w:rsid w:val="0F8A0FBB"/>
    <w:rsid w:val="0F9B5673"/>
    <w:rsid w:val="0FA02569"/>
    <w:rsid w:val="0FA428FF"/>
    <w:rsid w:val="0FA59D24"/>
    <w:rsid w:val="0FA86C68"/>
    <w:rsid w:val="0FA87B31"/>
    <w:rsid w:val="0FBA582A"/>
    <w:rsid w:val="0FBBCACF"/>
    <w:rsid w:val="0FBF3E58"/>
    <w:rsid w:val="0FCFFD0E"/>
    <w:rsid w:val="0FD53126"/>
    <w:rsid w:val="0FD79296"/>
    <w:rsid w:val="0FD97B83"/>
    <w:rsid w:val="0FE49EEC"/>
    <w:rsid w:val="0FE6DDAC"/>
    <w:rsid w:val="0FE71EF2"/>
    <w:rsid w:val="0FEDF9C2"/>
    <w:rsid w:val="0FF7AC81"/>
    <w:rsid w:val="0FFA910C"/>
    <w:rsid w:val="100AAD11"/>
    <w:rsid w:val="100C4437"/>
    <w:rsid w:val="100F10C7"/>
    <w:rsid w:val="1015B422"/>
    <w:rsid w:val="101D22E8"/>
    <w:rsid w:val="101EA6AB"/>
    <w:rsid w:val="10284741"/>
    <w:rsid w:val="10285460"/>
    <w:rsid w:val="102B236C"/>
    <w:rsid w:val="102B96B7"/>
    <w:rsid w:val="102EF50B"/>
    <w:rsid w:val="1030E26E"/>
    <w:rsid w:val="10323DDA"/>
    <w:rsid w:val="103FA677"/>
    <w:rsid w:val="10411218"/>
    <w:rsid w:val="1047462C"/>
    <w:rsid w:val="104D63CF"/>
    <w:rsid w:val="105187F4"/>
    <w:rsid w:val="105A6EA9"/>
    <w:rsid w:val="10651193"/>
    <w:rsid w:val="1065FDCE"/>
    <w:rsid w:val="106FC700"/>
    <w:rsid w:val="1084EB98"/>
    <w:rsid w:val="108B32B3"/>
    <w:rsid w:val="108CEA12"/>
    <w:rsid w:val="109DCEBE"/>
    <w:rsid w:val="109E7077"/>
    <w:rsid w:val="10A2293C"/>
    <w:rsid w:val="10A79D81"/>
    <w:rsid w:val="10AA622A"/>
    <w:rsid w:val="10B841C7"/>
    <w:rsid w:val="10D12146"/>
    <w:rsid w:val="10D48CBF"/>
    <w:rsid w:val="10D49273"/>
    <w:rsid w:val="10D4936D"/>
    <w:rsid w:val="10DA0E66"/>
    <w:rsid w:val="10DB9E1A"/>
    <w:rsid w:val="10F83CA0"/>
    <w:rsid w:val="110A57FB"/>
    <w:rsid w:val="110C88CD"/>
    <w:rsid w:val="111D4FBC"/>
    <w:rsid w:val="111E504C"/>
    <w:rsid w:val="112083C4"/>
    <w:rsid w:val="112903FF"/>
    <w:rsid w:val="1132C940"/>
    <w:rsid w:val="1133F532"/>
    <w:rsid w:val="1140717F"/>
    <w:rsid w:val="1141099A"/>
    <w:rsid w:val="115430BC"/>
    <w:rsid w:val="115B4FF8"/>
    <w:rsid w:val="1172DF67"/>
    <w:rsid w:val="1178C03E"/>
    <w:rsid w:val="117E77AC"/>
    <w:rsid w:val="11804D64"/>
    <w:rsid w:val="11950636"/>
    <w:rsid w:val="11A4412B"/>
    <w:rsid w:val="11BEFD0B"/>
    <w:rsid w:val="11C22663"/>
    <w:rsid w:val="11C5E78E"/>
    <w:rsid w:val="11D24070"/>
    <w:rsid w:val="11F0A911"/>
    <w:rsid w:val="11FFBF21"/>
    <w:rsid w:val="121AA282"/>
    <w:rsid w:val="121BFB54"/>
    <w:rsid w:val="1220F7F3"/>
    <w:rsid w:val="1222AE5D"/>
    <w:rsid w:val="12252643"/>
    <w:rsid w:val="1225FC94"/>
    <w:rsid w:val="122ABBD7"/>
    <w:rsid w:val="122EE4AE"/>
    <w:rsid w:val="1233B77B"/>
    <w:rsid w:val="123E5B16"/>
    <w:rsid w:val="1244621B"/>
    <w:rsid w:val="125CB603"/>
    <w:rsid w:val="125FD001"/>
    <w:rsid w:val="12688962"/>
    <w:rsid w:val="126C78BF"/>
    <w:rsid w:val="127BCB90"/>
    <w:rsid w:val="12842325"/>
    <w:rsid w:val="128683EB"/>
    <w:rsid w:val="12B40BD3"/>
    <w:rsid w:val="12B5F44B"/>
    <w:rsid w:val="12EA0EAD"/>
    <w:rsid w:val="12F90890"/>
    <w:rsid w:val="130516F8"/>
    <w:rsid w:val="1307889C"/>
    <w:rsid w:val="1311529A"/>
    <w:rsid w:val="131573BC"/>
    <w:rsid w:val="1324B73D"/>
    <w:rsid w:val="132C66BE"/>
    <w:rsid w:val="13372FFC"/>
    <w:rsid w:val="1339C0E4"/>
    <w:rsid w:val="133B8F21"/>
    <w:rsid w:val="133FC0E5"/>
    <w:rsid w:val="1347C12E"/>
    <w:rsid w:val="134FF099"/>
    <w:rsid w:val="135DFC89"/>
    <w:rsid w:val="1360D108"/>
    <w:rsid w:val="13647C89"/>
    <w:rsid w:val="137A10ED"/>
    <w:rsid w:val="138DC7B7"/>
    <w:rsid w:val="13B4CBEA"/>
    <w:rsid w:val="13B8139C"/>
    <w:rsid w:val="13BC643A"/>
    <w:rsid w:val="13C6B9F1"/>
    <w:rsid w:val="13E26DF2"/>
    <w:rsid w:val="13E454EC"/>
    <w:rsid w:val="13E99E62"/>
    <w:rsid w:val="13EBB2E0"/>
    <w:rsid w:val="13EC3D40"/>
    <w:rsid w:val="13EE875D"/>
    <w:rsid w:val="13F8F873"/>
    <w:rsid w:val="13F9C059"/>
    <w:rsid w:val="14026122"/>
    <w:rsid w:val="1407AC80"/>
    <w:rsid w:val="140C4852"/>
    <w:rsid w:val="140E4F04"/>
    <w:rsid w:val="140ED7CD"/>
    <w:rsid w:val="14132227"/>
    <w:rsid w:val="14285CD7"/>
    <w:rsid w:val="14318EC0"/>
    <w:rsid w:val="143B5B98"/>
    <w:rsid w:val="14433106"/>
    <w:rsid w:val="14454E89"/>
    <w:rsid w:val="145D4CA2"/>
    <w:rsid w:val="145D738F"/>
    <w:rsid w:val="146253C6"/>
    <w:rsid w:val="1468D879"/>
    <w:rsid w:val="14805A23"/>
    <w:rsid w:val="148EC369"/>
    <w:rsid w:val="1493F787"/>
    <w:rsid w:val="149C5C4B"/>
    <w:rsid w:val="14A0866B"/>
    <w:rsid w:val="14A79E86"/>
    <w:rsid w:val="14B13C49"/>
    <w:rsid w:val="14B3EA27"/>
    <w:rsid w:val="14B3EBCC"/>
    <w:rsid w:val="14B3F5EC"/>
    <w:rsid w:val="14BA0AA8"/>
    <w:rsid w:val="14CBDEBD"/>
    <w:rsid w:val="14DEB463"/>
    <w:rsid w:val="14E90F83"/>
    <w:rsid w:val="14EA05A7"/>
    <w:rsid w:val="14FE3A34"/>
    <w:rsid w:val="14FEA8E1"/>
    <w:rsid w:val="14FFAF3A"/>
    <w:rsid w:val="15021F0F"/>
    <w:rsid w:val="150AA867"/>
    <w:rsid w:val="150E60B0"/>
    <w:rsid w:val="1515778D"/>
    <w:rsid w:val="1529CF0B"/>
    <w:rsid w:val="1537D823"/>
    <w:rsid w:val="15382D9E"/>
    <w:rsid w:val="154CD7DB"/>
    <w:rsid w:val="154DE149"/>
    <w:rsid w:val="155900F5"/>
    <w:rsid w:val="1577189E"/>
    <w:rsid w:val="1577FB65"/>
    <w:rsid w:val="157F2555"/>
    <w:rsid w:val="1586278D"/>
    <w:rsid w:val="158E7F0C"/>
    <w:rsid w:val="15940D25"/>
    <w:rsid w:val="159A1A89"/>
    <w:rsid w:val="15A1B228"/>
    <w:rsid w:val="15A535BB"/>
    <w:rsid w:val="15AFBFA5"/>
    <w:rsid w:val="15B4D2DB"/>
    <w:rsid w:val="15BB5B7E"/>
    <w:rsid w:val="15C150E4"/>
    <w:rsid w:val="15CB8639"/>
    <w:rsid w:val="15E1191D"/>
    <w:rsid w:val="15E3DE49"/>
    <w:rsid w:val="15E46C05"/>
    <w:rsid w:val="15EA3A7C"/>
    <w:rsid w:val="15F1193C"/>
    <w:rsid w:val="160AA8E7"/>
    <w:rsid w:val="160C9718"/>
    <w:rsid w:val="1657C8F2"/>
    <w:rsid w:val="165BCF2D"/>
    <w:rsid w:val="165C2CFE"/>
    <w:rsid w:val="166B8104"/>
    <w:rsid w:val="167887BD"/>
    <w:rsid w:val="167925B7"/>
    <w:rsid w:val="16886BBA"/>
    <w:rsid w:val="16967EE3"/>
    <w:rsid w:val="169E6833"/>
    <w:rsid w:val="16C73AE0"/>
    <w:rsid w:val="16CCD7C9"/>
    <w:rsid w:val="16DE60AE"/>
    <w:rsid w:val="16E49F35"/>
    <w:rsid w:val="170DDE3B"/>
    <w:rsid w:val="171AF1C1"/>
    <w:rsid w:val="1739747E"/>
    <w:rsid w:val="173CE03E"/>
    <w:rsid w:val="17506EC4"/>
    <w:rsid w:val="175B7906"/>
    <w:rsid w:val="176198BF"/>
    <w:rsid w:val="176D06D2"/>
    <w:rsid w:val="176FFBCF"/>
    <w:rsid w:val="1778D764"/>
    <w:rsid w:val="177F7703"/>
    <w:rsid w:val="1788E25D"/>
    <w:rsid w:val="178941BD"/>
    <w:rsid w:val="1789649B"/>
    <w:rsid w:val="17912663"/>
    <w:rsid w:val="17935B15"/>
    <w:rsid w:val="17984583"/>
    <w:rsid w:val="1798C97C"/>
    <w:rsid w:val="17A45773"/>
    <w:rsid w:val="17B6A62D"/>
    <w:rsid w:val="17B80BAA"/>
    <w:rsid w:val="17DE854D"/>
    <w:rsid w:val="17E8C524"/>
    <w:rsid w:val="17F3CBF3"/>
    <w:rsid w:val="17FA5E71"/>
    <w:rsid w:val="17FFC543"/>
    <w:rsid w:val="1805BC8A"/>
    <w:rsid w:val="1818B864"/>
    <w:rsid w:val="18208307"/>
    <w:rsid w:val="1828E300"/>
    <w:rsid w:val="182F8AF0"/>
    <w:rsid w:val="183AA318"/>
    <w:rsid w:val="184652E2"/>
    <w:rsid w:val="18573BEC"/>
    <w:rsid w:val="186DB2DB"/>
    <w:rsid w:val="187BDCF1"/>
    <w:rsid w:val="18800A77"/>
    <w:rsid w:val="18838F26"/>
    <w:rsid w:val="18848D85"/>
    <w:rsid w:val="1886A7C6"/>
    <w:rsid w:val="189789DF"/>
    <w:rsid w:val="189AC8C7"/>
    <w:rsid w:val="18A92C1C"/>
    <w:rsid w:val="18C11D60"/>
    <w:rsid w:val="18C256D3"/>
    <w:rsid w:val="18DC65FF"/>
    <w:rsid w:val="18F25632"/>
    <w:rsid w:val="19043007"/>
    <w:rsid w:val="190AB4D7"/>
    <w:rsid w:val="191A5086"/>
    <w:rsid w:val="1923AF93"/>
    <w:rsid w:val="19248CBA"/>
    <w:rsid w:val="1941BB15"/>
    <w:rsid w:val="1944F6AC"/>
    <w:rsid w:val="1949408A"/>
    <w:rsid w:val="1957D22E"/>
    <w:rsid w:val="195A3F6F"/>
    <w:rsid w:val="195AA64D"/>
    <w:rsid w:val="195F9CE2"/>
    <w:rsid w:val="19622AFB"/>
    <w:rsid w:val="196529E0"/>
    <w:rsid w:val="19754F24"/>
    <w:rsid w:val="197DB1DA"/>
    <w:rsid w:val="197F5B1D"/>
    <w:rsid w:val="1984BB38"/>
    <w:rsid w:val="19928A24"/>
    <w:rsid w:val="199FB78B"/>
    <w:rsid w:val="19A8F706"/>
    <w:rsid w:val="19AD698A"/>
    <w:rsid w:val="19AF94D3"/>
    <w:rsid w:val="19C43EC5"/>
    <w:rsid w:val="19D6D21C"/>
    <w:rsid w:val="19DA2ADF"/>
    <w:rsid w:val="19E386F3"/>
    <w:rsid w:val="19E3BE0D"/>
    <w:rsid w:val="19E8E8B0"/>
    <w:rsid w:val="19EB5423"/>
    <w:rsid w:val="19ED1CCD"/>
    <w:rsid w:val="19EE4BF5"/>
    <w:rsid w:val="19F3D02D"/>
    <w:rsid w:val="19F6CF8A"/>
    <w:rsid w:val="19F74A10"/>
    <w:rsid w:val="19F9D22E"/>
    <w:rsid w:val="1A0594FF"/>
    <w:rsid w:val="1A103F8A"/>
    <w:rsid w:val="1A16E0E5"/>
    <w:rsid w:val="1A3B6758"/>
    <w:rsid w:val="1A3F2B5C"/>
    <w:rsid w:val="1A472E6A"/>
    <w:rsid w:val="1A519EAC"/>
    <w:rsid w:val="1A53305C"/>
    <w:rsid w:val="1A60385C"/>
    <w:rsid w:val="1A63D604"/>
    <w:rsid w:val="1A662D2F"/>
    <w:rsid w:val="1A7238F6"/>
    <w:rsid w:val="1A727EBC"/>
    <w:rsid w:val="1A8CF374"/>
    <w:rsid w:val="1A8DF822"/>
    <w:rsid w:val="1A9364A1"/>
    <w:rsid w:val="1A9539D4"/>
    <w:rsid w:val="1A9A69F0"/>
    <w:rsid w:val="1A9CC177"/>
    <w:rsid w:val="1A9D20DC"/>
    <w:rsid w:val="1AA1C5D5"/>
    <w:rsid w:val="1AC12B04"/>
    <w:rsid w:val="1AC9B66A"/>
    <w:rsid w:val="1ADBF835"/>
    <w:rsid w:val="1AE4F272"/>
    <w:rsid w:val="1AEE4A47"/>
    <w:rsid w:val="1AF12890"/>
    <w:rsid w:val="1AFB3C53"/>
    <w:rsid w:val="1B051F50"/>
    <w:rsid w:val="1B064A55"/>
    <w:rsid w:val="1B0E40CB"/>
    <w:rsid w:val="1B13ED17"/>
    <w:rsid w:val="1B2775F7"/>
    <w:rsid w:val="1B33261A"/>
    <w:rsid w:val="1B38B5A9"/>
    <w:rsid w:val="1B3E4A7F"/>
    <w:rsid w:val="1B50BAE4"/>
    <w:rsid w:val="1B50C9E8"/>
    <w:rsid w:val="1B58C1D9"/>
    <w:rsid w:val="1B6178AD"/>
    <w:rsid w:val="1B62B00D"/>
    <w:rsid w:val="1B647F8F"/>
    <w:rsid w:val="1B699502"/>
    <w:rsid w:val="1B6FED7A"/>
    <w:rsid w:val="1B73AEB1"/>
    <w:rsid w:val="1B7516F8"/>
    <w:rsid w:val="1B7F1342"/>
    <w:rsid w:val="1B86AEB2"/>
    <w:rsid w:val="1B92F9C3"/>
    <w:rsid w:val="1B94A552"/>
    <w:rsid w:val="1B968F10"/>
    <w:rsid w:val="1BA350A5"/>
    <w:rsid w:val="1BA9016A"/>
    <w:rsid w:val="1BA98B17"/>
    <w:rsid w:val="1BB7B284"/>
    <w:rsid w:val="1BC0CBD7"/>
    <w:rsid w:val="1BC7D7FD"/>
    <w:rsid w:val="1BD4E1FC"/>
    <w:rsid w:val="1BE25090"/>
    <w:rsid w:val="1BEE74D9"/>
    <w:rsid w:val="1BF23A27"/>
    <w:rsid w:val="1BFDD3AD"/>
    <w:rsid w:val="1C00B4C8"/>
    <w:rsid w:val="1C010893"/>
    <w:rsid w:val="1C0ED4A8"/>
    <w:rsid w:val="1C0FF11D"/>
    <w:rsid w:val="1C174976"/>
    <w:rsid w:val="1C18432A"/>
    <w:rsid w:val="1C1BD597"/>
    <w:rsid w:val="1C2A2A99"/>
    <w:rsid w:val="1C2C9DD9"/>
    <w:rsid w:val="1C2F28A1"/>
    <w:rsid w:val="1C39ED7E"/>
    <w:rsid w:val="1C47290D"/>
    <w:rsid w:val="1C51AC0D"/>
    <w:rsid w:val="1C5A4C90"/>
    <w:rsid w:val="1C6706C1"/>
    <w:rsid w:val="1C6B0473"/>
    <w:rsid w:val="1C6F307F"/>
    <w:rsid w:val="1C718A9D"/>
    <w:rsid w:val="1C77591A"/>
    <w:rsid w:val="1C7F98C8"/>
    <w:rsid w:val="1C973DA4"/>
    <w:rsid w:val="1C97C40B"/>
    <w:rsid w:val="1CAFD859"/>
    <w:rsid w:val="1CB841F1"/>
    <w:rsid w:val="1CBF70C0"/>
    <w:rsid w:val="1CC27AD3"/>
    <w:rsid w:val="1CCD1468"/>
    <w:rsid w:val="1CD0E782"/>
    <w:rsid w:val="1CD94A49"/>
    <w:rsid w:val="1CDB5711"/>
    <w:rsid w:val="1CDFAC95"/>
    <w:rsid w:val="1CE32492"/>
    <w:rsid w:val="1CF4155D"/>
    <w:rsid w:val="1CF7C77D"/>
    <w:rsid w:val="1CFAB6A2"/>
    <w:rsid w:val="1D049B5F"/>
    <w:rsid w:val="1D06BE28"/>
    <w:rsid w:val="1D0A1EDD"/>
    <w:rsid w:val="1D2D48D0"/>
    <w:rsid w:val="1D2DAE34"/>
    <w:rsid w:val="1D3D35C1"/>
    <w:rsid w:val="1D3DA76C"/>
    <w:rsid w:val="1D501570"/>
    <w:rsid w:val="1D507280"/>
    <w:rsid w:val="1D5BAE25"/>
    <w:rsid w:val="1D622662"/>
    <w:rsid w:val="1D6B680D"/>
    <w:rsid w:val="1D77F142"/>
    <w:rsid w:val="1D82581D"/>
    <w:rsid w:val="1D87E1C7"/>
    <w:rsid w:val="1D882697"/>
    <w:rsid w:val="1D88ADF6"/>
    <w:rsid w:val="1DAA96B9"/>
    <w:rsid w:val="1DB1923A"/>
    <w:rsid w:val="1DBE814C"/>
    <w:rsid w:val="1DC0B9B2"/>
    <w:rsid w:val="1DC20B85"/>
    <w:rsid w:val="1DCEE75E"/>
    <w:rsid w:val="1DCF29EB"/>
    <w:rsid w:val="1DF05683"/>
    <w:rsid w:val="1E0BB2CA"/>
    <w:rsid w:val="1E116F3B"/>
    <w:rsid w:val="1E174435"/>
    <w:rsid w:val="1E27D5F4"/>
    <w:rsid w:val="1E413DB5"/>
    <w:rsid w:val="1E4857D8"/>
    <w:rsid w:val="1E57D991"/>
    <w:rsid w:val="1E5B2AFA"/>
    <w:rsid w:val="1E5CF010"/>
    <w:rsid w:val="1E64BEFB"/>
    <w:rsid w:val="1E77A24C"/>
    <w:rsid w:val="1E7A5E9A"/>
    <w:rsid w:val="1E7C638B"/>
    <w:rsid w:val="1E8D6923"/>
    <w:rsid w:val="1E8F6847"/>
    <w:rsid w:val="1EA0912C"/>
    <w:rsid w:val="1EAE7037"/>
    <w:rsid w:val="1EB1E4F4"/>
    <w:rsid w:val="1EC2BCF2"/>
    <w:rsid w:val="1EC4D3EA"/>
    <w:rsid w:val="1ECE4502"/>
    <w:rsid w:val="1ED873AD"/>
    <w:rsid w:val="1EEBF23F"/>
    <w:rsid w:val="1EF26A0F"/>
    <w:rsid w:val="1EF65C64"/>
    <w:rsid w:val="1EFBB14F"/>
    <w:rsid w:val="1F01016F"/>
    <w:rsid w:val="1F06DAE0"/>
    <w:rsid w:val="1F08B7B0"/>
    <w:rsid w:val="1F118307"/>
    <w:rsid w:val="1F1213FA"/>
    <w:rsid w:val="1F14E633"/>
    <w:rsid w:val="1F2B355E"/>
    <w:rsid w:val="1F2EC9C6"/>
    <w:rsid w:val="1F51FEA2"/>
    <w:rsid w:val="1F60D382"/>
    <w:rsid w:val="1F62E39C"/>
    <w:rsid w:val="1F6DD25E"/>
    <w:rsid w:val="1F7A17B9"/>
    <w:rsid w:val="1F7CD9EB"/>
    <w:rsid w:val="1F8C4691"/>
    <w:rsid w:val="1F998E4A"/>
    <w:rsid w:val="1FA380BE"/>
    <w:rsid w:val="1FA3D51F"/>
    <w:rsid w:val="1FACE7EA"/>
    <w:rsid w:val="1FB1BCF4"/>
    <w:rsid w:val="1FBAC863"/>
    <w:rsid w:val="1FBC0F3B"/>
    <w:rsid w:val="1FBFEC9A"/>
    <w:rsid w:val="1FD81BA1"/>
    <w:rsid w:val="1FE0505A"/>
    <w:rsid w:val="1FE4B67E"/>
    <w:rsid w:val="1FEA24F9"/>
    <w:rsid w:val="1FED2E86"/>
    <w:rsid w:val="1FFAF983"/>
    <w:rsid w:val="2002E282"/>
    <w:rsid w:val="20110BDE"/>
    <w:rsid w:val="201AC1E6"/>
    <w:rsid w:val="202ACCAB"/>
    <w:rsid w:val="202D92BE"/>
    <w:rsid w:val="202F5AE8"/>
    <w:rsid w:val="20466164"/>
    <w:rsid w:val="204C78A1"/>
    <w:rsid w:val="204C997F"/>
    <w:rsid w:val="20549AAF"/>
    <w:rsid w:val="2062C497"/>
    <w:rsid w:val="20683B35"/>
    <w:rsid w:val="206F03F2"/>
    <w:rsid w:val="207287B7"/>
    <w:rsid w:val="207D4611"/>
    <w:rsid w:val="207F68CF"/>
    <w:rsid w:val="208D723D"/>
    <w:rsid w:val="20AE2D4C"/>
    <w:rsid w:val="20BCE225"/>
    <w:rsid w:val="20BF7125"/>
    <w:rsid w:val="20CA9A27"/>
    <w:rsid w:val="20CB774C"/>
    <w:rsid w:val="20D63F34"/>
    <w:rsid w:val="20E628E3"/>
    <w:rsid w:val="20EFC3E9"/>
    <w:rsid w:val="20F15BF3"/>
    <w:rsid w:val="20F97865"/>
    <w:rsid w:val="210B78B8"/>
    <w:rsid w:val="210DD0F5"/>
    <w:rsid w:val="211FA1AB"/>
    <w:rsid w:val="2128D3EC"/>
    <w:rsid w:val="213A88F5"/>
    <w:rsid w:val="213DB565"/>
    <w:rsid w:val="2146105D"/>
    <w:rsid w:val="2151FBF2"/>
    <w:rsid w:val="21540D07"/>
    <w:rsid w:val="2156E451"/>
    <w:rsid w:val="21571012"/>
    <w:rsid w:val="21579581"/>
    <w:rsid w:val="21598AD3"/>
    <w:rsid w:val="215C157F"/>
    <w:rsid w:val="215C203D"/>
    <w:rsid w:val="21683E5C"/>
    <w:rsid w:val="2172C336"/>
    <w:rsid w:val="2179EAA7"/>
    <w:rsid w:val="218CED58"/>
    <w:rsid w:val="2198B8A7"/>
    <w:rsid w:val="2199B4AB"/>
    <w:rsid w:val="219FBC22"/>
    <w:rsid w:val="21A6FCC9"/>
    <w:rsid w:val="21A86036"/>
    <w:rsid w:val="21AA90D3"/>
    <w:rsid w:val="21AF430E"/>
    <w:rsid w:val="21B6E0CF"/>
    <w:rsid w:val="21BA3771"/>
    <w:rsid w:val="21C6552A"/>
    <w:rsid w:val="21CE8BDF"/>
    <w:rsid w:val="21D5612A"/>
    <w:rsid w:val="21DB7F4A"/>
    <w:rsid w:val="21DC01C3"/>
    <w:rsid w:val="21E87A52"/>
    <w:rsid w:val="2207FC97"/>
    <w:rsid w:val="221C680C"/>
    <w:rsid w:val="221D40D0"/>
    <w:rsid w:val="222890E1"/>
    <w:rsid w:val="2233BD22"/>
    <w:rsid w:val="2237566C"/>
    <w:rsid w:val="22379FBD"/>
    <w:rsid w:val="2237BCAE"/>
    <w:rsid w:val="223E5E45"/>
    <w:rsid w:val="22477011"/>
    <w:rsid w:val="224A9536"/>
    <w:rsid w:val="224E3905"/>
    <w:rsid w:val="225357B3"/>
    <w:rsid w:val="226F540A"/>
    <w:rsid w:val="22708D98"/>
    <w:rsid w:val="2271712A"/>
    <w:rsid w:val="2274F009"/>
    <w:rsid w:val="227F160D"/>
    <w:rsid w:val="2283101F"/>
    <w:rsid w:val="228FCE1A"/>
    <w:rsid w:val="229007CE"/>
    <w:rsid w:val="22A2A361"/>
    <w:rsid w:val="22A67D08"/>
    <w:rsid w:val="22ADBE95"/>
    <w:rsid w:val="22B0356B"/>
    <w:rsid w:val="22BEF955"/>
    <w:rsid w:val="22C1C194"/>
    <w:rsid w:val="22C8350A"/>
    <w:rsid w:val="22D37046"/>
    <w:rsid w:val="22D65724"/>
    <w:rsid w:val="22D99C37"/>
    <w:rsid w:val="22DDA685"/>
    <w:rsid w:val="22E3CE48"/>
    <w:rsid w:val="22E5C31D"/>
    <w:rsid w:val="230CEC87"/>
    <w:rsid w:val="2311B35E"/>
    <w:rsid w:val="2334A294"/>
    <w:rsid w:val="233754D2"/>
    <w:rsid w:val="233DA6F5"/>
    <w:rsid w:val="23414D76"/>
    <w:rsid w:val="234EB1EF"/>
    <w:rsid w:val="2355787C"/>
    <w:rsid w:val="235A70AF"/>
    <w:rsid w:val="235C9FF9"/>
    <w:rsid w:val="235DB007"/>
    <w:rsid w:val="235E2828"/>
    <w:rsid w:val="236335CA"/>
    <w:rsid w:val="236745CF"/>
    <w:rsid w:val="23A4517A"/>
    <w:rsid w:val="23A7CEDD"/>
    <w:rsid w:val="23C28E7B"/>
    <w:rsid w:val="23C30671"/>
    <w:rsid w:val="23CA67D3"/>
    <w:rsid w:val="23CF6972"/>
    <w:rsid w:val="23D22912"/>
    <w:rsid w:val="23D48F14"/>
    <w:rsid w:val="23EFB2CA"/>
    <w:rsid w:val="23FA862D"/>
    <w:rsid w:val="23FB7CC5"/>
    <w:rsid w:val="2407514B"/>
    <w:rsid w:val="240BBEEF"/>
    <w:rsid w:val="240DBF1F"/>
    <w:rsid w:val="24210910"/>
    <w:rsid w:val="2425069D"/>
    <w:rsid w:val="2427F6BD"/>
    <w:rsid w:val="242DE6DE"/>
    <w:rsid w:val="2431F559"/>
    <w:rsid w:val="24375D88"/>
    <w:rsid w:val="2440F0C4"/>
    <w:rsid w:val="2442F367"/>
    <w:rsid w:val="24436C53"/>
    <w:rsid w:val="2445566B"/>
    <w:rsid w:val="244649BD"/>
    <w:rsid w:val="246906C5"/>
    <w:rsid w:val="24717F18"/>
    <w:rsid w:val="24802B58"/>
    <w:rsid w:val="2481BB0E"/>
    <w:rsid w:val="24852E17"/>
    <w:rsid w:val="24901F66"/>
    <w:rsid w:val="24944C1A"/>
    <w:rsid w:val="249FBA4E"/>
    <w:rsid w:val="24A7ABF1"/>
    <w:rsid w:val="24A99D55"/>
    <w:rsid w:val="24AB91A5"/>
    <w:rsid w:val="24B2384A"/>
    <w:rsid w:val="24BA2336"/>
    <w:rsid w:val="24D5A66E"/>
    <w:rsid w:val="24D946E5"/>
    <w:rsid w:val="24DC4782"/>
    <w:rsid w:val="24E2D3A3"/>
    <w:rsid w:val="25038062"/>
    <w:rsid w:val="251630E4"/>
    <w:rsid w:val="251E0F06"/>
    <w:rsid w:val="25264DCC"/>
    <w:rsid w:val="252FBEF8"/>
    <w:rsid w:val="25300C75"/>
    <w:rsid w:val="253C2D4F"/>
    <w:rsid w:val="253D4EF0"/>
    <w:rsid w:val="253D7156"/>
    <w:rsid w:val="254F0C9E"/>
    <w:rsid w:val="256B2C41"/>
    <w:rsid w:val="2577F4EB"/>
    <w:rsid w:val="257849A6"/>
    <w:rsid w:val="258A926A"/>
    <w:rsid w:val="258F05D2"/>
    <w:rsid w:val="25953119"/>
    <w:rsid w:val="25A15488"/>
    <w:rsid w:val="25A4F295"/>
    <w:rsid w:val="25A9F037"/>
    <w:rsid w:val="25AA9850"/>
    <w:rsid w:val="25AD7ED4"/>
    <w:rsid w:val="25B138A9"/>
    <w:rsid w:val="25B3E024"/>
    <w:rsid w:val="25BAB944"/>
    <w:rsid w:val="25BB8295"/>
    <w:rsid w:val="25DB3C3C"/>
    <w:rsid w:val="25E74B61"/>
    <w:rsid w:val="25E96B34"/>
    <w:rsid w:val="25EC0A3F"/>
    <w:rsid w:val="25F7CA9D"/>
    <w:rsid w:val="25F8BE5C"/>
    <w:rsid w:val="260C35C9"/>
    <w:rsid w:val="261139E8"/>
    <w:rsid w:val="2611C9DD"/>
    <w:rsid w:val="26142C10"/>
    <w:rsid w:val="261AC3E7"/>
    <w:rsid w:val="26202CB2"/>
    <w:rsid w:val="2623241B"/>
    <w:rsid w:val="26238A29"/>
    <w:rsid w:val="26389062"/>
    <w:rsid w:val="263FFA87"/>
    <w:rsid w:val="26407954"/>
    <w:rsid w:val="2654EBFA"/>
    <w:rsid w:val="265566BA"/>
    <w:rsid w:val="2661CF3E"/>
    <w:rsid w:val="266F0B1B"/>
    <w:rsid w:val="267080DD"/>
    <w:rsid w:val="2678BADD"/>
    <w:rsid w:val="267E96AF"/>
    <w:rsid w:val="2681D965"/>
    <w:rsid w:val="26892A6E"/>
    <w:rsid w:val="268C9224"/>
    <w:rsid w:val="2690CF53"/>
    <w:rsid w:val="269D0254"/>
    <w:rsid w:val="269E7E1F"/>
    <w:rsid w:val="26A999CB"/>
    <w:rsid w:val="26ACC2A7"/>
    <w:rsid w:val="26AEAFC2"/>
    <w:rsid w:val="26B414B7"/>
    <w:rsid w:val="26B91795"/>
    <w:rsid w:val="26C89520"/>
    <w:rsid w:val="26D35DBD"/>
    <w:rsid w:val="26D968F5"/>
    <w:rsid w:val="26E8C06C"/>
    <w:rsid w:val="26F077F0"/>
    <w:rsid w:val="26FB4A4F"/>
    <w:rsid w:val="26FE95B7"/>
    <w:rsid w:val="2707C91F"/>
    <w:rsid w:val="270C4CB5"/>
    <w:rsid w:val="270E7EC6"/>
    <w:rsid w:val="271EC42E"/>
    <w:rsid w:val="27216F8C"/>
    <w:rsid w:val="2723C8BB"/>
    <w:rsid w:val="272E1FD7"/>
    <w:rsid w:val="27334E32"/>
    <w:rsid w:val="27383402"/>
    <w:rsid w:val="2738FFEC"/>
    <w:rsid w:val="2739AD20"/>
    <w:rsid w:val="273E8F5D"/>
    <w:rsid w:val="2742A6DD"/>
    <w:rsid w:val="27442A1C"/>
    <w:rsid w:val="274E11B3"/>
    <w:rsid w:val="274EE93B"/>
    <w:rsid w:val="2756EA10"/>
    <w:rsid w:val="27639434"/>
    <w:rsid w:val="276AC0EA"/>
    <w:rsid w:val="276C5F8A"/>
    <w:rsid w:val="277137AB"/>
    <w:rsid w:val="277945F9"/>
    <w:rsid w:val="278CBE48"/>
    <w:rsid w:val="278DBFBC"/>
    <w:rsid w:val="2799397F"/>
    <w:rsid w:val="27B550FC"/>
    <w:rsid w:val="27B7A810"/>
    <w:rsid w:val="27BA6E8D"/>
    <w:rsid w:val="27C6D502"/>
    <w:rsid w:val="27CFE1ED"/>
    <w:rsid w:val="27E599CF"/>
    <w:rsid w:val="27E6C5B6"/>
    <w:rsid w:val="27EA825F"/>
    <w:rsid w:val="27EAAB7A"/>
    <w:rsid w:val="27EC8F7B"/>
    <w:rsid w:val="27F856EF"/>
    <w:rsid w:val="27FE23F9"/>
    <w:rsid w:val="27FF3208"/>
    <w:rsid w:val="2826CC15"/>
    <w:rsid w:val="2828B3F3"/>
    <w:rsid w:val="283C6233"/>
    <w:rsid w:val="284A13BC"/>
    <w:rsid w:val="286275DE"/>
    <w:rsid w:val="287A7106"/>
    <w:rsid w:val="288201F0"/>
    <w:rsid w:val="2886C087"/>
    <w:rsid w:val="2886CB6B"/>
    <w:rsid w:val="2888FC49"/>
    <w:rsid w:val="28943AC4"/>
    <w:rsid w:val="289820A3"/>
    <w:rsid w:val="28987CED"/>
    <w:rsid w:val="28A0D9DD"/>
    <w:rsid w:val="28A0F86C"/>
    <w:rsid w:val="28ABB997"/>
    <w:rsid w:val="28AE9024"/>
    <w:rsid w:val="28B9F248"/>
    <w:rsid w:val="28C17E9F"/>
    <w:rsid w:val="28CA053D"/>
    <w:rsid w:val="28F8187B"/>
    <w:rsid w:val="28F9D2E5"/>
    <w:rsid w:val="28FB753D"/>
    <w:rsid w:val="2914F126"/>
    <w:rsid w:val="2915B93B"/>
    <w:rsid w:val="2919E0DC"/>
    <w:rsid w:val="29202EE4"/>
    <w:rsid w:val="29243460"/>
    <w:rsid w:val="2930EED4"/>
    <w:rsid w:val="2932983D"/>
    <w:rsid w:val="2936F835"/>
    <w:rsid w:val="293B3B1D"/>
    <w:rsid w:val="293EFB2E"/>
    <w:rsid w:val="293F35F0"/>
    <w:rsid w:val="29441EEC"/>
    <w:rsid w:val="2945398A"/>
    <w:rsid w:val="294544D1"/>
    <w:rsid w:val="2945B984"/>
    <w:rsid w:val="2946E976"/>
    <w:rsid w:val="294D198B"/>
    <w:rsid w:val="29526481"/>
    <w:rsid w:val="295B276C"/>
    <w:rsid w:val="29696A2C"/>
    <w:rsid w:val="296A4E28"/>
    <w:rsid w:val="296BD787"/>
    <w:rsid w:val="29789B47"/>
    <w:rsid w:val="297D7C39"/>
    <w:rsid w:val="29845150"/>
    <w:rsid w:val="298A2306"/>
    <w:rsid w:val="2996CF8C"/>
    <w:rsid w:val="29AB4BF6"/>
    <w:rsid w:val="29AF8E0E"/>
    <w:rsid w:val="29B368FF"/>
    <w:rsid w:val="29BEE513"/>
    <w:rsid w:val="29CBA525"/>
    <w:rsid w:val="29E14B18"/>
    <w:rsid w:val="29EC4F2C"/>
    <w:rsid w:val="29F3C6FD"/>
    <w:rsid w:val="29F5D807"/>
    <w:rsid w:val="29FFAC2C"/>
    <w:rsid w:val="2A01DB98"/>
    <w:rsid w:val="2A0AAD23"/>
    <w:rsid w:val="2A0BC470"/>
    <w:rsid w:val="2A0DF140"/>
    <w:rsid w:val="2A2872EE"/>
    <w:rsid w:val="2A304276"/>
    <w:rsid w:val="2A343383"/>
    <w:rsid w:val="2A38D1C9"/>
    <w:rsid w:val="2A3A70E6"/>
    <w:rsid w:val="2A454938"/>
    <w:rsid w:val="2A4AC6D6"/>
    <w:rsid w:val="2A4BFE28"/>
    <w:rsid w:val="2A58BDBE"/>
    <w:rsid w:val="2A599143"/>
    <w:rsid w:val="2A5FEBCC"/>
    <w:rsid w:val="2A7CC576"/>
    <w:rsid w:val="2A825BCB"/>
    <w:rsid w:val="2A84BFAB"/>
    <w:rsid w:val="2A85442A"/>
    <w:rsid w:val="2A9F1FE3"/>
    <w:rsid w:val="2AA40C9D"/>
    <w:rsid w:val="2AAC5C37"/>
    <w:rsid w:val="2ABB7B3D"/>
    <w:rsid w:val="2ABDA573"/>
    <w:rsid w:val="2AC46325"/>
    <w:rsid w:val="2AC59BC8"/>
    <w:rsid w:val="2AD7318A"/>
    <w:rsid w:val="2ADDC752"/>
    <w:rsid w:val="2ADE0A95"/>
    <w:rsid w:val="2AE710A9"/>
    <w:rsid w:val="2AE7DD06"/>
    <w:rsid w:val="2AE89548"/>
    <w:rsid w:val="2AE9C01F"/>
    <w:rsid w:val="2AEDE447"/>
    <w:rsid w:val="2AEF5C9E"/>
    <w:rsid w:val="2AFE1E54"/>
    <w:rsid w:val="2B0369D3"/>
    <w:rsid w:val="2B063F24"/>
    <w:rsid w:val="2B0F8392"/>
    <w:rsid w:val="2B2BDB6A"/>
    <w:rsid w:val="2B37ABA1"/>
    <w:rsid w:val="2B6FB3B4"/>
    <w:rsid w:val="2B70AB46"/>
    <w:rsid w:val="2B71B68F"/>
    <w:rsid w:val="2B828D74"/>
    <w:rsid w:val="2B853FC0"/>
    <w:rsid w:val="2B855B1A"/>
    <w:rsid w:val="2B87EB8C"/>
    <w:rsid w:val="2B8810CE"/>
    <w:rsid w:val="2B8827D2"/>
    <w:rsid w:val="2B885E25"/>
    <w:rsid w:val="2B88E1E6"/>
    <w:rsid w:val="2B8CCECE"/>
    <w:rsid w:val="2B8CE212"/>
    <w:rsid w:val="2B90BEC8"/>
    <w:rsid w:val="2B9154E7"/>
    <w:rsid w:val="2B970B40"/>
    <w:rsid w:val="2BA73AD1"/>
    <w:rsid w:val="2BBC517C"/>
    <w:rsid w:val="2BC47FC2"/>
    <w:rsid w:val="2BCB11E6"/>
    <w:rsid w:val="2BCDF32E"/>
    <w:rsid w:val="2BD61614"/>
    <w:rsid w:val="2BD7527C"/>
    <w:rsid w:val="2BDB2CCE"/>
    <w:rsid w:val="2BE8D835"/>
    <w:rsid w:val="2BEA342B"/>
    <w:rsid w:val="2BEFD700"/>
    <w:rsid w:val="2BF43B92"/>
    <w:rsid w:val="2BFD53AA"/>
    <w:rsid w:val="2BFD880B"/>
    <w:rsid w:val="2C0A1EFE"/>
    <w:rsid w:val="2C0A5803"/>
    <w:rsid w:val="2C19BDE8"/>
    <w:rsid w:val="2C26D136"/>
    <w:rsid w:val="2C322C06"/>
    <w:rsid w:val="2C327DDA"/>
    <w:rsid w:val="2C398A2E"/>
    <w:rsid w:val="2C404067"/>
    <w:rsid w:val="2C520877"/>
    <w:rsid w:val="2C684C8D"/>
    <w:rsid w:val="2C693118"/>
    <w:rsid w:val="2C6D46F5"/>
    <w:rsid w:val="2C72297E"/>
    <w:rsid w:val="2C76F1D7"/>
    <w:rsid w:val="2C79C3E5"/>
    <w:rsid w:val="2C7CCE61"/>
    <w:rsid w:val="2C7ED328"/>
    <w:rsid w:val="2C872939"/>
    <w:rsid w:val="2CAFFE0D"/>
    <w:rsid w:val="2CB3CF03"/>
    <w:rsid w:val="2CB51186"/>
    <w:rsid w:val="2CB98FE3"/>
    <w:rsid w:val="2CCB7C74"/>
    <w:rsid w:val="2CD45206"/>
    <w:rsid w:val="2CD9AB0C"/>
    <w:rsid w:val="2CE55E9B"/>
    <w:rsid w:val="2CE945BB"/>
    <w:rsid w:val="2CFF0CFE"/>
    <w:rsid w:val="2CFF21D0"/>
    <w:rsid w:val="2D00EAA2"/>
    <w:rsid w:val="2D120DDF"/>
    <w:rsid w:val="2D19F55A"/>
    <w:rsid w:val="2D1B04EA"/>
    <w:rsid w:val="2D1D6847"/>
    <w:rsid w:val="2D30A6E5"/>
    <w:rsid w:val="2D33FE49"/>
    <w:rsid w:val="2D3C870C"/>
    <w:rsid w:val="2D4E3BC7"/>
    <w:rsid w:val="2D5E5391"/>
    <w:rsid w:val="2D635802"/>
    <w:rsid w:val="2D65B2AE"/>
    <w:rsid w:val="2D7F660A"/>
    <w:rsid w:val="2D84F3BF"/>
    <w:rsid w:val="2D86E080"/>
    <w:rsid w:val="2D87A78F"/>
    <w:rsid w:val="2D98F3A0"/>
    <w:rsid w:val="2DA16110"/>
    <w:rsid w:val="2DA7E6EC"/>
    <w:rsid w:val="2DAAFB87"/>
    <w:rsid w:val="2DB1328F"/>
    <w:rsid w:val="2DB1C355"/>
    <w:rsid w:val="2DB6EEA3"/>
    <w:rsid w:val="2DBA3ADB"/>
    <w:rsid w:val="2DC03022"/>
    <w:rsid w:val="2DC132A1"/>
    <w:rsid w:val="2DC23F54"/>
    <w:rsid w:val="2DDC8D18"/>
    <w:rsid w:val="2DE83258"/>
    <w:rsid w:val="2DF1FFAA"/>
    <w:rsid w:val="2DF5D46F"/>
    <w:rsid w:val="2DF68E6B"/>
    <w:rsid w:val="2E0A4FB0"/>
    <w:rsid w:val="2E1FFC53"/>
    <w:rsid w:val="2E23CA50"/>
    <w:rsid w:val="2E2DB4C9"/>
    <w:rsid w:val="2E509BD9"/>
    <w:rsid w:val="2E5B788A"/>
    <w:rsid w:val="2E665B4E"/>
    <w:rsid w:val="2E6B6085"/>
    <w:rsid w:val="2E71E0F6"/>
    <w:rsid w:val="2E770ADA"/>
    <w:rsid w:val="2E7F23C7"/>
    <w:rsid w:val="2EBA2CA2"/>
    <w:rsid w:val="2EC5D180"/>
    <w:rsid w:val="2EC96641"/>
    <w:rsid w:val="2ED565AE"/>
    <w:rsid w:val="2ED68AF2"/>
    <w:rsid w:val="2EDA6A28"/>
    <w:rsid w:val="2EDDFDCF"/>
    <w:rsid w:val="2EE6FAE0"/>
    <w:rsid w:val="2EEE989A"/>
    <w:rsid w:val="2EF6273D"/>
    <w:rsid w:val="2F00233D"/>
    <w:rsid w:val="2F04F02F"/>
    <w:rsid w:val="2F0D1E2D"/>
    <w:rsid w:val="2F0FB7F0"/>
    <w:rsid w:val="2F13B4E4"/>
    <w:rsid w:val="2F148F1A"/>
    <w:rsid w:val="2F168F13"/>
    <w:rsid w:val="2F17D9FC"/>
    <w:rsid w:val="2F26C3D1"/>
    <w:rsid w:val="2F285F1B"/>
    <w:rsid w:val="2F34B98C"/>
    <w:rsid w:val="2F378572"/>
    <w:rsid w:val="2F435B40"/>
    <w:rsid w:val="2F46B691"/>
    <w:rsid w:val="2F537B90"/>
    <w:rsid w:val="2F578303"/>
    <w:rsid w:val="2F5934A9"/>
    <w:rsid w:val="2F5D251C"/>
    <w:rsid w:val="2F602FBF"/>
    <w:rsid w:val="2F666EAA"/>
    <w:rsid w:val="2F6D7918"/>
    <w:rsid w:val="2F6FB353"/>
    <w:rsid w:val="2F785A7E"/>
    <w:rsid w:val="2F7E8AAA"/>
    <w:rsid w:val="2F801F3A"/>
    <w:rsid w:val="2F824FEB"/>
    <w:rsid w:val="2F8297EC"/>
    <w:rsid w:val="2F90882F"/>
    <w:rsid w:val="2FAC5815"/>
    <w:rsid w:val="2FACB3BC"/>
    <w:rsid w:val="2FB9C8D3"/>
    <w:rsid w:val="2FC3ED73"/>
    <w:rsid w:val="2FC83742"/>
    <w:rsid w:val="2FCB49C8"/>
    <w:rsid w:val="2FD2BDE3"/>
    <w:rsid w:val="2FEA5E98"/>
    <w:rsid w:val="2FED117B"/>
    <w:rsid w:val="2FF02BA7"/>
    <w:rsid w:val="2FF6939B"/>
    <w:rsid w:val="300230C7"/>
    <w:rsid w:val="300A156B"/>
    <w:rsid w:val="3020A2E2"/>
    <w:rsid w:val="3029F854"/>
    <w:rsid w:val="303224AC"/>
    <w:rsid w:val="303283D3"/>
    <w:rsid w:val="3034E84F"/>
    <w:rsid w:val="303B7218"/>
    <w:rsid w:val="303B7B5F"/>
    <w:rsid w:val="3046E8A9"/>
    <w:rsid w:val="304B078E"/>
    <w:rsid w:val="304CC60B"/>
    <w:rsid w:val="3051961C"/>
    <w:rsid w:val="30538D4B"/>
    <w:rsid w:val="3057751B"/>
    <w:rsid w:val="305A094A"/>
    <w:rsid w:val="305B93D3"/>
    <w:rsid w:val="30642FEB"/>
    <w:rsid w:val="306CC8A7"/>
    <w:rsid w:val="30792CFA"/>
    <w:rsid w:val="30848442"/>
    <w:rsid w:val="30856C0B"/>
    <w:rsid w:val="3093E8AF"/>
    <w:rsid w:val="30A2F2C5"/>
    <w:rsid w:val="30A39734"/>
    <w:rsid w:val="30AAB755"/>
    <w:rsid w:val="30B79705"/>
    <w:rsid w:val="30C7230A"/>
    <w:rsid w:val="30DDF7EC"/>
    <w:rsid w:val="30E0BCA3"/>
    <w:rsid w:val="30E73877"/>
    <w:rsid w:val="30E9E704"/>
    <w:rsid w:val="30EBFD52"/>
    <w:rsid w:val="30F12CB1"/>
    <w:rsid w:val="30F9701C"/>
    <w:rsid w:val="3103474C"/>
    <w:rsid w:val="310AF57C"/>
    <w:rsid w:val="31239CDD"/>
    <w:rsid w:val="31245D3E"/>
    <w:rsid w:val="31272D0C"/>
    <w:rsid w:val="313788DE"/>
    <w:rsid w:val="314561D9"/>
    <w:rsid w:val="314E3E83"/>
    <w:rsid w:val="315700C2"/>
    <w:rsid w:val="3159EB71"/>
    <w:rsid w:val="315C69BF"/>
    <w:rsid w:val="315C9001"/>
    <w:rsid w:val="3162F055"/>
    <w:rsid w:val="317129B9"/>
    <w:rsid w:val="3171CE5C"/>
    <w:rsid w:val="31862EF9"/>
    <w:rsid w:val="318B1518"/>
    <w:rsid w:val="318B71F3"/>
    <w:rsid w:val="318BFC08"/>
    <w:rsid w:val="31922E25"/>
    <w:rsid w:val="319B75BD"/>
    <w:rsid w:val="319D5E76"/>
    <w:rsid w:val="31AE6A85"/>
    <w:rsid w:val="31C393CE"/>
    <w:rsid w:val="31C98E9D"/>
    <w:rsid w:val="31D5D8F3"/>
    <w:rsid w:val="31DE502A"/>
    <w:rsid w:val="31DFE4D3"/>
    <w:rsid w:val="31E20286"/>
    <w:rsid w:val="31E37079"/>
    <w:rsid w:val="31E3F09E"/>
    <w:rsid w:val="31EBD729"/>
    <w:rsid w:val="31F90BE5"/>
    <w:rsid w:val="321E9BA2"/>
    <w:rsid w:val="32227772"/>
    <w:rsid w:val="322D97D5"/>
    <w:rsid w:val="3239A768"/>
    <w:rsid w:val="32406F29"/>
    <w:rsid w:val="3247F247"/>
    <w:rsid w:val="324BBCE1"/>
    <w:rsid w:val="326678D5"/>
    <w:rsid w:val="3270DA7B"/>
    <w:rsid w:val="3273AE28"/>
    <w:rsid w:val="3275BEF7"/>
    <w:rsid w:val="3276A27F"/>
    <w:rsid w:val="327CDDB3"/>
    <w:rsid w:val="3280DE19"/>
    <w:rsid w:val="3288CD8A"/>
    <w:rsid w:val="328A8D8F"/>
    <w:rsid w:val="328AFE61"/>
    <w:rsid w:val="3297705C"/>
    <w:rsid w:val="32982D1D"/>
    <w:rsid w:val="32A1D990"/>
    <w:rsid w:val="32A75A8D"/>
    <w:rsid w:val="32AC4317"/>
    <w:rsid w:val="32B1A3DE"/>
    <w:rsid w:val="32BE2CE8"/>
    <w:rsid w:val="32BE2EB6"/>
    <w:rsid w:val="32C77803"/>
    <w:rsid w:val="32D34656"/>
    <w:rsid w:val="32E74C5B"/>
    <w:rsid w:val="32EF7121"/>
    <w:rsid w:val="32FA0FD0"/>
    <w:rsid w:val="32FBB7D5"/>
    <w:rsid w:val="32FE8104"/>
    <w:rsid w:val="33039C55"/>
    <w:rsid w:val="330AB9DB"/>
    <w:rsid w:val="3312CD50"/>
    <w:rsid w:val="331D2886"/>
    <w:rsid w:val="331D86AC"/>
    <w:rsid w:val="332249B6"/>
    <w:rsid w:val="332955D4"/>
    <w:rsid w:val="332A4649"/>
    <w:rsid w:val="332E37E3"/>
    <w:rsid w:val="33383477"/>
    <w:rsid w:val="334758CD"/>
    <w:rsid w:val="3354D753"/>
    <w:rsid w:val="335A442A"/>
    <w:rsid w:val="335C494F"/>
    <w:rsid w:val="33610877"/>
    <w:rsid w:val="336BC739"/>
    <w:rsid w:val="336E0D3C"/>
    <w:rsid w:val="336F0501"/>
    <w:rsid w:val="338189C5"/>
    <w:rsid w:val="3391F4EE"/>
    <w:rsid w:val="33A34E53"/>
    <w:rsid w:val="33BA6C03"/>
    <w:rsid w:val="33CBB68A"/>
    <w:rsid w:val="33D750A6"/>
    <w:rsid w:val="33EA76EE"/>
    <w:rsid w:val="33ED7A69"/>
    <w:rsid w:val="33EE8691"/>
    <w:rsid w:val="33FFAD2C"/>
    <w:rsid w:val="340B73C5"/>
    <w:rsid w:val="3424C5B9"/>
    <w:rsid w:val="3426CC46"/>
    <w:rsid w:val="342D5E61"/>
    <w:rsid w:val="34324F5C"/>
    <w:rsid w:val="3438332D"/>
    <w:rsid w:val="3439AC57"/>
    <w:rsid w:val="343C6748"/>
    <w:rsid w:val="34473EE5"/>
    <w:rsid w:val="34578E22"/>
    <w:rsid w:val="3457B704"/>
    <w:rsid w:val="3470E2A0"/>
    <w:rsid w:val="3480F828"/>
    <w:rsid w:val="34828EB9"/>
    <w:rsid w:val="34883B5E"/>
    <w:rsid w:val="349E04E8"/>
    <w:rsid w:val="34A3B1C8"/>
    <w:rsid w:val="34A4E4B5"/>
    <w:rsid w:val="34A8CA7B"/>
    <w:rsid w:val="34AD4571"/>
    <w:rsid w:val="34B8FD0A"/>
    <w:rsid w:val="34BAB580"/>
    <w:rsid w:val="34C03F3A"/>
    <w:rsid w:val="34C595A0"/>
    <w:rsid w:val="34D182BA"/>
    <w:rsid w:val="34D87AEC"/>
    <w:rsid w:val="34DB3102"/>
    <w:rsid w:val="34DD822C"/>
    <w:rsid w:val="34E7A394"/>
    <w:rsid w:val="34E90D57"/>
    <w:rsid w:val="35040609"/>
    <w:rsid w:val="350CD78D"/>
    <w:rsid w:val="3511C8ED"/>
    <w:rsid w:val="35166EC4"/>
    <w:rsid w:val="35186552"/>
    <w:rsid w:val="3518B520"/>
    <w:rsid w:val="351908BE"/>
    <w:rsid w:val="351E2ECA"/>
    <w:rsid w:val="351E78B1"/>
    <w:rsid w:val="3529C02C"/>
    <w:rsid w:val="3530742A"/>
    <w:rsid w:val="35345579"/>
    <w:rsid w:val="353759D4"/>
    <w:rsid w:val="354438AC"/>
    <w:rsid w:val="35454EB1"/>
    <w:rsid w:val="354656D4"/>
    <w:rsid w:val="354804A1"/>
    <w:rsid w:val="35487A81"/>
    <w:rsid w:val="35491E5F"/>
    <w:rsid w:val="3552FC90"/>
    <w:rsid w:val="355D1424"/>
    <w:rsid w:val="356786EB"/>
    <w:rsid w:val="356CA3D1"/>
    <w:rsid w:val="356F1E20"/>
    <w:rsid w:val="3583402B"/>
    <w:rsid w:val="358C5017"/>
    <w:rsid w:val="358F9E26"/>
    <w:rsid w:val="3591689B"/>
    <w:rsid w:val="3593D6C1"/>
    <w:rsid w:val="359B14A8"/>
    <w:rsid w:val="359D23C5"/>
    <w:rsid w:val="35A23B3F"/>
    <w:rsid w:val="35A4AFD4"/>
    <w:rsid w:val="35B044DF"/>
    <w:rsid w:val="35BBD9FE"/>
    <w:rsid w:val="35BC6C60"/>
    <w:rsid w:val="35BD5827"/>
    <w:rsid w:val="35C6E84C"/>
    <w:rsid w:val="35C953B5"/>
    <w:rsid w:val="35D3EF94"/>
    <w:rsid w:val="35D719FA"/>
    <w:rsid w:val="35D993E5"/>
    <w:rsid w:val="35DA4C97"/>
    <w:rsid w:val="35ED1EA4"/>
    <w:rsid w:val="35ED3681"/>
    <w:rsid w:val="35EE7E35"/>
    <w:rsid w:val="35EF3302"/>
    <w:rsid w:val="35F089AD"/>
    <w:rsid w:val="35F3570C"/>
    <w:rsid w:val="35F80FF2"/>
    <w:rsid w:val="360CD439"/>
    <w:rsid w:val="3616F187"/>
    <w:rsid w:val="361CB9D1"/>
    <w:rsid w:val="361F62B0"/>
    <w:rsid w:val="36271025"/>
    <w:rsid w:val="362C00F7"/>
    <w:rsid w:val="362F40CE"/>
    <w:rsid w:val="363621C6"/>
    <w:rsid w:val="36363F5A"/>
    <w:rsid w:val="3636E967"/>
    <w:rsid w:val="36389926"/>
    <w:rsid w:val="3638A421"/>
    <w:rsid w:val="36429325"/>
    <w:rsid w:val="364308DD"/>
    <w:rsid w:val="364322F1"/>
    <w:rsid w:val="36449ADC"/>
    <w:rsid w:val="3645684F"/>
    <w:rsid w:val="3646DCDE"/>
    <w:rsid w:val="364DB73B"/>
    <w:rsid w:val="365091C4"/>
    <w:rsid w:val="366C69C9"/>
    <w:rsid w:val="36712C48"/>
    <w:rsid w:val="36878B05"/>
    <w:rsid w:val="368AEC85"/>
    <w:rsid w:val="3691E8BA"/>
    <w:rsid w:val="3693EA11"/>
    <w:rsid w:val="3697D631"/>
    <w:rsid w:val="36A44BC0"/>
    <w:rsid w:val="36B0C799"/>
    <w:rsid w:val="36B33737"/>
    <w:rsid w:val="36B3F875"/>
    <w:rsid w:val="36B5B2BA"/>
    <w:rsid w:val="36C98B2D"/>
    <w:rsid w:val="36D4F25C"/>
    <w:rsid w:val="36DD3F31"/>
    <w:rsid w:val="36E9F8E0"/>
    <w:rsid w:val="36F65968"/>
    <w:rsid w:val="36F7AB2F"/>
    <w:rsid w:val="36FD3F0F"/>
    <w:rsid w:val="3702A519"/>
    <w:rsid w:val="370E7C74"/>
    <w:rsid w:val="3718613F"/>
    <w:rsid w:val="371D5C8B"/>
    <w:rsid w:val="372D7924"/>
    <w:rsid w:val="373818B5"/>
    <w:rsid w:val="3738E16D"/>
    <w:rsid w:val="373D7BBB"/>
    <w:rsid w:val="373F03ED"/>
    <w:rsid w:val="373F14F8"/>
    <w:rsid w:val="3745528F"/>
    <w:rsid w:val="374765C5"/>
    <w:rsid w:val="3748185B"/>
    <w:rsid w:val="374CF056"/>
    <w:rsid w:val="375B91ED"/>
    <w:rsid w:val="375E5196"/>
    <w:rsid w:val="376D693E"/>
    <w:rsid w:val="377A0D4F"/>
    <w:rsid w:val="377A4F2D"/>
    <w:rsid w:val="377A7443"/>
    <w:rsid w:val="37856EBA"/>
    <w:rsid w:val="3785E9D9"/>
    <w:rsid w:val="3788E68F"/>
    <w:rsid w:val="378B3828"/>
    <w:rsid w:val="37913C3D"/>
    <w:rsid w:val="37B08A01"/>
    <w:rsid w:val="37C2FFD6"/>
    <w:rsid w:val="37C43308"/>
    <w:rsid w:val="37D118B4"/>
    <w:rsid w:val="37D65368"/>
    <w:rsid w:val="37DF7D7B"/>
    <w:rsid w:val="37F849BA"/>
    <w:rsid w:val="37FC6113"/>
    <w:rsid w:val="37FF281B"/>
    <w:rsid w:val="3803B6BC"/>
    <w:rsid w:val="3805E6D3"/>
    <w:rsid w:val="380AAAB0"/>
    <w:rsid w:val="3813FF90"/>
    <w:rsid w:val="3819696F"/>
    <w:rsid w:val="3819FA96"/>
    <w:rsid w:val="381E33A3"/>
    <w:rsid w:val="382549ED"/>
    <w:rsid w:val="3845A196"/>
    <w:rsid w:val="385B68E0"/>
    <w:rsid w:val="3862A664"/>
    <w:rsid w:val="386F1849"/>
    <w:rsid w:val="388A632D"/>
    <w:rsid w:val="38AC6E42"/>
    <w:rsid w:val="38C8135A"/>
    <w:rsid w:val="38E6FEFF"/>
    <w:rsid w:val="38F3F67B"/>
    <w:rsid w:val="38FB18C9"/>
    <w:rsid w:val="38FFC3A9"/>
    <w:rsid w:val="39010D6E"/>
    <w:rsid w:val="39012DE2"/>
    <w:rsid w:val="39069F70"/>
    <w:rsid w:val="390C9AA4"/>
    <w:rsid w:val="390EAE15"/>
    <w:rsid w:val="391134A7"/>
    <w:rsid w:val="391C4FE4"/>
    <w:rsid w:val="392FB27C"/>
    <w:rsid w:val="39352D0B"/>
    <w:rsid w:val="39388691"/>
    <w:rsid w:val="393B0CD0"/>
    <w:rsid w:val="3947F26B"/>
    <w:rsid w:val="3949E2C3"/>
    <w:rsid w:val="39549010"/>
    <w:rsid w:val="395657C8"/>
    <w:rsid w:val="396EBBC7"/>
    <w:rsid w:val="3974C092"/>
    <w:rsid w:val="397A00A2"/>
    <w:rsid w:val="3988A09D"/>
    <w:rsid w:val="398BD958"/>
    <w:rsid w:val="39956B8A"/>
    <w:rsid w:val="3997A016"/>
    <w:rsid w:val="399CC69A"/>
    <w:rsid w:val="39A6F604"/>
    <w:rsid w:val="39A9DA4A"/>
    <w:rsid w:val="39B26276"/>
    <w:rsid w:val="39C2650E"/>
    <w:rsid w:val="39C2D478"/>
    <w:rsid w:val="39D0C28A"/>
    <w:rsid w:val="39D512F6"/>
    <w:rsid w:val="39D53B7C"/>
    <w:rsid w:val="39DD08A0"/>
    <w:rsid w:val="39E5F7BC"/>
    <w:rsid w:val="39F6123E"/>
    <w:rsid w:val="3A004BA0"/>
    <w:rsid w:val="3A068F4E"/>
    <w:rsid w:val="3A0A588C"/>
    <w:rsid w:val="3A121347"/>
    <w:rsid w:val="3A1929A4"/>
    <w:rsid w:val="3A31EF06"/>
    <w:rsid w:val="3A3AF80E"/>
    <w:rsid w:val="3A46DC12"/>
    <w:rsid w:val="3A4A1B80"/>
    <w:rsid w:val="3A4D96A8"/>
    <w:rsid w:val="3A5E930C"/>
    <w:rsid w:val="3A62099E"/>
    <w:rsid w:val="3A6487C8"/>
    <w:rsid w:val="3A678166"/>
    <w:rsid w:val="3A68BF5E"/>
    <w:rsid w:val="3A706C9A"/>
    <w:rsid w:val="3A75B793"/>
    <w:rsid w:val="3A78BC82"/>
    <w:rsid w:val="3A7A3C95"/>
    <w:rsid w:val="3A8D8031"/>
    <w:rsid w:val="3AA09CAE"/>
    <w:rsid w:val="3AA7E03E"/>
    <w:rsid w:val="3AAD91BF"/>
    <w:rsid w:val="3AAE07CC"/>
    <w:rsid w:val="3ABF497B"/>
    <w:rsid w:val="3AC852FB"/>
    <w:rsid w:val="3AD403D3"/>
    <w:rsid w:val="3AD63167"/>
    <w:rsid w:val="3ADA491B"/>
    <w:rsid w:val="3ADED2C7"/>
    <w:rsid w:val="3AE2ED31"/>
    <w:rsid w:val="3AEEBA31"/>
    <w:rsid w:val="3AF00EBE"/>
    <w:rsid w:val="3B086143"/>
    <w:rsid w:val="3B13D6C0"/>
    <w:rsid w:val="3B17E01C"/>
    <w:rsid w:val="3B1EBD0E"/>
    <w:rsid w:val="3B273026"/>
    <w:rsid w:val="3B30B726"/>
    <w:rsid w:val="3B348EF8"/>
    <w:rsid w:val="3B3B1C4F"/>
    <w:rsid w:val="3B3C0363"/>
    <w:rsid w:val="3B44177B"/>
    <w:rsid w:val="3B4ABD55"/>
    <w:rsid w:val="3B52102D"/>
    <w:rsid w:val="3B55509D"/>
    <w:rsid w:val="3B5810AF"/>
    <w:rsid w:val="3B6313E4"/>
    <w:rsid w:val="3B64167C"/>
    <w:rsid w:val="3B655A67"/>
    <w:rsid w:val="3B66BAB2"/>
    <w:rsid w:val="3B6A7704"/>
    <w:rsid w:val="3B7BD2C3"/>
    <w:rsid w:val="3B7D8EB3"/>
    <w:rsid w:val="3B8043DE"/>
    <w:rsid w:val="3B841CDB"/>
    <w:rsid w:val="3BA06439"/>
    <w:rsid w:val="3BA5BAB3"/>
    <w:rsid w:val="3BA7B909"/>
    <w:rsid w:val="3BC674F4"/>
    <w:rsid w:val="3BD74B24"/>
    <w:rsid w:val="3BE2CDAF"/>
    <w:rsid w:val="3BE35ED1"/>
    <w:rsid w:val="3BFBD9A6"/>
    <w:rsid w:val="3BFD0402"/>
    <w:rsid w:val="3C093582"/>
    <w:rsid w:val="3C0BB12D"/>
    <w:rsid w:val="3C212B5B"/>
    <w:rsid w:val="3C226795"/>
    <w:rsid w:val="3C245AF6"/>
    <w:rsid w:val="3C279961"/>
    <w:rsid w:val="3C2FAD0C"/>
    <w:rsid w:val="3C311D62"/>
    <w:rsid w:val="3C4A6122"/>
    <w:rsid w:val="3C5066DC"/>
    <w:rsid w:val="3C526C65"/>
    <w:rsid w:val="3C5BCE0F"/>
    <w:rsid w:val="3C63278E"/>
    <w:rsid w:val="3C6A4E13"/>
    <w:rsid w:val="3C8C3AED"/>
    <w:rsid w:val="3C923B00"/>
    <w:rsid w:val="3CB11B7A"/>
    <w:rsid w:val="3CB361D4"/>
    <w:rsid w:val="3CBA8832"/>
    <w:rsid w:val="3CBF6DF1"/>
    <w:rsid w:val="3CC4BFE3"/>
    <w:rsid w:val="3CC74E09"/>
    <w:rsid w:val="3CC9B642"/>
    <w:rsid w:val="3CCCD884"/>
    <w:rsid w:val="3CCE699D"/>
    <w:rsid w:val="3CD1BC8E"/>
    <w:rsid w:val="3CD4DCF1"/>
    <w:rsid w:val="3CD50445"/>
    <w:rsid w:val="3CEBAE34"/>
    <w:rsid w:val="3CF22BB9"/>
    <w:rsid w:val="3CF3AB93"/>
    <w:rsid w:val="3CF5BE5F"/>
    <w:rsid w:val="3CF95EF6"/>
    <w:rsid w:val="3D04AE86"/>
    <w:rsid w:val="3D05681D"/>
    <w:rsid w:val="3D073EF9"/>
    <w:rsid w:val="3D105707"/>
    <w:rsid w:val="3D2B8AC9"/>
    <w:rsid w:val="3D2BF28A"/>
    <w:rsid w:val="3D37509A"/>
    <w:rsid w:val="3D37D3F0"/>
    <w:rsid w:val="3D54C85C"/>
    <w:rsid w:val="3D5C55A3"/>
    <w:rsid w:val="3D617682"/>
    <w:rsid w:val="3D65B0E1"/>
    <w:rsid w:val="3D6D9287"/>
    <w:rsid w:val="3D734650"/>
    <w:rsid w:val="3D736A5B"/>
    <w:rsid w:val="3D778666"/>
    <w:rsid w:val="3D7AAF7A"/>
    <w:rsid w:val="3D862178"/>
    <w:rsid w:val="3D9CD840"/>
    <w:rsid w:val="3DA2B0A7"/>
    <w:rsid w:val="3DAC7557"/>
    <w:rsid w:val="3DAFE302"/>
    <w:rsid w:val="3DB73C54"/>
    <w:rsid w:val="3DBCF390"/>
    <w:rsid w:val="3DC02B57"/>
    <w:rsid w:val="3DC26F41"/>
    <w:rsid w:val="3DC98007"/>
    <w:rsid w:val="3DCAEF7B"/>
    <w:rsid w:val="3DCC4B2C"/>
    <w:rsid w:val="3DD107BF"/>
    <w:rsid w:val="3DD62B29"/>
    <w:rsid w:val="3DE20EFA"/>
    <w:rsid w:val="3DE93077"/>
    <w:rsid w:val="3E0931CE"/>
    <w:rsid w:val="3E09579D"/>
    <w:rsid w:val="3E0D718F"/>
    <w:rsid w:val="3E0F5108"/>
    <w:rsid w:val="3E234D09"/>
    <w:rsid w:val="3E342DFD"/>
    <w:rsid w:val="3E377C9D"/>
    <w:rsid w:val="3E3B5FA6"/>
    <w:rsid w:val="3E3B9CC9"/>
    <w:rsid w:val="3E3EB2B8"/>
    <w:rsid w:val="3E55113C"/>
    <w:rsid w:val="3E5A654E"/>
    <w:rsid w:val="3E61D202"/>
    <w:rsid w:val="3E925745"/>
    <w:rsid w:val="3EA2F2D4"/>
    <w:rsid w:val="3EAB699A"/>
    <w:rsid w:val="3EAEE91F"/>
    <w:rsid w:val="3EB52EFB"/>
    <w:rsid w:val="3EB86FF0"/>
    <w:rsid w:val="3EBD8C96"/>
    <w:rsid w:val="3EC8D702"/>
    <w:rsid w:val="3ECC1EDC"/>
    <w:rsid w:val="3ECC5F6E"/>
    <w:rsid w:val="3ED72B18"/>
    <w:rsid w:val="3ED917F6"/>
    <w:rsid w:val="3EE50F61"/>
    <w:rsid w:val="3EF2DABC"/>
    <w:rsid w:val="3F058C46"/>
    <w:rsid w:val="3F0DA0C5"/>
    <w:rsid w:val="3F2DD4A2"/>
    <w:rsid w:val="3F3F76E8"/>
    <w:rsid w:val="3F41257A"/>
    <w:rsid w:val="3F451AA9"/>
    <w:rsid w:val="3F48DDAE"/>
    <w:rsid w:val="3F4A3F76"/>
    <w:rsid w:val="3F51278A"/>
    <w:rsid w:val="3F7AFA40"/>
    <w:rsid w:val="3F876089"/>
    <w:rsid w:val="3F8B4432"/>
    <w:rsid w:val="3F9EB02A"/>
    <w:rsid w:val="3FB8E56B"/>
    <w:rsid w:val="3FBA5D83"/>
    <w:rsid w:val="3FBEE32A"/>
    <w:rsid w:val="3FBFCA8C"/>
    <w:rsid w:val="3FD150AA"/>
    <w:rsid w:val="3FD7C7EF"/>
    <w:rsid w:val="3FDEF196"/>
    <w:rsid w:val="3FE9B01C"/>
    <w:rsid w:val="3FF36F26"/>
    <w:rsid w:val="3FF81558"/>
    <w:rsid w:val="401223F8"/>
    <w:rsid w:val="401C6CAB"/>
    <w:rsid w:val="4025E185"/>
    <w:rsid w:val="402E4E80"/>
    <w:rsid w:val="403CF268"/>
    <w:rsid w:val="403EF907"/>
    <w:rsid w:val="404235D4"/>
    <w:rsid w:val="4044E3F1"/>
    <w:rsid w:val="4046FCE5"/>
    <w:rsid w:val="406204E5"/>
    <w:rsid w:val="40620B53"/>
    <w:rsid w:val="40639C7E"/>
    <w:rsid w:val="4063F27E"/>
    <w:rsid w:val="406B8FA0"/>
    <w:rsid w:val="40716850"/>
    <w:rsid w:val="4072DCE2"/>
    <w:rsid w:val="408B9924"/>
    <w:rsid w:val="409D4636"/>
    <w:rsid w:val="409D8EC7"/>
    <w:rsid w:val="40BB64C0"/>
    <w:rsid w:val="40D296B5"/>
    <w:rsid w:val="40D3C779"/>
    <w:rsid w:val="40DA4628"/>
    <w:rsid w:val="40DF02AC"/>
    <w:rsid w:val="40E0060B"/>
    <w:rsid w:val="40E1EFB4"/>
    <w:rsid w:val="40E3A214"/>
    <w:rsid w:val="40E7ABA1"/>
    <w:rsid w:val="40F759E0"/>
    <w:rsid w:val="40F79962"/>
    <w:rsid w:val="40FA1264"/>
    <w:rsid w:val="40FAACA1"/>
    <w:rsid w:val="40FC93C4"/>
    <w:rsid w:val="41005361"/>
    <w:rsid w:val="410B330C"/>
    <w:rsid w:val="411CAD61"/>
    <w:rsid w:val="411E3400"/>
    <w:rsid w:val="4120303E"/>
    <w:rsid w:val="4122A39D"/>
    <w:rsid w:val="41239815"/>
    <w:rsid w:val="414005A3"/>
    <w:rsid w:val="414F2FBB"/>
    <w:rsid w:val="414F805C"/>
    <w:rsid w:val="414FFDCD"/>
    <w:rsid w:val="41507D78"/>
    <w:rsid w:val="415CE2E1"/>
    <w:rsid w:val="416B3188"/>
    <w:rsid w:val="416C04EB"/>
    <w:rsid w:val="416F1D5F"/>
    <w:rsid w:val="41862155"/>
    <w:rsid w:val="41896C94"/>
    <w:rsid w:val="418BF388"/>
    <w:rsid w:val="418D0EC2"/>
    <w:rsid w:val="418DF387"/>
    <w:rsid w:val="419CBAEA"/>
    <w:rsid w:val="41A2A571"/>
    <w:rsid w:val="41A7F8F6"/>
    <w:rsid w:val="41A9377C"/>
    <w:rsid w:val="41B2E55E"/>
    <w:rsid w:val="41C8D9E3"/>
    <w:rsid w:val="41DCEC63"/>
    <w:rsid w:val="41E95B38"/>
    <w:rsid w:val="41FC3BBB"/>
    <w:rsid w:val="420AA5FD"/>
    <w:rsid w:val="420BAFFD"/>
    <w:rsid w:val="421A34E6"/>
    <w:rsid w:val="42273B36"/>
    <w:rsid w:val="42275571"/>
    <w:rsid w:val="42308B0E"/>
    <w:rsid w:val="42364496"/>
    <w:rsid w:val="4238F001"/>
    <w:rsid w:val="4239BCC4"/>
    <w:rsid w:val="42451AFC"/>
    <w:rsid w:val="424A51D6"/>
    <w:rsid w:val="424B604D"/>
    <w:rsid w:val="4254F7A2"/>
    <w:rsid w:val="4255E3FC"/>
    <w:rsid w:val="425A9BED"/>
    <w:rsid w:val="4269DE1F"/>
    <w:rsid w:val="426D2C5F"/>
    <w:rsid w:val="4271338B"/>
    <w:rsid w:val="42862CB8"/>
    <w:rsid w:val="428E5BF5"/>
    <w:rsid w:val="429E8333"/>
    <w:rsid w:val="429EEE90"/>
    <w:rsid w:val="429FF9B7"/>
    <w:rsid w:val="42A067E6"/>
    <w:rsid w:val="42A0AF31"/>
    <w:rsid w:val="42A142B2"/>
    <w:rsid w:val="42A2EA8F"/>
    <w:rsid w:val="42B5478D"/>
    <w:rsid w:val="42BC9823"/>
    <w:rsid w:val="42DB7B45"/>
    <w:rsid w:val="42F69381"/>
    <w:rsid w:val="42FC0D2E"/>
    <w:rsid w:val="430ADAD9"/>
    <w:rsid w:val="430EC02D"/>
    <w:rsid w:val="43225D33"/>
    <w:rsid w:val="43234BDC"/>
    <w:rsid w:val="4337FAA9"/>
    <w:rsid w:val="433E48AE"/>
    <w:rsid w:val="4343D87D"/>
    <w:rsid w:val="434B61B9"/>
    <w:rsid w:val="43523615"/>
    <w:rsid w:val="435B4D4D"/>
    <w:rsid w:val="43678D5F"/>
    <w:rsid w:val="437A427B"/>
    <w:rsid w:val="438F85D9"/>
    <w:rsid w:val="438FFCFE"/>
    <w:rsid w:val="4392EF1E"/>
    <w:rsid w:val="439B9717"/>
    <w:rsid w:val="43A77B3D"/>
    <w:rsid w:val="43AB894A"/>
    <w:rsid w:val="43B2D825"/>
    <w:rsid w:val="43BAF562"/>
    <w:rsid w:val="43C1CD48"/>
    <w:rsid w:val="43C225EC"/>
    <w:rsid w:val="43C6CF2E"/>
    <w:rsid w:val="43CBE663"/>
    <w:rsid w:val="43CE7259"/>
    <w:rsid w:val="43D3DBD7"/>
    <w:rsid w:val="43D5E116"/>
    <w:rsid w:val="43DC9685"/>
    <w:rsid w:val="43DD4E28"/>
    <w:rsid w:val="43ED5202"/>
    <w:rsid w:val="43F9D850"/>
    <w:rsid w:val="440A68CF"/>
    <w:rsid w:val="440D550F"/>
    <w:rsid w:val="4411CF57"/>
    <w:rsid w:val="4417512E"/>
    <w:rsid w:val="44249684"/>
    <w:rsid w:val="442693AF"/>
    <w:rsid w:val="44288C18"/>
    <w:rsid w:val="442995A4"/>
    <w:rsid w:val="44323384"/>
    <w:rsid w:val="444F330B"/>
    <w:rsid w:val="445387CC"/>
    <w:rsid w:val="4458251F"/>
    <w:rsid w:val="445C900C"/>
    <w:rsid w:val="44610058"/>
    <w:rsid w:val="4468367E"/>
    <w:rsid w:val="446C7E63"/>
    <w:rsid w:val="4474B0C0"/>
    <w:rsid w:val="447A40CA"/>
    <w:rsid w:val="4482815E"/>
    <w:rsid w:val="44857249"/>
    <w:rsid w:val="448AB20B"/>
    <w:rsid w:val="4491FBBC"/>
    <w:rsid w:val="44920E86"/>
    <w:rsid w:val="4494CA0A"/>
    <w:rsid w:val="4496847A"/>
    <w:rsid w:val="44BD4ED7"/>
    <w:rsid w:val="44C6DBCB"/>
    <w:rsid w:val="44CC4713"/>
    <w:rsid w:val="44D87137"/>
    <w:rsid w:val="44E4EA6A"/>
    <w:rsid w:val="44E5951B"/>
    <w:rsid w:val="44E8DE5B"/>
    <w:rsid w:val="44EC0A86"/>
    <w:rsid w:val="44EE4855"/>
    <w:rsid w:val="44F43E2A"/>
    <w:rsid w:val="450BF20B"/>
    <w:rsid w:val="450DF5F6"/>
    <w:rsid w:val="4519EEFD"/>
    <w:rsid w:val="452C2E80"/>
    <w:rsid w:val="453D4B5B"/>
    <w:rsid w:val="4542DAEF"/>
    <w:rsid w:val="4544A356"/>
    <w:rsid w:val="454DC5D7"/>
    <w:rsid w:val="4556D907"/>
    <w:rsid w:val="45660B54"/>
    <w:rsid w:val="457A8980"/>
    <w:rsid w:val="457BB701"/>
    <w:rsid w:val="458EA87C"/>
    <w:rsid w:val="45A2A339"/>
    <w:rsid w:val="45B49F7D"/>
    <w:rsid w:val="45B799D2"/>
    <w:rsid w:val="45CF5F58"/>
    <w:rsid w:val="45D1EA50"/>
    <w:rsid w:val="45D4440D"/>
    <w:rsid w:val="45DBF0E2"/>
    <w:rsid w:val="45E88A18"/>
    <w:rsid w:val="45FDB2A2"/>
    <w:rsid w:val="46049911"/>
    <w:rsid w:val="4606B9AE"/>
    <w:rsid w:val="4607A49B"/>
    <w:rsid w:val="460BB6CF"/>
    <w:rsid w:val="461611B5"/>
    <w:rsid w:val="46235B3E"/>
    <w:rsid w:val="46285F6E"/>
    <w:rsid w:val="4628E964"/>
    <w:rsid w:val="46295E5A"/>
    <w:rsid w:val="46301FC3"/>
    <w:rsid w:val="4636D717"/>
    <w:rsid w:val="463B5BF6"/>
    <w:rsid w:val="463E52F6"/>
    <w:rsid w:val="463ED1E7"/>
    <w:rsid w:val="4644F03C"/>
    <w:rsid w:val="46460AA5"/>
    <w:rsid w:val="465A6CAA"/>
    <w:rsid w:val="465C9EAA"/>
    <w:rsid w:val="466BAF4B"/>
    <w:rsid w:val="466F0432"/>
    <w:rsid w:val="466FDF1B"/>
    <w:rsid w:val="4674B236"/>
    <w:rsid w:val="468985EF"/>
    <w:rsid w:val="4698C6DE"/>
    <w:rsid w:val="469AD5AC"/>
    <w:rsid w:val="46A539D6"/>
    <w:rsid w:val="46A7CCAA"/>
    <w:rsid w:val="46B22D37"/>
    <w:rsid w:val="46C1C59F"/>
    <w:rsid w:val="46CB708F"/>
    <w:rsid w:val="46D714EC"/>
    <w:rsid w:val="46DCA467"/>
    <w:rsid w:val="46E092ED"/>
    <w:rsid w:val="46E61DC9"/>
    <w:rsid w:val="46F15833"/>
    <w:rsid w:val="46F71B63"/>
    <w:rsid w:val="46FD6E70"/>
    <w:rsid w:val="47001401"/>
    <w:rsid w:val="4705FDED"/>
    <w:rsid w:val="4709EF2D"/>
    <w:rsid w:val="47127BA4"/>
    <w:rsid w:val="4712AEEF"/>
    <w:rsid w:val="47199E42"/>
    <w:rsid w:val="4722E913"/>
    <w:rsid w:val="47273C93"/>
    <w:rsid w:val="472C8246"/>
    <w:rsid w:val="472D7A8C"/>
    <w:rsid w:val="47382BA3"/>
    <w:rsid w:val="473D48C7"/>
    <w:rsid w:val="474A88CD"/>
    <w:rsid w:val="4754F0A6"/>
    <w:rsid w:val="475CB917"/>
    <w:rsid w:val="47631D1A"/>
    <w:rsid w:val="477CBBE6"/>
    <w:rsid w:val="4783F2A9"/>
    <w:rsid w:val="479BD96A"/>
    <w:rsid w:val="47ABEF0F"/>
    <w:rsid w:val="47AE5996"/>
    <w:rsid w:val="47B0CCB2"/>
    <w:rsid w:val="47B44BA8"/>
    <w:rsid w:val="47BA2529"/>
    <w:rsid w:val="47BFACEC"/>
    <w:rsid w:val="47C745C5"/>
    <w:rsid w:val="47CC0E90"/>
    <w:rsid w:val="47DED6F8"/>
    <w:rsid w:val="47EB49B8"/>
    <w:rsid w:val="47EED06C"/>
    <w:rsid w:val="47FCA169"/>
    <w:rsid w:val="47FFC307"/>
    <w:rsid w:val="480624D9"/>
    <w:rsid w:val="48123A00"/>
    <w:rsid w:val="482D7539"/>
    <w:rsid w:val="4831BF0A"/>
    <w:rsid w:val="48335F35"/>
    <w:rsid w:val="484A6C51"/>
    <w:rsid w:val="484F56D1"/>
    <w:rsid w:val="48598FFC"/>
    <w:rsid w:val="485B319E"/>
    <w:rsid w:val="485F7C59"/>
    <w:rsid w:val="4861B245"/>
    <w:rsid w:val="48651059"/>
    <w:rsid w:val="4870D386"/>
    <w:rsid w:val="48787D43"/>
    <w:rsid w:val="487DA78F"/>
    <w:rsid w:val="48B30585"/>
    <w:rsid w:val="48B5688B"/>
    <w:rsid w:val="48CF37DC"/>
    <w:rsid w:val="48D1E8B9"/>
    <w:rsid w:val="48D2259F"/>
    <w:rsid w:val="48DEEFF7"/>
    <w:rsid w:val="48E58604"/>
    <w:rsid w:val="48EE2909"/>
    <w:rsid w:val="48FC2F2F"/>
    <w:rsid w:val="4903D3BF"/>
    <w:rsid w:val="4912E6C9"/>
    <w:rsid w:val="4912F1F0"/>
    <w:rsid w:val="49188C47"/>
    <w:rsid w:val="491A02DD"/>
    <w:rsid w:val="4939BE63"/>
    <w:rsid w:val="493BDD97"/>
    <w:rsid w:val="495167E3"/>
    <w:rsid w:val="4958E36C"/>
    <w:rsid w:val="4974591D"/>
    <w:rsid w:val="497DA789"/>
    <w:rsid w:val="497F7579"/>
    <w:rsid w:val="49844328"/>
    <w:rsid w:val="4986EFE3"/>
    <w:rsid w:val="4988581D"/>
    <w:rsid w:val="498BE451"/>
    <w:rsid w:val="498D72C1"/>
    <w:rsid w:val="4991B968"/>
    <w:rsid w:val="49926B91"/>
    <w:rsid w:val="49A2E23B"/>
    <w:rsid w:val="49AAD9A8"/>
    <w:rsid w:val="49B58E7C"/>
    <w:rsid w:val="49BEE51D"/>
    <w:rsid w:val="49CA6DFD"/>
    <w:rsid w:val="49D10683"/>
    <w:rsid w:val="49E1EDC4"/>
    <w:rsid w:val="49EC9CEE"/>
    <w:rsid w:val="49EDC5E3"/>
    <w:rsid w:val="49F802C1"/>
    <w:rsid w:val="49F80B67"/>
    <w:rsid w:val="49F82350"/>
    <w:rsid w:val="4A00EC96"/>
    <w:rsid w:val="4A08DE60"/>
    <w:rsid w:val="4A10F438"/>
    <w:rsid w:val="4A1F727F"/>
    <w:rsid w:val="4A233DC4"/>
    <w:rsid w:val="4A2543CB"/>
    <w:rsid w:val="4A25BBDB"/>
    <w:rsid w:val="4A2BC2FE"/>
    <w:rsid w:val="4A2EAE61"/>
    <w:rsid w:val="4A356C35"/>
    <w:rsid w:val="4A44BA32"/>
    <w:rsid w:val="4A566252"/>
    <w:rsid w:val="4A651B4E"/>
    <w:rsid w:val="4A6AC190"/>
    <w:rsid w:val="4A6F1F7C"/>
    <w:rsid w:val="4A74B28C"/>
    <w:rsid w:val="4A7B25A6"/>
    <w:rsid w:val="4A89423D"/>
    <w:rsid w:val="4A8EF1A2"/>
    <w:rsid w:val="4A935D3D"/>
    <w:rsid w:val="4A97EE3A"/>
    <w:rsid w:val="4AA10300"/>
    <w:rsid w:val="4AAA001C"/>
    <w:rsid w:val="4AAC5A5D"/>
    <w:rsid w:val="4AAE705F"/>
    <w:rsid w:val="4AB45CA8"/>
    <w:rsid w:val="4AB55F91"/>
    <w:rsid w:val="4AC21560"/>
    <w:rsid w:val="4AC3374C"/>
    <w:rsid w:val="4AC416FF"/>
    <w:rsid w:val="4ACBD3F0"/>
    <w:rsid w:val="4ACFB4F8"/>
    <w:rsid w:val="4AD28AA6"/>
    <w:rsid w:val="4AD5DEB7"/>
    <w:rsid w:val="4AD8F4D2"/>
    <w:rsid w:val="4ADF892A"/>
    <w:rsid w:val="4AE38FD1"/>
    <w:rsid w:val="4AF2D2B4"/>
    <w:rsid w:val="4AF4C2F6"/>
    <w:rsid w:val="4AF57653"/>
    <w:rsid w:val="4B0053C1"/>
    <w:rsid w:val="4B07C631"/>
    <w:rsid w:val="4B15F508"/>
    <w:rsid w:val="4B1EC811"/>
    <w:rsid w:val="4B31488E"/>
    <w:rsid w:val="4B39EBB2"/>
    <w:rsid w:val="4B42CB88"/>
    <w:rsid w:val="4B464437"/>
    <w:rsid w:val="4B486910"/>
    <w:rsid w:val="4B5BDD42"/>
    <w:rsid w:val="4B61DC47"/>
    <w:rsid w:val="4B6ABAFF"/>
    <w:rsid w:val="4B7C08FC"/>
    <w:rsid w:val="4B8187AA"/>
    <w:rsid w:val="4B842132"/>
    <w:rsid w:val="4B88D20E"/>
    <w:rsid w:val="4B8BACAD"/>
    <w:rsid w:val="4B927988"/>
    <w:rsid w:val="4B9DC368"/>
    <w:rsid w:val="4BA37F3E"/>
    <w:rsid w:val="4BA3A0B3"/>
    <w:rsid w:val="4BA459A3"/>
    <w:rsid w:val="4BABD324"/>
    <w:rsid w:val="4BAEAD8D"/>
    <w:rsid w:val="4BB900F8"/>
    <w:rsid w:val="4BD189A3"/>
    <w:rsid w:val="4BD27D6E"/>
    <w:rsid w:val="4BD30225"/>
    <w:rsid w:val="4BE015A0"/>
    <w:rsid w:val="4BE3C200"/>
    <w:rsid w:val="4BF4DE67"/>
    <w:rsid w:val="4BFB4FBC"/>
    <w:rsid w:val="4C03ABA9"/>
    <w:rsid w:val="4C04C0DC"/>
    <w:rsid w:val="4C068025"/>
    <w:rsid w:val="4C078A0C"/>
    <w:rsid w:val="4C279D5B"/>
    <w:rsid w:val="4C284727"/>
    <w:rsid w:val="4C328E87"/>
    <w:rsid w:val="4C3AF33B"/>
    <w:rsid w:val="4C3FB7E4"/>
    <w:rsid w:val="4C521DD1"/>
    <w:rsid w:val="4C5E1A77"/>
    <w:rsid w:val="4C62FFDA"/>
    <w:rsid w:val="4C668148"/>
    <w:rsid w:val="4C66E026"/>
    <w:rsid w:val="4C7203FE"/>
    <w:rsid w:val="4C76E4AF"/>
    <w:rsid w:val="4C7B9456"/>
    <w:rsid w:val="4C8080AE"/>
    <w:rsid w:val="4C81BD77"/>
    <w:rsid w:val="4C88A41A"/>
    <w:rsid w:val="4C88A80A"/>
    <w:rsid w:val="4C8DCFB7"/>
    <w:rsid w:val="4C99A013"/>
    <w:rsid w:val="4C9D89AB"/>
    <w:rsid w:val="4CA1F333"/>
    <w:rsid w:val="4CAC3D4C"/>
    <w:rsid w:val="4CAE0BF3"/>
    <w:rsid w:val="4CB38E18"/>
    <w:rsid w:val="4CB4F5C3"/>
    <w:rsid w:val="4CBAEB6E"/>
    <w:rsid w:val="4CBE057E"/>
    <w:rsid w:val="4CDFDE6F"/>
    <w:rsid w:val="4CE1593D"/>
    <w:rsid w:val="4CE7C410"/>
    <w:rsid w:val="4CE91772"/>
    <w:rsid w:val="4CEB971B"/>
    <w:rsid w:val="4CF4C669"/>
    <w:rsid w:val="4CFC405C"/>
    <w:rsid w:val="4CFD99DD"/>
    <w:rsid w:val="4D00E17A"/>
    <w:rsid w:val="4D0F471B"/>
    <w:rsid w:val="4D0FAAF6"/>
    <w:rsid w:val="4D2FB410"/>
    <w:rsid w:val="4D33A300"/>
    <w:rsid w:val="4D36726F"/>
    <w:rsid w:val="4D37781A"/>
    <w:rsid w:val="4D45424E"/>
    <w:rsid w:val="4D4877D7"/>
    <w:rsid w:val="4D5498F4"/>
    <w:rsid w:val="4D55D32A"/>
    <w:rsid w:val="4D7F5F99"/>
    <w:rsid w:val="4D90866B"/>
    <w:rsid w:val="4D913F96"/>
    <w:rsid w:val="4D98C3E4"/>
    <w:rsid w:val="4D9CAF60"/>
    <w:rsid w:val="4D9CB5DB"/>
    <w:rsid w:val="4D9CC308"/>
    <w:rsid w:val="4DA9AA07"/>
    <w:rsid w:val="4DAF7382"/>
    <w:rsid w:val="4DBC9AFF"/>
    <w:rsid w:val="4DE10309"/>
    <w:rsid w:val="4DFA8369"/>
    <w:rsid w:val="4DFAA5B5"/>
    <w:rsid w:val="4DFC640E"/>
    <w:rsid w:val="4E169E7D"/>
    <w:rsid w:val="4E1F67BB"/>
    <w:rsid w:val="4E209F79"/>
    <w:rsid w:val="4E40CFAF"/>
    <w:rsid w:val="4E419B61"/>
    <w:rsid w:val="4E43BE8D"/>
    <w:rsid w:val="4E488E38"/>
    <w:rsid w:val="4E529840"/>
    <w:rsid w:val="4E53405E"/>
    <w:rsid w:val="4E588CFE"/>
    <w:rsid w:val="4E699AF4"/>
    <w:rsid w:val="4E6B4F52"/>
    <w:rsid w:val="4E6C09E7"/>
    <w:rsid w:val="4E6D7533"/>
    <w:rsid w:val="4E701C8E"/>
    <w:rsid w:val="4E826D13"/>
    <w:rsid w:val="4E8DF874"/>
    <w:rsid w:val="4E8E627C"/>
    <w:rsid w:val="4E9C4190"/>
    <w:rsid w:val="4EA1F578"/>
    <w:rsid w:val="4EA2740E"/>
    <w:rsid w:val="4EA72C2F"/>
    <w:rsid w:val="4EADFC6A"/>
    <w:rsid w:val="4ED45636"/>
    <w:rsid w:val="4ED49AD9"/>
    <w:rsid w:val="4EE1D1B2"/>
    <w:rsid w:val="4EE24391"/>
    <w:rsid w:val="4EE2F3C4"/>
    <w:rsid w:val="4EEC57EA"/>
    <w:rsid w:val="4EF5B944"/>
    <w:rsid w:val="4F0AF194"/>
    <w:rsid w:val="4F0B1093"/>
    <w:rsid w:val="4F0E65FC"/>
    <w:rsid w:val="4F14F9EF"/>
    <w:rsid w:val="4F17B1CD"/>
    <w:rsid w:val="4F1898CE"/>
    <w:rsid w:val="4F18D956"/>
    <w:rsid w:val="4F190BC4"/>
    <w:rsid w:val="4F283829"/>
    <w:rsid w:val="4F2B740D"/>
    <w:rsid w:val="4F2DE7B2"/>
    <w:rsid w:val="4F32E063"/>
    <w:rsid w:val="4F387FC1"/>
    <w:rsid w:val="4F3B5DE2"/>
    <w:rsid w:val="4F49386B"/>
    <w:rsid w:val="4F4FA05A"/>
    <w:rsid w:val="4F522C8D"/>
    <w:rsid w:val="4F5528EF"/>
    <w:rsid w:val="4F5BAFEE"/>
    <w:rsid w:val="4F5C7F50"/>
    <w:rsid w:val="4F61E3DE"/>
    <w:rsid w:val="4F773EE0"/>
    <w:rsid w:val="4F860F06"/>
    <w:rsid w:val="4F8C75F8"/>
    <w:rsid w:val="4F91F978"/>
    <w:rsid w:val="4F9BA753"/>
    <w:rsid w:val="4FAB41FE"/>
    <w:rsid w:val="4FB2DCEE"/>
    <w:rsid w:val="4FC6A26C"/>
    <w:rsid w:val="4FC78AB9"/>
    <w:rsid w:val="4FD026D2"/>
    <w:rsid w:val="4FDBD952"/>
    <w:rsid w:val="4FE6B38F"/>
    <w:rsid w:val="4FEE1BDB"/>
    <w:rsid w:val="4FF4BAC2"/>
    <w:rsid w:val="500FC2C4"/>
    <w:rsid w:val="500FC6E5"/>
    <w:rsid w:val="50101E4A"/>
    <w:rsid w:val="50110D4B"/>
    <w:rsid w:val="50198267"/>
    <w:rsid w:val="502F2BC0"/>
    <w:rsid w:val="503950E8"/>
    <w:rsid w:val="5049BA2C"/>
    <w:rsid w:val="505524FA"/>
    <w:rsid w:val="5055C49A"/>
    <w:rsid w:val="5057E384"/>
    <w:rsid w:val="50580C2E"/>
    <w:rsid w:val="505AA033"/>
    <w:rsid w:val="505B9825"/>
    <w:rsid w:val="5062809C"/>
    <w:rsid w:val="5065E275"/>
    <w:rsid w:val="50766AF3"/>
    <w:rsid w:val="5076C20C"/>
    <w:rsid w:val="5090B9F9"/>
    <w:rsid w:val="5091105A"/>
    <w:rsid w:val="509A4D72"/>
    <w:rsid w:val="509DEE92"/>
    <w:rsid w:val="509F2D90"/>
    <w:rsid w:val="50A2C9B1"/>
    <w:rsid w:val="50B75BB9"/>
    <w:rsid w:val="50C31411"/>
    <w:rsid w:val="50C4C69E"/>
    <w:rsid w:val="50CAB0A7"/>
    <w:rsid w:val="50CAEE2A"/>
    <w:rsid w:val="50DA5BE2"/>
    <w:rsid w:val="50DD6BDB"/>
    <w:rsid w:val="50E18ABC"/>
    <w:rsid w:val="5115DD6B"/>
    <w:rsid w:val="5116C625"/>
    <w:rsid w:val="511C81FB"/>
    <w:rsid w:val="511FADE5"/>
    <w:rsid w:val="51296F9E"/>
    <w:rsid w:val="512B37AA"/>
    <w:rsid w:val="512D00B6"/>
    <w:rsid w:val="513BEBC9"/>
    <w:rsid w:val="513DA765"/>
    <w:rsid w:val="51417964"/>
    <w:rsid w:val="5143A3D7"/>
    <w:rsid w:val="514A6D67"/>
    <w:rsid w:val="51645DA8"/>
    <w:rsid w:val="516DCA06"/>
    <w:rsid w:val="51985A79"/>
    <w:rsid w:val="51999944"/>
    <w:rsid w:val="519B6D9A"/>
    <w:rsid w:val="51AC358B"/>
    <w:rsid w:val="51B173AF"/>
    <w:rsid w:val="51BDB1CE"/>
    <w:rsid w:val="51EB850A"/>
    <w:rsid w:val="51F29B0D"/>
    <w:rsid w:val="51F643FC"/>
    <w:rsid w:val="51F94288"/>
    <w:rsid w:val="5200C78B"/>
    <w:rsid w:val="52049B31"/>
    <w:rsid w:val="520BDA19"/>
    <w:rsid w:val="520FA31D"/>
    <w:rsid w:val="5215B14C"/>
    <w:rsid w:val="52173DD5"/>
    <w:rsid w:val="52193124"/>
    <w:rsid w:val="5223B80B"/>
    <w:rsid w:val="522F53C7"/>
    <w:rsid w:val="523AABB6"/>
    <w:rsid w:val="524B1D15"/>
    <w:rsid w:val="524F2883"/>
    <w:rsid w:val="525A1A3A"/>
    <w:rsid w:val="5260DF31"/>
    <w:rsid w:val="526AEA70"/>
    <w:rsid w:val="52743E6F"/>
    <w:rsid w:val="52823586"/>
    <w:rsid w:val="52849F21"/>
    <w:rsid w:val="528F90AE"/>
    <w:rsid w:val="52991FCC"/>
    <w:rsid w:val="529F4901"/>
    <w:rsid w:val="529FDE3E"/>
    <w:rsid w:val="52B3E882"/>
    <w:rsid w:val="52D6F360"/>
    <w:rsid w:val="52D9F672"/>
    <w:rsid w:val="52F2700B"/>
    <w:rsid w:val="52F54459"/>
    <w:rsid w:val="52FF2CC3"/>
    <w:rsid w:val="5300B567"/>
    <w:rsid w:val="53021B27"/>
    <w:rsid w:val="53198CAD"/>
    <w:rsid w:val="531EDB9D"/>
    <w:rsid w:val="53228366"/>
    <w:rsid w:val="5334E58A"/>
    <w:rsid w:val="5340B66D"/>
    <w:rsid w:val="53466C00"/>
    <w:rsid w:val="535182FF"/>
    <w:rsid w:val="53580E34"/>
    <w:rsid w:val="535BFE1B"/>
    <w:rsid w:val="53710720"/>
    <w:rsid w:val="53725BCF"/>
    <w:rsid w:val="537BB33C"/>
    <w:rsid w:val="5383170E"/>
    <w:rsid w:val="53893CCD"/>
    <w:rsid w:val="538EA533"/>
    <w:rsid w:val="5396E238"/>
    <w:rsid w:val="53A29ED8"/>
    <w:rsid w:val="53AD9729"/>
    <w:rsid w:val="53B0E56B"/>
    <w:rsid w:val="53B25A87"/>
    <w:rsid w:val="53B5D728"/>
    <w:rsid w:val="53CFF57D"/>
    <w:rsid w:val="53DCD966"/>
    <w:rsid w:val="53E33997"/>
    <w:rsid w:val="53E6F480"/>
    <w:rsid w:val="53EC6C55"/>
    <w:rsid w:val="53EEBD47"/>
    <w:rsid w:val="53EEE3D2"/>
    <w:rsid w:val="53F2B534"/>
    <w:rsid w:val="5400C9EB"/>
    <w:rsid w:val="540AB98F"/>
    <w:rsid w:val="540AC042"/>
    <w:rsid w:val="54132304"/>
    <w:rsid w:val="542AB389"/>
    <w:rsid w:val="544C1FD5"/>
    <w:rsid w:val="545112AF"/>
    <w:rsid w:val="5453DA48"/>
    <w:rsid w:val="54555321"/>
    <w:rsid w:val="5465287A"/>
    <w:rsid w:val="54656A9B"/>
    <w:rsid w:val="5465F959"/>
    <w:rsid w:val="547A7808"/>
    <w:rsid w:val="547AB90C"/>
    <w:rsid w:val="547D43E2"/>
    <w:rsid w:val="548422C6"/>
    <w:rsid w:val="5486F750"/>
    <w:rsid w:val="549A8E9A"/>
    <w:rsid w:val="549B9613"/>
    <w:rsid w:val="54A57B89"/>
    <w:rsid w:val="54B27BA0"/>
    <w:rsid w:val="54B4C7A6"/>
    <w:rsid w:val="54BBF888"/>
    <w:rsid w:val="54BCD5E0"/>
    <w:rsid w:val="54DD0478"/>
    <w:rsid w:val="54F26F2C"/>
    <w:rsid w:val="54FE4BF4"/>
    <w:rsid w:val="5503B0C8"/>
    <w:rsid w:val="5507056B"/>
    <w:rsid w:val="55086F37"/>
    <w:rsid w:val="550A27AD"/>
    <w:rsid w:val="550BB132"/>
    <w:rsid w:val="550E835F"/>
    <w:rsid w:val="550F6BE0"/>
    <w:rsid w:val="55106FBC"/>
    <w:rsid w:val="55184A3C"/>
    <w:rsid w:val="551DFA63"/>
    <w:rsid w:val="5532BEE9"/>
    <w:rsid w:val="55362794"/>
    <w:rsid w:val="553C76DA"/>
    <w:rsid w:val="5541122F"/>
    <w:rsid w:val="5549678A"/>
    <w:rsid w:val="554D1588"/>
    <w:rsid w:val="5551ED4E"/>
    <w:rsid w:val="5551F426"/>
    <w:rsid w:val="55532C5C"/>
    <w:rsid w:val="55544623"/>
    <w:rsid w:val="5565FF99"/>
    <w:rsid w:val="55691165"/>
    <w:rsid w:val="556A3D37"/>
    <w:rsid w:val="55700909"/>
    <w:rsid w:val="55701CE7"/>
    <w:rsid w:val="557F30F2"/>
    <w:rsid w:val="55889FBA"/>
    <w:rsid w:val="558E98E8"/>
    <w:rsid w:val="55951C22"/>
    <w:rsid w:val="55AB4382"/>
    <w:rsid w:val="55B6B14F"/>
    <w:rsid w:val="55BA06F6"/>
    <w:rsid w:val="55CFF4B8"/>
    <w:rsid w:val="55E2F79A"/>
    <w:rsid w:val="55E622FE"/>
    <w:rsid w:val="55EA2DB8"/>
    <w:rsid w:val="55F08C37"/>
    <w:rsid w:val="55FCA3EC"/>
    <w:rsid w:val="560436D2"/>
    <w:rsid w:val="560875C4"/>
    <w:rsid w:val="560E8D87"/>
    <w:rsid w:val="5616896D"/>
    <w:rsid w:val="5617468B"/>
    <w:rsid w:val="561BD407"/>
    <w:rsid w:val="561BD96A"/>
    <w:rsid w:val="561E5D82"/>
    <w:rsid w:val="562FCBBC"/>
    <w:rsid w:val="5631355D"/>
    <w:rsid w:val="563D25B6"/>
    <w:rsid w:val="5645661B"/>
    <w:rsid w:val="5655E2E4"/>
    <w:rsid w:val="565619E7"/>
    <w:rsid w:val="5676569B"/>
    <w:rsid w:val="568C0ACF"/>
    <w:rsid w:val="568D2BB0"/>
    <w:rsid w:val="569097E8"/>
    <w:rsid w:val="56B41A9D"/>
    <w:rsid w:val="56BE6E36"/>
    <w:rsid w:val="56C24C2A"/>
    <w:rsid w:val="56D13376"/>
    <w:rsid w:val="56D1BD64"/>
    <w:rsid w:val="56D21EE5"/>
    <w:rsid w:val="56D421AC"/>
    <w:rsid w:val="56DB1383"/>
    <w:rsid w:val="56DFF874"/>
    <w:rsid w:val="56E2B99C"/>
    <w:rsid w:val="56E65954"/>
    <w:rsid w:val="56E684F2"/>
    <w:rsid w:val="56E6ADFA"/>
    <w:rsid w:val="56E80A1A"/>
    <w:rsid w:val="56E9FB49"/>
    <w:rsid w:val="56EC98C6"/>
    <w:rsid w:val="56F26B0A"/>
    <w:rsid w:val="57010AAF"/>
    <w:rsid w:val="5705A299"/>
    <w:rsid w:val="5706B36C"/>
    <w:rsid w:val="570C3001"/>
    <w:rsid w:val="5715FEC4"/>
    <w:rsid w:val="5718CEDF"/>
    <w:rsid w:val="5721B316"/>
    <w:rsid w:val="5725942B"/>
    <w:rsid w:val="5725AFF7"/>
    <w:rsid w:val="5726D30C"/>
    <w:rsid w:val="57491C10"/>
    <w:rsid w:val="57509085"/>
    <w:rsid w:val="57510962"/>
    <w:rsid w:val="575455C8"/>
    <w:rsid w:val="575ED38F"/>
    <w:rsid w:val="57668282"/>
    <w:rsid w:val="5767B0CA"/>
    <w:rsid w:val="5777B34E"/>
    <w:rsid w:val="5778C0DD"/>
    <w:rsid w:val="57801505"/>
    <w:rsid w:val="578E51F4"/>
    <w:rsid w:val="5792203E"/>
    <w:rsid w:val="5795EB4E"/>
    <w:rsid w:val="5798CE6A"/>
    <w:rsid w:val="57AEE698"/>
    <w:rsid w:val="57B3F7EE"/>
    <w:rsid w:val="57C2E39E"/>
    <w:rsid w:val="57D15E0B"/>
    <w:rsid w:val="57DA5532"/>
    <w:rsid w:val="57E095C7"/>
    <w:rsid w:val="57E258AD"/>
    <w:rsid w:val="57E8F707"/>
    <w:rsid w:val="57EB4EDA"/>
    <w:rsid w:val="57F50497"/>
    <w:rsid w:val="57F7941C"/>
    <w:rsid w:val="57F9E5FB"/>
    <w:rsid w:val="57FB77FA"/>
    <w:rsid w:val="57FC5A79"/>
    <w:rsid w:val="57FD21EC"/>
    <w:rsid w:val="58176AD6"/>
    <w:rsid w:val="581CDC9B"/>
    <w:rsid w:val="5822BAA8"/>
    <w:rsid w:val="58232CFB"/>
    <w:rsid w:val="582F9183"/>
    <w:rsid w:val="583016FB"/>
    <w:rsid w:val="58374FF3"/>
    <w:rsid w:val="583B3873"/>
    <w:rsid w:val="583FDCB5"/>
    <w:rsid w:val="58660A9E"/>
    <w:rsid w:val="5868E95F"/>
    <w:rsid w:val="58798AF6"/>
    <w:rsid w:val="588DFF07"/>
    <w:rsid w:val="589050BD"/>
    <w:rsid w:val="58920A5A"/>
    <w:rsid w:val="589A1EAD"/>
    <w:rsid w:val="589B5DC3"/>
    <w:rsid w:val="58B07950"/>
    <w:rsid w:val="58B2186C"/>
    <w:rsid w:val="58B88B59"/>
    <w:rsid w:val="58BD1A98"/>
    <w:rsid w:val="58C11D11"/>
    <w:rsid w:val="58C24B56"/>
    <w:rsid w:val="58C92793"/>
    <w:rsid w:val="58CB7853"/>
    <w:rsid w:val="58CF1D43"/>
    <w:rsid w:val="58CFC794"/>
    <w:rsid w:val="58D424FA"/>
    <w:rsid w:val="58D72749"/>
    <w:rsid w:val="58DFD10D"/>
    <w:rsid w:val="58F2F10D"/>
    <w:rsid w:val="5900B414"/>
    <w:rsid w:val="5904402D"/>
    <w:rsid w:val="590D2C65"/>
    <w:rsid w:val="591F2BAF"/>
    <w:rsid w:val="59271D8D"/>
    <w:rsid w:val="592BDA13"/>
    <w:rsid w:val="593287FB"/>
    <w:rsid w:val="593B40F7"/>
    <w:rsid w:val="593F5D9C"/>
    <w:rsid w:val="5948B0B7"/>
    <w:rsid w:val="594FBA20"/>
    <w:rsid w:val="59510895"/>
    <w:rsid w:val="59511C49"/>
    <w:rsid w:val="59529218"/>
    <w:rsid w:val="595614A4"/>
    <w:rsid w:val="595A1D6B"/>
    <w:rsid w:val="595F04CB"/>
    <w:rsid w:val="59638E8A"/>
    <w:rsid w:val="5969B4ED"/>
    <w:rsid w:val="596F2777"/>
    <w:rsid w:val="5986AEBA"/>
    <w:rsid w:val="59885482"/>
    <w:rsid w:val="598890B7"/>
    <w:rsid w:val="598E4532"/>
    <w:rsid w:val="598E6E2A"/>
    <w:rsid w:val="59947117"/>
    <w:rsid w:val="5997485B"/>
    <w:rsid w:val="59983CA5"/>
    <w:rsid w:val="59A8EC7B"/>
    <w:rsid w:val="59AAF76D"/>
    <w:rsid w:val="59B078A8"/>
    <w:rsid w:val="59BA58AB"/>
    <w:rsid w:val="59C08E1B"/>
    <w:rsid w:val="59C619C5"/>
    <w:rsid w:val="59C8AF90"/>
    <w:rsid w:val="59CC63C6"/>
    <w:rsid w:val="59D688BC"/>
    <w:rsid w:val="59D83DB7"/>
    <w:rsid w:val="59E325E0"/>
    <w:rsid w:val="59F2C86E"/>
    <w:rsid w:val="59F37300"/>
    <w:rsid w:val="5A023B08"/>
    <w:rsid w:val="5A20A171"/>
    <w:rsid w:val="5A261AD8"/>
    <w:rsid w:val="5A267CBD"/>
    <w:rsid w:val="5A28C1B4"/>
    <w:rsid w:val="5A2B24C1"/>
    <w:rsid w:val="5A2D2365"/>
    <w:rsid w:val="5A324610"/>
    <w:rsid w:val="5A338ED1"/>
    <w:rsid w:val="5A46A8DF"/>
    <w:rsid w:val="5A488B62"/>
    <w:rsid w:val="5A52A343"/>
    <w:rsid w:val="5A5931B7"/>
    <w:rsid w:val="5A5DF088"/>
    <w:rsid w:val="5A6284DD"/>
    <w:rsid w:val="5A680E5A"/>
    <w:rsid w:val="5A6E283A"/>
    <w:rsid w:val="5A74BABF"/>
    <w:rsid w:val="5A78871E"/>
    <w:rsid w:val="5A86E831"/>
    <w:rsid w:val="5AAF5D59"/>
    <w:rsid w:val="5AB62677"/>
    <w:rsid w:val="5AC34239"/>
    <w:rsid w:val="5ACB66D2"/>
    <w:rsid w:val="5AD29434"/>
    <w:rsid w:val="5AF0BF97"/>
    <w:rsid w:val="5B00DDA6"/>
    <w:rsid w:val="5B04C361"/>
    <w:rsid w:val="5B0DCDD1"/>
    <w:rsid w:val="5B0E35C0"/>
    <w:rsid w:val="5B19E3A9"/>
    <w:rsid w:val="5B27F669"/>
    <w:rsid w:val="5B2B7ED5"/>
    <w:rsid w:val="5B387D37"/>
    <w:rsid w:val="5B4CDADB"/>
    <w:rsid w:val="5B65570A"/>
    <w:rsid w:val="5B68E709"/>
    <w:rsid w:val="5B79507E"/>
    <w:rsid w:val="5B7DCF35"/>
    <w:rsid w:val="5B80F9ED"/>
    <w:rsid w:val="5B81F6A7"/>
    <w:rsid w:val="5B91DC60"/>
    <w:rsid w:val="5B93DCC7"/>
    <w:rsid w:val="5B9E3179"/>
    <w:rsid w:val="5BA0D80E"/>
    <w:rsid w:val="5BA7437D"/>
    <w:rsid w:val="5BB26896"/>
    <w:rsid w:val="5BB30BEC"/>
    <w:rsid w:val="5BBA33DC"/>
    <w:rsid w:val="5BBD6C6C"/>
    <w:rsid w:val="5BC135AA"/>
    <w:rsid w:val="5BC5EFF2"/>
    <w:rsid w:val="5BCD2F9C"/>
    <w:rsid w:val="5BD6C8AB"/>
    <w:rsid w:val="5BE1BB07"/>
    <w:rsid w:val="5BE90242"/>
    <w:rsid w:val="5BEAB1EF"/>
    <w:rsid w:val="5BEC8FFB"/>
    <w:rsid w:val="5BED85B4"/>
    <w:rsid w:val="5BF4CE5F"/>
    <w:rsid w:val="5BFC5DDC"/>
    <w:rsid w:val="5BFE703F"/>
    <w:rsid w:val="5C0E3884"/>
    <w:rsid w:val="5C175CF0"/>
    <w:rsid w:val="5C2173B1"/>
    <w:rsid w:val="5C2B1588"/>
    <w:rsid w:val="5C2BB34A"/>
    <w:rsid w:val="5C3BADAE"/>
    <w:rsid w:val="5C4334A6"/>
    <w:rsid w:val="5C4F9D4A"/>
    <w:rsid w:val="5C5591FE"/>
    <w:rsid w:val="5C5701A2"/>
    <w:rsid w:val="5C57C8A1"/>
    <w:rsid w:val="5C5C25FC"/>
    <w:rsid w:val="5C5D185D"/>
    <w:rsid w:val="5C60EAB3"/>
    <w:rsid w:val="5C6A43ED"/>
    <w:rsid w:val="5C6A4DB4"/>
    <w:rsid w:val="5C77A37E"/>
    <w:rsid w:val="5C78562B"/>
    <w:rsid w:val="5C827B9E"/>
    <w:rsid w:val="5C89CEA3"/>
    <w:rsid w:val="5C8B17C8"/>
    <w:rsid w:val="5C9003C8"/>
    <w:rsid w:val="5C90197C"/>
    <w:rsid w:val="5C9B89E8"/>
    <w:rsid w:val="5C9DFDC0"/>
    <w:rsid w:val="5C9F559A"/>
    <w:rsid w:val="5CA2458E"/>
    <w:rsid w:val="5CACBA5B"/>
    <w:rsid w:val="5CAE74E1"/>
    <w:rsid w:val="5CBA7949"/>
    <w:rsid w:val="5CBF0B84"/>
    <w:rsid w:val="5CC33685"/>
    <w:rsid w:val="5CCB0751"/>
    <w:rsid w:val="5CCE59B8"/>
    <w:rsid w:val="5CD39C14"/>
    <w:rsid w:val="5CD70C3C"/>
    <w:rsid w:val="5CD8990C"/>
    <w:rsid w:val="5CDAE9EE"/>
    <w:rsid w:val="5CF0FEB6"/>
    <w:rsid w:val="5CF3FDAB"/>
    <w:rsid w:val="5CF72F99"/>
    <w:rsid w:val="5D03CD12"/>
    <w:rsid w:val="5D050FF5"/>
    <w:rsid w:val="5D065461"/>
    <w:rsid w:val="5D0F2371"/>
    <w:rsid w:val="5D1A3357"/>
    <w:rsid w:val="5D38B549"/>
    <w:rsid w:val="5D4014EF"/>
    <w:rsid w:val="5D49BD12"/>
    <w:rsid w:val="5D4B9BCA"/>
    <w:rsid w:val="5D4E1CC6"/>
    <w:rsid w:val="5D55615D"/>
    <w:rsid w:val="5D584835"/>
    <w:rsid w:val="5D72F6C3"/>
    <w:rsid w:val="5D7E008A"/>
    <w:rsid w:val="5D819037"/>
    <w:rsid w:val="5D8B9BF7"/>
    <w:rsid w:val="5D8EE419"/>
    <w:rsid w:val="5D952349"/>
    <w:rsid w:val="5D9F76D6"/>
    <w:rsid w:val="5DB47F02"/>
    <w:rsid w:val="5DB957C0"/>
    <w:rsid w:val="5DC13B62"/>
    <w:rsid w:val="5DC15994"/>
    <w:rsid w:val="5DC48AA9"/>
    <w:rsid w:val="5DC55A30"/>
    <w:rsid w:val="5DC57E77"/>
    <w:rsid w:val="5DC5AC2E"/>
    <w:rsid w:val="5DCBC2B8"/>
    <w:rsid w:val="5DD3375D"/>
    <w:rsid w:val="5DE4D732"/>
    <w:rsid w:val="5DE84A84"/>
    <w:rsid w:val="5DEE1220"/>
    <w:rsid w:val="5DF5FC86"/>
    <w:rsid w:val="5E095903"/>
    <w:rsid w:val="5E0EA9C7"/>
    <w:rsid w:val="5E183C07"/>
    <w:rsid w:val="5E1CA0C9"/>
    <w:rsid w:val="5E213133"/>
    <w:rsid w:val="5E2997FF"/>
    <w:rsid w:val="5E2A0A68"/>
    <w:rsid w:val="5E3AF54C"/>
    <w:rsid w:val="5E3F87BF"/>
    <w:rsid w:val="5E41C474"/>
    <w:rsid w:val="5E46DEC7"/>
    <w:rsid w:val="5E4E1570"/>
    <w:rsid w:val="5E5056F3"/>
    <w:rsid w:val="5E525E94"/>
    <w:rsid w:val="5E556EF2"/>
    <w:rsid w:val="5E5BC1E5"/>
    <w:rsid w:val="5E61D8F6"/>
    <w:rsid w:val="5E62AD9D"/>
    <w:rsid w:val="5E638D41"/>
    <w:rsid w:val="5E689594"/>
    <w:rsid w:val="5E6A8B78"/>
    <w:rsid w:val="5E77AD53"/>
    <w:rsid w:val="5E866FB8"/>
    <w:rsid w:val="5E873C77"/>
    <w:rsid w:val="5E8B2C8A"/>
    <w:rsid w:val="5E8CCF17"/>
    <w:rsid w:val="5E8FCE0C"/>
    <w:rsid w:val="5E992832"/>
    <w:rsid w:val="5EC02CBE"/>
    <w:rsid w:val="5EC9E2BB"/>
    <w:rsid w:val="5EC9EB81"/>
    <w:rsid w:val="5ECED611"/>
    <w:rsid w:val="5ED2099B"/>
    <w:rsid w:val="5EDCC773"/>
    <w:rsid w:val="5EE47BFF"/>
    <w:rsid w:val="5EEBF47B"/>
    <w:rsid w:val="5EEE811B"/>
    <w:rsid w:val="5F033E94"/>
    <w:rsid w:val="5F059ACC"/>
    <w:rsid w:val="5F0BBB05"/>
    <w:rsid w:val="5F0F5511"/>
    <w:rsid w:val="5F10CC96"/>
    <w:rsid w:val="5F2252B1"/>
    <w:rsid w:val="5F357B2E"/>
    <w:rsid w:val="5F4934A8"/>
    <w:rsid w:val="5F4B21CB"/>
    <w:rsid w:val="5F4F3135"/>
    <w:rsid w:val="5F6BB781"/>
    <w:rsid w:val="5F6E8640"/>
    <w:rsid w:val="5F7E34B2"/>
    <w:rsid w:val="5F91E0C2"/>
    <w:rsid w:val="5F9D980A"/>
    <w:rsid w:val="5FA09808"/>
    <w:rsid w:val="5FA23E8E"/>
    <w:rsid w:val="5FB0D4FA"/>
    <w:rsid w:val="5FB60D40"/>
    <w:rsid w:val="5FC50E48"/>
    <w:rsid w:val="5FC9936E"/>
    <w:rsid w:val="5FCC438B"/>
    <w:rsid w:val="5FD0FAC5"/>
    <w:rsid w:val="5FD34198"/>
    <w:rsid w:val="5FD634D6"/>
    <w:rsid w:val="5FDE9802"/>
    <w:rsid w:val="5FEC3D75"/>
    <w:rsid w:val="5FF71899"/>
    <w:rsid w:val="5FF72822"/>
    <w:rsid w:val="60038E7A"/>
    <w:rsid w:val="6008D5F2"/>
    <w:rsid w:val="60110153"/>
    <w:rsid w:val="60144966"/>
    <w:rsid w:val="601C6987"/>
    <w:rsid w:val="603B997E"/>
    <w:rsid w:val="603EC8FB"/>
    <w:rsid w:val="603F33AB"/>
    <w:rsid w:val="60413D4C"/>
    <w:rsid w:val="604FE2BA"/>
    <w:rsid w:val="6067A69B"/>
    <w:rsid w:val="60726AC5"/>
    <w:rsid w:val="6073BFE1"/>
    <w:rsid w:val="60768F3B"/>
    <w:rsid w:val="608DA049"/>
    <w:rsid w:val="608E338E"/>
    <w:rsid w:val="608E8E4F"/>
    <w:rsid w:val="60A1F95A"/>
    <w:rsid w:val="60BE2312"/>
    <w:rsid w:val="60C35AD9"/>
    <w:rsid w:val="60C505F0"/>
    <w:rsid w:val="60C7F01D"/>
    <w:rsid w:val="60D1B19E"/>
    <w:rsid w:val="60FBACD8"/>
    <w:rsid w:val="60FDE4DD"/>
    <w:rsid w:val="60FE90BF"/>
    <w:rsid w:val="61077EF4"/>
    <w:rsid w:val="61102354"/>
    <w:rsid w:val="61256034"/>
    <w:rsid w:val="6127C38D"/>
    <w:rsid w:val="6134A766"/>
    <w:rsid w:val="613888FE"/>
    <w:rsid w:val="613A2C68"/>
    <w:rsid w:val="6145A00C"/>
    <w:rsid w:val="614854D1"/>
    <w:rsid w:val="614C30BF"/>
    <w:rsid w:val="615224D7"/>
    <w:rsid w:val="615B996D"/>
    <w:rsid w:val="615BC1E4"/>
    <w:rsid w:val="615E9FAB"/>
    <w:rsid w:val="6161F2EB"/>
    <w:rsid w:val="617C3874"/>
    <w:rsid w:val="61838B7D"/>
    <w:rsid w:val="618D8289"/>
    <w:rsid w:val="618E079B"/>
    <w:rsid w:val="6198ABB9"/>
    <w:rsid w:val="619AA0B6"/>
    <w:rsid w:val="619D28AC"/>
    <w:rsid w:val="61A14BE0"/>
    <w:rsid w:val="61AEF29D"/>
    <w:rsid w:val="61B499A2"/>
    <w:rsid w:val="61BDA5A8"/>
    <w:rsid w:val="61BE80CC"/>
    <w:rsid w:val="61C70083"/>
    <w:rsid w:val="61C89CCE"/>
    <w:rsid w:val="61C93D25"/>
    <w:rsid w:val="61D9538E"/>
    <w:rsid w:val="61DD2606"/>
    <w:rsid w:val="61E49040"/>
    <w:rsid w:val="61EC96FF"/>
    <w:rsid w:val="61F6D4B7"/>
    <w:rsid w:val="61F70B84"/>
    <w:rsid w:val="61FA2C99"/>
    <w:rsid w:val="61FE4B73"/>
    <w:rsid w:val="61FEF657"/>
    <w:rsid w:val="6206C471"/>
    <w:rsid w:val="62083AA5"/>
    <w:rsid w:val="620A8C45"/>
    <w:rsid w:val="620EDA7E"/>
    <w:rsid w:val="62174ED1"/>
    <w:rsid w:val="62228F46"/>
    <w:rsid w:val="62327822"/>
    <w:rsid w:val="62437ECA"/>
    <w:rsid w:val="624946E0"/>
    <w:rsid w:val="624F13FB"/>
    <w:rsid w:val="627B7C10"/>
    <w:rsid w:val="628279EC"/>
    <w:rsid w:val="62894BDB"/>
    <w:rsid w:val="628DFF97"/>
    <w:rsid w:val="628EA021"/>
    <w:rsid w:val="6291FA16"/>
    <w:rsid w:val="62A47359"/>
    <w:rsid w:val="62A477FF"/>
    <w:rsid w:val="62A74727"/>
    <w:rsid w:val="62B2FA1F"/>
    <w:rsid w:val="62B523CE"/>
    <w:rsid w:val="62BF18DE"/>
    <w:rsid w:val="62C1BB2A"/>
    <w:rsid w:val="62D6267E"/>
    <w:rsid w:val="62E2D600"/>
    <w:rsid w:val="62EA283E"/>
    <w:rsid w:val="63164668"/>
    <w:rsid w:val="6317B6CC"/>
    <w:rsid w:val="631982A6"/>
    <w:rsid w:val="631CEEFE"/>
    <w:rsid w:val="6320972C"/>
    <w:rsid w:val="6325FA7D"/>
    <w:rsid w:val="632C1D07"/>
    <w:rsid w:val="632FE041"/>
    <w:rsid w:val="633D0CC0"/>
    <w:rsid w:val="63438F1C"/>
    <w:rsid w:val="634660F3"/>
    <w:rsid w:val="63485B62"/>
    <w:rsid w:val="63633F2F"/>
    <w:rsid w:val="636F0C86"/>
    <w:rsid w:val="6378A865"/>
    <w:rsid w:val="63883BC8"/>
    <w:rsid w:val="63893DD0"/>
    <w:rsid w:val="638DD4DB"/>
    <w:rsid w:val="6393DDA5"/>
    <w:rsid w:val="63949DE6"/>
    <w:rsid w:val="63988B4B"/>
    <w:rsid w:val="639928EE"/>
    <w:rsid w:val="639AE06F"/>
    <w:rsid w:val="639B852B"/>
    <w:rsid w:val="63AA4928"/>
    <w:rsid w:val="63B428F0"/>
    <w:rsid w:val="63B7E08B"/>
    <w:rsid w:val="63BADD4E"/>
    <w:rsid w:val="63C0F637"/>
    <w:rsid w:val="63C62BEE"/>
    <w:rsid w:val="63CDF5BC"/>
    <w:rsid w:val="63CE7DAE"/>
    <w:rsid w:val="63D5CAAB"/>
    <w:rsid w:val="63D69151"/>
    <w:rsid w:val="63DE46A3"/>
    <w:rsid w:val="63E976BB"/>
    <w:rsid w:val="63EA4CD4"/>
    <w:rsid w:val="63ECB0E7"/>
    <w:rsid w:val="63ED3956"/>
    <w:rsid w:val="63F39F30"/>
    <w:rsid w:val="63F81399"/>
    <w:rsid w:val="63F9A7BD"/>
    <w:rsid w:val="63FB543A"/>
    <w:rsid w:val="64007F24"/>
    <w:rsid w:val="640639CE"/>
    <w:rsid w:val="640D45AF"/>
    <w:rsid w:val="6413926E"/>
    <w:rsid w:val="6423EEA4"/>
    <w:rsid w:val="642BC0AB"/>
    <w:rsid w:val="6431AC1F"/>
    <w:rsid w:val="6431BAA7"/>
    <w:rsid w:val="6435251C"/>
    <w:rsid w:val="645D7604"/>
    <w:rsid w:val="64644AAB"/>
    <w:rsid w:val="647065E6"/>
    <w:rsid w:val="64768383"/>
    <w:rsid w:val="6477F8A5"/>
    <w:rsid w:val="647BED02"/>
    <w:rsid w:val="64831169"/>
    <w:rsid w:val="64B2E345"/>
    <w:rsid w:val="64B9B870"/>
    <w:rsid w:val="64C86F5A"/>
    <w:rsid w:val="64CAF64D"/>
    <w:rsid w:val="64CC8C41"/>
    <w:rsid w:val="64D42508"/>
    <w:rsid w:val="64DFCA59"/>
    <w:rsid w:val="64F552BB"/>
    <w:rsid w:val="64FF0F90"/>
    <w:rsid w:val="651E8777"/>
    <w:rsid w:val="65379B64"/>
    <w:rsid w:val="653D4BF5"/>
    <w:rsid w:val="653D7CB0"/>
    <w:rsid w:val="653F8137"/>
    <w:rsid w:val="654B5902"/>
    <w:rsid w:val="654FF2E8"/>
    <w:rsid w:val="6561F42F"/>
    <w:rsid w:val="65635D9A"/>
    <w:rsid w:val="656996BC"/>
    <w:rsid w:val="656F80F8"/>
    <w:rsid w:val="6573B20E"/>
    <w:rsid w:val="6584F7FD"/>
    <w:rsid w:val="6588D944"/>
    <w:rsid w:val="65923E8A"/>
    <w:rsid w:val="65AD08EA"/>
    <w:rsid w:val="65B373EC"/>
    <w:rsid w:val="65B517FC"/>
    <w:rsid w:val="65C38AD1"/>
    <w:rsid w:val="65C3E3AA"/>
    <w:rsid w:val="65CC04A6"/>
    <w:rsid w:val="65CE836C"/>
    <w:rsid w:val="65E38E47"/>
    <w:rsid w:val="65EB1CB7"/>
    <w:rsid w:val="65EB5279"/>
    <w:rsid w:val="65F7E5EB"/>
    <w:rsid w:val="660322B1"/>
    <w:rsid w:val="661703B3"/>
    <w:rsid w:val="661A2702"/>
    <w:rsid w:val="661A3F98"/>
    <w:rsid w:val="66296F34"/>
    <w:rsid w:val="662BFDBA"/>
    <w:rsid w:val="663D0C6A"/>
    <w:rsid w:val="6645B44C"/>
    <w:rsid w:val="665BB773"/>
    <w:rsid w:val="66683BF8"/>
    <w:rsid w:val="66692C26"/>
    <w:rsid w:val="66740F88"/>
    <w:rsid w:val="6679B392"/>
    <w:rsid w:val="6679BB99"/>
    <w:rsid w:val="667B5ED1"/>
    <w:rsid w:val="668FC953"/>
    <w:rsid w:val="6691F1EF"/>
    <w:rsid w:val="66970A74"/>
    <w:rsid w:val="669D0E11"/>
    <w:rsid w:val="66A69DBE"/>
    <w:rsid w:val="66B6E58D"/>
    <w:rsid w:val="66BCB3D1"/>
    <w:rsid w:val="66BFD4F2"/>
    <w:rsid w:val="66C95537"/>
    <w:rsid w:val="66E6BEDC"/>
    <w:rsid w:val="66F0805E"/>
    <w:rsid w:val="66F26131"/>
    <w:rsid w:val="66F546A2"/>
    <w:rsid w:val="66FE13B9"/>
    <w:rsid w:val="670B763D"/>
    <w:rsid w:val="670BA387"/>
    <w:rsid w:val="6720702A"/>
    <w:rsid w:val="672829EE"/>
    <w:rsid w:val="672A2DF4"/>
    <w:rsid w:val="673723C9"/>
    <w:rsid w:val="674B6325"/>
    <w:rsid w:val="676D362A"/>
    <w:rsid w:val="676DF623"/>
    <w:rsid w:val="677224D7"/>
    <w:rsid w:val="6773B94D"/>
    <w:rsid w:val="677B4FC2"/>
    <w:rsid w:val="679657BD"/>
    <w:rsid w:val="679EE4B0"/>
    <w:rsid w:val="67A260FF"/>
    <w:rsid w:val="67B4BE61"/>
    <w:rsid w:val="67B5ABEE"/>
    <w:rsid w:val="67C700C8"/>
    <w:rsid w:val="67CA6C6D"/>
    <w:rsid w:val="67CB564A"/>
    <w:rsid w:val="67CDF48F"/>
    <w:rsid w:val="67DDA80C"/>
    <w:rsid w:val="67E64103"/>
    <w:rsid w:val="67E9B1B9"/>
    <w:rsid w:val="67EFE88F"/>
    <w:rsid w:val="67F1FA8B"/>
    <w:rsid w:val="67FE90F6"/>
    <w:rsid w:val="68007689"/>
    <w:rsid w:val="6804FC87"/>
    <w:rsid w:val="680A903B"/>
    <w:rsid w:val="68115B71"/>
    <w:rsid w:val="68167F7F"/>
    <w:rsid w:val="681E6790"/>
    <w:rsid w:val="6823D05C"/>
    <w:rsid w:val="683227AA"/>
    <w:rsid w:val="684485F8"/>
    <w:rsid w:val="68459CA2"/>
    <w:rsid w:val="68522E66"/>
    <w:rsid w:val="6854B288"/>
    <w:rsid w:val="6856FE66"/>
    <w:rsid w:val="68598110"/>
    <w:rsid w:val="685D4A5C"/>
    <w:rsid w:val="686331AF"/>
    <w:rsid w:val="68641BD8"/>
    <w:rsid w:val="68770770"/>
    <w:rsid w:val="6881C8A1"/>
    <w:rsid w:val="6892125E"/>
    <w:rsid w:val="689A9620"/>
    <w:rsid w:val="68ABF8BF"/>
    <w:rsid w:val="68AE80A3"/>
    <w:rsid w:val="68B9699D"/>
    <w:rsid w:val="68BFBD92"/>
    <w:rsid w:val="68C01B5A"/>
    <w:rsid w:val="68C349AA"/>
    <w:rsid w:val="68CB91B7"/>
    <w:rsid w:val="68D6EE91"/>
    <w:rsid w:val="68DA8642"/>
    <w:rsid w:val="68DC0E8E"/>
    <w:rsid w:val="68DDDAD6"/>
    <w:rsid w:val="68DE19B1"/>
    <w:rsid w:val="68E0A184"/>
    <w:rsid w:val="68E28E70"/>
    <w:rsid w:val="68E9A256"/>
    <w:rsid w:val="68F2E7C1"/>
    <w:rsid w:val="68F9150D"/>
    <w:rsid w:val="68FD7DCD"/>
    <w:rsid w:val="69260322"/>
    <w:rsid w:val="692CA3E7"/>
    <w:rsid w:val="693770A1"/>
    <w:rsid w:val="69415672"/>
    <w:rsid w:val="6949E9B7"/>
    <w:rsid w:val="694BBE0F"/>
    <w:rsid w:val="69566FFC"/>
    <w:rsid w:val="6958A6F0"/>
    <w:rsid w:val="695CF123"/>
    <w:rsid w:val="696416BB"/>
    <w:rsid w:val="69647D40"/>
    <w:rsid w:val="69649B15"/>
    <w:rsid w:val="696817E5"/>
    <w:rsid w:val="696CBA41"/>
    <w:rsid w:val="69768A0A"/>
    <w:rsid w:val="697B4071"/>
    <w:rsid w:val="69A541D0"/>
    <w:rsid w:val="69AB1F46"/>
    <w:rsid w:val="69ABB686"/>
    <w:rsid w:val="69B2A5E2"/>
    <w:rsid w:val="69C71094"/>
    <w:rsid w:val="69C72A3E"/>
    <w:rsid w:val="69C7F7D6"/>
    <w:rsid w:val="69EDD06D"/>
    <w:rsid w:val="69EFEB42"/>
    <w:rsid w:val="6A03C6D0"/>
    <w:rsid w:val="6A0981F7"/>
    <w:rsid w:val="6A2C8885"/>
    <w:rsid w:val="6A2DBB65"/>
    <w:rsid w:val="6A30A9C6"/>
    <w:rsid w:val="6A51AB0E"/>
    <w:rsid w:val="6A57EDCE"/>
    <w:rsid w:val="6A66C0F1"/>
    <w:rsid w:val="6A6B988F"/>
    <w:rsid w:val="6A7A1E2E"/>
    <w:rsid w:val="6A7B57FD"/>
    <w:rsid w:val="6A7B8C7D"/>
    <w:rsid w:val="6A8F688C"/>
    <w:rsid w:val="6A95AC28"/>
    <w:rsid w:val="6A96113E"/>
    <w:rsid w:val="6A97D5D8"/>
    <w:rsid w:val="6A9B6581"/>
    <w:rsid w:val="6AA6FA80"/>
    <w:rsid w:val="6AB198E4"/>
    <w:rsid w:val="6ABD4514"/>
    <w:rsid w:val="6AC304CF"/>
    <w:rsid w:val="6ACB2320"/>
    <w:rsid w:val="6ACFCAF1"/>
    <w:rsid w:val="6AD9B94F"/>
    <w:rsid w:val="6AE2DA60"/>
    <w:rsid w:val="6AE43160"/>
    <w:rsid w:val="6AEB5DE6"/>
    <w:rsid w:val="6AF7508B"/>
    <w:rsid w:val="6AF8C847"/>
    <w:rsid w:val="6B05B8E2"/>
    <w:rsid w:val="6B125A6B"/>
    <w:rsid w:val="6B13AA1E"/>
    <w:rsid w:val="6B227F4D"/>
    <w:rsid w:val="6B28E7EC"/>
    <w:rsid w:val="6B29A0E2"/>
    <w:rsid w:val="6B3DF89A"/>
    <w:rsid w:val="6B541C33"/>
    <w:rsid w:val="6B5C5B5F"/>
    <w:rsid w:val="6B73165D"/>
    <w:rsid w:val="6B7F03FE"/>
    <w:rsid w:val="6B934764"/>
    <w:rsid w:val="6B935A6B"/>
    <w:rsid w:val="6B95BDCB"/>
    <w:rsid w:val="6B98848F"/>
    <w:rsid w:val="6B9C1BF3"/>
    <w:rsid w:val="6BAE668D"/>
    <w:rsid w:val="6BB6E836"/>
    <w:rsid w:val="6BC45E20"/>
    <w:rsid w:val="6BDDBFB7"/>
    <w:rsid w:val="6BE10887"/>
    <w:rsid w:val="6BF96C7A"/>
    <w:rsid w:val="6C013533"/>
    <w:rsid w:val="6C043919"/>
    <w:rsid w:val="6C22451D"/>
    <w:rsid w:val="6C255BA9"/>
    <w:rsid w:val="6C2814DD"/>
    <w:rsid w:val="6C284485"/>
    <w:rsid w:val="6C2BD5E7"/>
    <w:rsid w:val="6C31573C"/>
    <w:rsid w:val="6C3B6D7A"/>
    <w:rsid w:val="6C3C76B2"/>
    <w:rsid w:val="6C3DBB57"/>
    <w:rsid w:val="6C47F9CF"/>
    <w:rsid w:val="6C4F7A58"/>
    <w:rsid w:val="6C5C50B4"/>
    <w:rsid w:val="6C6657AB"/>
    <w:rsid w:val="6C6AF64E"/>
    <w:rsid w:val="6C7B1C93"/>
    <w:rsid w:val="6C826CD4"/>
    <w:rsid w:val="6C90D15D"/>
    <w:rsid w:val="6C93332A"/>
    <w:rsid w:val="6CA1C89B"/>
    <w:rsid w:val="6CACF343"/>
    <w:rsid w:val="6CB6572C"/>
    <w:rsid w:val="6CBCA6A0"/>
    <w:rsid w:val="6CBFEE97"/>
    <w:rsid w:val="6CC7ADF9"/>
    <w:rsid w:val="6CE7E531"/>
    <w:rsid w:val="6CE9A6A5"/>
    <w:rsid w:val="6CEB5B23"/>
    <w:rsid w:val="6CF87860"/>
    <w:rsid w:val="6D02685D"/>
    <w:rsid w:val="6D09AB09"/>
    <w:rsid w:val="6D10D601"/>
    <w:rsid w:val="6D252D96"/>
    <w:rsid w:val="6D26257C"/>
    <w:rsid w:val="6D2C7B34"/>
    <w:rsid w:val="6D4107CC"/>
    <w:rsid w:val="6D4CCA0A"/>
    <w:rsid w:val="6D4D0BAD"/>
    <w:rsid w:val="6D5E47ED"/>
    <w:rsid w:val="6D683B3A"/>
    <w:rsid w:val="6D683DC6"/>
    <w:rsid w:val="6D7600F1"/>
    <w:rsid w:val="6D7E1769"/>
    <w:rsid w:val="6D9ABDE0"/>
    <w:rsid w:val="6DA0DD3F"/>
    <w:rsid w:val="6DA77759"/>
    <w:rsid w:val="6DAE1A0E"/>
    <w:rsid w:val="6DAF5F1A"/>
    <w:rsid w:val="6DB412A7"/>
    <w:rsid w:val="6DBB2401"/>
    <w:rsid w:val="6DC2943E"/>
    <w:rsid w:val="6DCA99C3"/>
    <w:rsid w:val="6DCB3C9E"/>
    <w:rsid w:val="6DCE27F1"/>
    <w:rsid w:val="6DE3CA30"/>
    <w:rsid w:val="6DE6D171"/>
    <w:rsid w:val="6DF269DA"/>
    <w:rsid w:val="6DF4C586"/>
    <w:rsid w:val="6E056438"/>
    <w:rsid w:val="6E1159FD"/>
    <w:rsid w:val="6E1BA76E"/>
    <w:rsid w:val="6E1D9B9B"/>
    <w:rsid w:val="6E1E3E66"/>
    <w:rsid w:val="6E20B967"/>
    <w:rsid w:val="6E2A88DF"/>
    <w:rsid w:val="6E34DA72"/>
    <w:rsid w:val="6E38FC17"/>
    <w:rsid w:val="6E398146"/>
    <w:rsid w:val="6E4075F3"/>
    <w:rsid w:val="6E5A27CC"/>
    <w:rsid w:val="6E726C3E"/>
    <w:rsid w:val="6E7E6552"/>
    <w:rsid w:val="6E8EE51D"/>
    <w:rsid w:val="6E923536"/>
    <w:rsid w:val="6E925729"/>
    <w:rsid w:val="6E937ADC"/>
    <w:rsid w:val="6E9BC9A2"/>
    <w:rsid w:val="6E9CA252"/>
    <w:rsid w:val="6EA9BED9"/>
    <w:rsid w:val="6EA9DC50"/>
    <w:rsid w:val="6EB2FC9B"/>
    <w:rsid w:val="6EB41DAB"/>
    <w:rsid w:val="6EB5F78D"/>
    <w:rsid w:val="6EC51513"/>
    <w:rsid w:val="6ECDFC77"/>
    <w:rsid w:val="6EE103D5"/>
    <w:rsid w:val="6EE68EC8"/>
    <w:rsid w:val="6EF69E60"/>
    <w:rsid w:val="6EFB60C4"/>
    <w:rsid w:val="6EFFA1DE"/>
    <w:rsid w:val="6F037955"/>
    <w:rsid w:val="6F080635"/>
    <w:rsid w:val="6F0CA967"/>
    <w:rsid w:val="6F0FA4A0"/>
    <w:rsid w:val="6F13482C"/>
    <w:rsid w:val="6F1F9634"/>
    <w:rsid w:val="6F2EDDE6"/>
    <w:rsid w:val="6F337390"/>
    <w:rsid w:val="6F459FE4"/>
    <w:rsid w:val="6F4D48E3"/>
    <w:rsid w:val="6F4D5E1F"/>
    <w:rsid w:val="6F4E9E16"/>
    <w:rsid w:val="6F598D7B"/>
    <w:rsid w:val="6F6260DC"/>
    <w:rsid w:val="6F62B176"/>
    <w:rsid w:val="6F6C8EE2"/>
    <w:rsid w:val="6F6CE0D2"/>
    <w:rsid w:val="6F712218"/>
    <w:rsid w:val="6F749D08"/>
    <w:rsid w:val="6F76D31A"/>
    <w:rsid w:val="6F79C115"/>
    <w:rsid w:val="6F804FFE"/>
    <w:rsid w:val="6FA512F8"/>
    <w:rsid w:val="6FA7EBF6"/>
    <w:rsid w:val="6FB57BE2"/>
    <w:rsid w:val="6FB5A8EA"/>
    <w:rsid w:val="6FBF7440"/>
    <w:rsid w:val="6FC211D0"/>
    <w:rsid w:val="6FC8BC40"/>
    <w:rsid w:val="6FD35161"/>
    <w:rsid w:val="6FD81E9C"/>
    <w:rsid w:val="6FF152E8"/>
    <w:rsid w:val="6FF3B916"/>
    <w:rsid w:val="6FF76D7E"/>
    <w:rsid w:val="70014E31"/>
    <w:rsid w:val="7006A825"/>
    <w:rsid w:val="7007158C"/>
    <w:rsid w:val="70085104"/>
    <w:rsid w:val="70117801"/>
    <w:rsid w:val="70172AEF"/>
    <w:rsid w:val="702077EE"/>
    <w:rsid w:val="7023354C"/>
    <w:rsid w:val="70264478"/>
    <w:rsid w:val="7029A909"/>
    <w:rsid w:val="705CCCD6"/>
    <w:rsid w:val="7060FA3A"/>
    <w:rsid w:val="7066D846"/>
    <w:rsid w:val="706B99AD"/>
    <w:rsid w:val="70764C9A"/>
    <w:rsid w:val="7085A169"/>
    <w:rsid w:val="70941B4E"/>
    <w:rsid w:val="7095BF29"/>
    <w:rsid w:val="70A05407"/>
    <w:rsid w:val="70B29401"/>
    <w:rsid w:val="70B6A23C"/>
    <w:rsid w:val="70CAAE47"/>
    <w:rsid w:val="70CECF61"/>
    <w:rsid w:val="70CEF6FA"/>
    <w:rsid w:val="70CF071A"/>
    <w:rsid w:val="70E09B82"/>
    <w:rsid w:val="70E63187"/>
    <w:rsid w:val="70E80AF1"/>
    <w:rsid w:val="70F322BB"/>
    <w:rsid w:val="71041977"/>
    <w:rsid w:val="71103634"/>
    <w:rsid w:val="71130187"/>
    <w:rsid w:val="711FD143"/>
    <w:rsid w:val="7122250F"/>
    <w:rsid w:val="712D6F17"/>
    <w:rsid w:val="715CF6BB"/>
    <w:rsid w:val="715E2507"/>
    <w:rsid w:val="716D46BA"/>
    <w:rsid w:val="716EEA4C"/>
    <w:rsid w:val="716FAD10"/>
    <w:rsid w:val="7172A4A6"/>
    <w:rsid w:val="71839900"/>
    <w:rsid w:val="71876F96"/>
    <w:rsid w:val="7188320A"/>
    <w:rsid w:val="7190B29C"/>
    <w:rsid w:val="71A4F6AA"/>
    <w:rsid w:val="71AD9736"/>
    <w:rsid w:val="71C2DEA0"/>
    <w:rsid w:val="71C4B910"/>
    <w:rsid w:val="71CD7839"/>
    <w:rsid w:val="71CED96A"/>
    <w:rsid w:val="71D319D0"/>
    <w:rsid w:val="71D80A29"/>
    <w:rsid w:val="71DB3AC0"/>
    <w:rsid w:val="71FB03B0"/>
    <w:rsid w:val="72045542"/>
    <w:rsid w:val="720ECF27"/>
    <w:rsid w:val="721650B5"/>
    <w:rsid w:val="7217837A"/>
    <w:rsid w:val="7219D36B"/>
    <w:rsid w:val="72205B22"/>
    <w:rsid w:val="723D9B99"/>
    <w:rsid w:val="723F5935"/>
    <w:rsid w:val="72469FE1"/>
    <w:rsid w:val="724AC80C"/>
    <w:rsid w:val="724B31CD"/>
    <w:rsid w:val="7254A3DB"/>
    <w:rsid w:val="725DA0B4"/>
    <w:rsid w:val="725EF04C"/>
    <w:rsid w:val="727FE5BB"/>
    <w:rsid w:val="72849F8A"/>
    <w:rsid w:val="729F60B0"/>
    <w:rsid w:val="72A231E7"/>
    <w:rsid w:val="72A8383C"/>
    <w:rsid w:val="72BCBC99"/>
    <w:rsid w:val="72C21C33"/>
    <w:rsid w:val="72C8C3F6"/>
    <w:rsid w:val="72CFDFA8"/>
    <w:rsid w:val="72D4BF0E"/>
    <w:rsid w:val="72D7FF8E"/>
    <w:rsid w:val="72DB7516"/>
    <w:rsid w:val="72DF2776"/>
    <w:rsid w:val="72E081A8"/>
    <w:rsid w:val="72E35C3E"/>
    <w:rsid w:val="72E60F1A"/>
    <w:rsid w:val="72EFA0F8"/>
    <w:rsid w:val="7306DF89"/>
    <w:rsid w:val="730C724C"/>
    <w:rsid w:val="730FF81D"/>
    <w:rsid w:val="731E22F4"/>
    <w:rsid w:val="7329311C"/>
    <w:rsid w:val="732A0784"/>
    <w:rsid w:val="732EB86D"/>
    <w:rsid w:val="73324260"/>
    <w:rsid w:val="733CEC67"/>
    <w:rsid w:val="7340A305"/>
    <w:rsid w:val="7342F7F7"/>
    <w:rsid w:val="7351CE37"/>
    <w:rsid w:val="7359C296"/>
    <w:rsid w:val="735AE1D6"/>
    <w:rsid w:val="736EB055"/>
    <w:rsid w:val="736FCEFD"/>
    <w:rsid w:val="73710884"/>
    <w:rsid w:val="737174A2"/>
    <w:rsid w:val="7371B776"/>
    <w:rsid w:val="7377122C"/>
    <w:rsid w:val="737B87E4"/>
    <w:rsid w:val="737CA24C"/>
    <w:rsid w:val="73837756"/>
    <w:rsid w:val="7383B71E"/>
    <w:rsid w:val="73935DCF"/>
    <w:rsid w:val="73974D99"/>
    <w:rsid w:val="73984424"/>
    <w:rsid w:val="73A66ABF"/>
    <w:rsid w:val="73A73E59"/>
    <w:rsid w:val="73B2ED4C"/>
    <w:rsid w:val="73B432C1"/>
    <w:rsid w:val="73B74748"/>
    <w:rsid w:val="73BA3C15"/>
    <w:rsid w:val="73BF9045"/>
    <w:rsid w:val="73BFA8AE"/>
    <w:rsid w:val="73D400DE"/>
    <w:rsid w:val="73D59FAF"/>
    <w:rsid w:val="73D5D64C"/>
    <w:rsid w:val="73D81072"/>
    <w:rsid w:val="73DE81C5"/>
    <w:rsid w:val="73DFF990"/>
    <w:rsid w:val="73F3C2BB"/>
    <w:rsid w:val="73F74119"/>
    <w:rsid w:val="74052F31"/>
    <w:rsid w:val="740815A6"/>
    <w:rsid w:val="74092C3D"/>
    <w:rsid w:val="74181227"/>
    <w:rsid w:val="741A2F6E"/>
    <w:rsid w:val="741B749E"/>
    <w:rsid w:val="741D2275"/>
    <w:rsid w:val="7420F9A1"/>
    <w:rsid w:val="7424BC6E"/>
    <w:rsid w:val="7446585F"/>
    <w:rsid w:val="745F748F"/>
    <w:rsid w:val="7460688A"/>
    <w:rsid w:val="74840D88"/>
    <w:rsid w:val="748ACD7F"/>
    <w:rsid w:val="74B25A10"/>
    <w:rsid w:val="74B7A4FD"/>
    <w:rsid w:val="74BBCFEC"/>
    <w:rsid w:val="74BDD941"/>
    <w:rsid w:val="74C7F470"/>
    <w:rsid w:val="74CA4244"/>
    <w:rsid w:val="74E11154"/>
    <w:rsid w:val="74FAC2E1"/>
    <w:rsid w:val="750DF25A"/>
    <w:rsid w:val="750E9A3A"/>
    <w:rsid w:val="75176C38"/>
    <w:rsid w:val="752CDAE4"/>
    <w:rsid w:val="752D0D86"/>
    <w:rsid w:val="753896A0"/>
    <w:rsid w:val="753E1BC5"/>
    <w:rsid w:val="7546458A"/>
    <w:rsid w:val="754EC828"/>
    <w:rsid w:val="755CB8DE"/>
    <w:rsid w:val="7575F852"/>
    <w:rsid w:val="757E68C9"/>
    <w:rsid w:val="758A5283"/>
    <w:rsid w:val="7598B47A"/>
    <w:rsid w:val="75A53828"/>
    <w:rsid w:val="75A5FD8E"/>
    <w:rsid w:val="75A73D2B"/>
    <w:rsid w:val="75AD4141"/>
    <w:rsid w:val="75B2E12A"/>
    <w:rsid w:val="75B5B018"/>
    <w:rsid w:val="75BB6366"/>
    <w:rsid w:val="75C357F3"/>
    <w:rsid w:val="75CE4DB6"/>
    <w:rsid w:val="75D25269"/>
    <w:rsid w:val="75D571EF"/>
    <w:rsid w:val="75E16864"/>
    <w:rsid w:val="75E53E9F"/>
    <w:rsid w:val="75E9B2C2"/>
    <w:rsid w:val="75F78AB0"/>
    <w:rsid w:val="75F80CF0"/>
    <w:rsid w:val="76150205"/>
    <w:rsid w:val="76163FDB"/>
    <w:rsid w:val="761793DA"/>
    <w:rsid w:val="7621259F"/>
    <w:rsid w:val="762DE6F4"/>
    <w:rsid w:val="76304415"/>
    <w:rsid w:val="763A81A7"/>
    <w:rsid w:val="7677B8F8"/>
    <w:rsid w:val="767DE785"/>
    <w:rsid w:val="7685E010"/>
    <w:rsid w:val="76A73AA4"/>
    <w:rsid w:val="76AB5310"/>
    <w:rsid w:val="76B8F141"/>
    <w:rsid w:val="76C90129"/>
    <w:rsid w:val="76CFDC62"/>
    <w:rsid w:val="76E98FB7"/>
    <w:rsid w:val="7701DFDD"/>
    <w:rsid w:val="7702985A"/>
    <w:rsid w:val="770C2DAF"/>
    <w:rsid w:val="771563D8"/>
    <w:rsid w:val="7726DDB1"/>
    <w:rsid w:val="772FC0E9"/>
    <w:rsid w:val="7735EA44"/>
    <w:rsid w:val="773AA87E"/>
    <w:rsid w:val="77434248"/>
    <w:rsid w:val="7744A6AC"/>
    <w:rsid w:val="774F6151"/>
    <w:rsid w:val="775AC074"/>
    <w:rsid w:val="775BB475"/>
    <w:rsid w:val="776341A0"/>
    <w:rsid w:val="77636D12"/>
    <w:rsid w:val="77680F79"/>
    <w:rsid w:val="776B45AD"/>
    <w:rsid w:val="7783A221"/>
    <w:rsid w:val="7787586C"/>
    <w:rsid w:val="77A42FF1"/>
    <w:rsid w:val="77A50311"/>
    <w:rsid w:val="77AA16BE"/>
    <w:rsid w:val="77B03368"/>
    <w:rsid w:val="77B3C651"/>
    <w:rsid w:val="77C888D9"/>
    <w:rsid w:val="77C8CD6C"/>
    <w:rsid w:val="77D1B1EC"/>
    <w:rsid w:val="77D7B0F4"/>
    <w:rsid w:val="77E06F37"/>
    <w:rsid w:val="77E13224"/>
    <w:rsid w:val="77E62ACF"/>
    <w:rsid w:val="77F15148"/>
    <w:rsid w:val="77F1C9B2"/>
    <w:rsid w:val="77F2D0AD"/>
    <w:rsid w:val="77FF2507"/>
    <w:rsid w:val="781A0095"/>
    <w:rsid w:val="781EA217"/>
    <w:rsid w:val="7823F1A4"/>
    <w:rsid w:val="782C00CE"/>
    <w:rsid w:val="78320B91"/>
    <w:rsid w:val="7839B0BF"/>
    <w:rsid w:val="784B77D2"/>
    <w:rsid w:val="785308E3"/>
    <w:rsid w:val="78562999"/>
    <w:rsid w:val="785C8188"/>
    <w:rsid w:val="7872A718"/>
    <w:rsid w:val="7872CD3C"/>
    <w:rsid w:val="787EEAA0"/>
    <w:rsid w:val="78881094"/>
    <w:rsid w:val="788E4580"/>
    <w:rsid w:val="789AAD5C"/>
    <w:rsid w:val="78A6AE70"/>
    <w:rsid w:val="78A7828E"/>
    <w:rsid w:val="78AB16D7"/>
    <w:rsid w:val="78B21879"/>
    <w:rsid w:val="78CE8BE1"/>
    <w:rsid w:val="78E490FB"/>
    <w:rsid w:val="78E4C18E"/>
    <w:rsid w:val="78FA2D52"/>
    <w:rsid w:val="790AB039"/>
    <w:rsid w:val="790CC389"/>
    <w:rsid w:val="791005F9"/>
    <w:rsid w:val="7912D4DA"/>
    <w:rsid w:val="7914287F"/>
    <w:rsid w:val="791856F3"/>
    <w:rsid w:val="7922CD7D"/>
    <w:rsid w:val="794117AC"/>
    <w:rsid w:val="7955F81C"/>
    <w:rsid w:val="7958C661"/>
    <w:rsid w:val="796734B0"/>
    <w:rsid w:val="7973F732"/>
    <w:rsid w:val="7975F982"/>
    <w:rsid w:val="79876C77"/>
    <w:rsid w:val="798B8F5E"/>
    <w:rsid w:val="798DAEBC"/>
    <w:rsid w:val="799400D2"/>
    <w:rsid w:val="79963EFC"/>
    <w:rsid w:val="7996F2B6"/>
    <w:rsid w:val="799D67B0"/>
    <w:rsid w:val="79C6B218"/>
    <w:rsid w:val="79D40504"/>
    <w:rsid w:val="79D45C38"/>
    <w:rsid w:val="79E5170A"/>
    <w:rsid w:val="79ED7601"/>
    <w:rsid w:val="79F1F9FA"/>
    <w:rsid w:val="79F3CD5E"/>
    <w:rsid w:val="7A128325"/>
    <w:rsid w:val="7A26F7C4"/>
    <w:rsid w:val="7A2CC76F"/>
    <w:rsid w:val="7A2E21CC"/>
    <w:rsid w:val="7A39B72A"/>
    <w:rsid w:val="7A41464F"/>
    <w:rsid w:val="7A41EDF7"/>
    <w:rsid w:val="7A4C019C"/>
    <w:rsid w:val="7A54B142"/>
    <w:rsid w:val="7A5E7EFB"/>
    <w:rsid w:val="7A5ECEDC"/>
    <w:rsid w:val="7A6693EE"/>
    <w:rsid w:val="7A679EAB"/>
    <w:rsid w:val="7A6B09B5"/>
    <w:rsid w:val="7A7712C8"/>
    <w:rsid w:val="7A7DD6E6"/>
    <w:rsid w:val="7A7E9187"/>
    <w:rsid w:val="7A7F7714"/>
    <w:rsid w:val="7A824E90"/>
    <w:rsid w:val="7A833403"/>
    <w:rsid w:val="7A905EBF"/>
    <w:rsid w:val="7A9F9D7E"/>
    <w:rsid w:val="7AA74688"/>
    <w:rsid w:val="7AAA01B4"/>
    <w:rsid w:val="7AAC9B87"/>
    <w:rsid w:val="7AB03B2D"/>
    <w:rsid w:val="7AB17362"/>
    <w:rsid w:val="7ABA140B"/>
    <w:rsid w:val="7ABB1D4B"/>
    <w:rsid w:val="7ABC6FE5"/>
    <w:rsid w:val="7AC880DD"/>
    <w:rsid w:val="7ACCF615"/>
    <w:rsid w:val="7ACE4901"/>
    <w:rsid w:val="7ACF71AA"/>
    <w:rsid w:val="7ADCE151"/>
    <w:rsid w:val="7AE94984"/>
    <w:rsid w:val="7AEA2EFE"/>
    <w:rsid w:val="7AF55C61"/>
    <w:rsid w:val="7AFE0EA6"/>
    <w:rsid w:val="7B08B2DD"/>
    <w:rsid w:val="7B275673"/>
    <w:rsid w:val="7B34FF5C"/>
    <w:rsid w:val="7B374F6B"/>
    <w:rsid w:val="7B37BA53"/>
    <w:rsid w:val="7B37E2BB"/>
    <w:rsid w:val="7B3ABBA3"/>
    <w:rsid w:val="7B3DE036"/>
    <w:rsid w:val="7B418BF6"/>
    <w:rsid w:val="7B45A3B7"/>
    <w:rsid w:val="7B51BAC9"/>
    <w:rsid w:val="7B529064"/>
    <w:rsid w:val="7B52B25E"/>
    <w:rsid w:val="7B53ABFD"/>
    <w:rsid w:val="7B5E027B"/>
    <w:rsid w:val="7B72BB54"/>
    <w:rsid w:val="7B7E1381"/>
    <w:rsid w:val="7B824157"/>
    <w:rsid w:val="7B991949"/>
    <w:rsid w:val="7B9DD6F8"/>
    <w:rsid w:val="7BA234F5"/>
    <w:rsid w:val="7BA74E55"/>
    <w:rsid w:val="7BA84188"/>
    <w:rsid w:val="7BBC4888"/>
    <w:rsid w:val="7BD7D8FC"/>
    <w:rsid w:val="7BE6C002"/>
    <w:rsid w:val="7BEFF541"/>
    <w:rsid w:val="7BF3B65E"/>
    <w:rsid w:val="7C0D60EE"/>
    <w:rsid w:val="7C0EF47E"/>
    <w:rsid w:val="7C15D515"/>
    <w:rsid w:val="7C23D7F8"/>
    <w:rsid w:val="7C2C5C94"/>
    <w:rsid w:val="7C36E717"/>
    <w:rsid w:val="7C4F6983"/>
    <w:rsid w:val="7C583CA5"/>
    <w:rsid w:val="7C66868A"/>
    <w:rsid w:val="7C6F6890"/>
    <w:rsid w:val="7C773218"/>
    <w:rsid w:val="7C77619E"/>
    <w:rsid w:val="7C794AE3"/>
    <w:rsid w:val="7C81A78F"/>
    <w:rsid w:val="7C84D4A5"/>
    <w:rsid w:val="7C860EFB"/>
    <w:rsid w:val="7C930EC3"/>
    <w:rsid w:val="7CB2B4C9"/>
    <w:rsid w:val="7CBCFD52"/>
    <w:rsid w:val="7CC59F43"/>
    <w:rsid w:val="7CCCD648"/>
    <w:rsid w:val="7CD06319"/>
    <w:rsid w:val="7CD3E2DE"/>
    <w:rsid w:val="7CD63763"/>
    <w:rsid w:val="7CD6B6CB"/>
    <w:rsid w:val="7CD77898"/>
    <w:rsid w:val="7CEA4323"/>
    <w:rsid w:val="7CEC5457"/>
    <w:rsid w:val="7CF3C6DC"/>
    <w:rsid w:val="7CFD4993"/>
    <w:rsid w:val="7D001A36"/>
    <w:rsid w:val="7D036E3E"/>
    <w:rsid w:val="7D0486E7"/>
    <w:rsid w:val="7D0CB6CC"/>
    <w:rsid w:val="7D1185A4"/>
    <w:rsid w:val="7D155FB4"/>
    <w:rsid w:val="7D1752B3"/>
    <w:rsid w:val="7D1CE5D3"/>
    <w:rsid w:val="7D1E8CF7"/>
    <w:rsid w:val="7D30AA79"/>
    <w:rsid w:val="7D31E02B"/>
    <w:rsid w:val="7D33794A"/>
    <w:rsid w:val="7D342FD9"/>
    <w:rsid w:val="7D3EE7CD"/>
    <w:rsid w:val="7D40A14F"/>
    <w:rsid w:val="7D460F3F"/>
    <w:rsid w:val="7D51E64C"/>
    <w:rsid w:val="7D65D586"/>
    <w:rsid w:val="7D69C3F8"/>
    <w:rsid w:val="7D6A4728"/>
    <w:rsid w:val="7D71559A"/>
    <w:rsid w:val="7D72786E"/>
    <w:rsid w:val="7D734E88"/>
    <w:rsid w:val="7D758EDB"/>
    <w:rsid w:val="7D78991E"/>
    <w:rsid w:val="7D843E65"/>
    <w:rsid w:val="7D9008F2"/>
    <w:rsid w:val="7D91F263"/>
    <w:rsid w:val="7D971E89"/>
    <w:rsid w:val="7D9A4DBE"/>
    <w:rsid w:val="7DB4AA94"/>
    <w:rsid w:val="7DB577A8"/>
    <w:rsid w:val="7DCAE736"/>
    <w:rsid w:val="7DCCC725"/>
    <w:rsid w:val="7DD1B15E"/>
    <w:rsid w:val="7DD4A309"/>
    <w:rsid w:val="7DDE54C5"/>
    <w:rsid w:val="7DEAED63"/>
    <w:rsid w:val="7DEAEFE4"/>
    <w:rsid w:val="7DED127E"/>
    <w:rsid w:val="7DF80995"/>
    <w:rsid w:val="7DFB5FCE"/>
    <w:rsid w:val="7E012C6A"/>
    <w:rsid w:val="7E06BCBA"/>
    <w:rsid w:val="7E0742DA"/>
    <w:rsid w:val="7E0FD8A7"/>
    <w:rsid w:val="7E127441"/>
    <w:rsid w:val="7E14223B"/>
    <w:rsid w:val="7E1BD5B8"/>
    <w:rsid w:val="7E1F7517"/>
    <w:rsid w:val="7E21E5EA"/>
    <w:rsid w:val="7E237019"/>
    <w:rsid w:val="7E2581B1"/>
    <w:rsid w:val="7E29C867"/>
    <w:rsid w:val="7E2AF608"/>
    <w:rsid w:val="7E2C678D"/>
    <w:rsid w:val="7E2D39D8"/>
    <w:rsid w:val="7E2D7824"/>
    <w:rsid w:val="7E2D7B9F"/>
    <w:rsid w:val="7E371DBC"/>
    <w:rsid w:val="7E3A0281"/>
    <w:rsid w:val="7E4FE662"/>
    <w:rsid w:val="7E5A007A"/>
    <w:rsid w:val="7E6A3D0C"/>
    <w:rsid w:val="7E8D30D4"/>
    <w:rsid w:val="7E95E9B9"/>
    <w:rsid w:val="7E9CCD06"/>
    <w:rsid w:val="7EA02284"/>
    <w:rsid w:val="7EA1BBE7"/>
    <w:rsid w:val="7EA217CA"/>
    <w:rsid w:val="7EAE4D2E"/>
    <w:rsid w:val="7EB5EF5B"/>
    <w:rsid w:val="7EB7EF66"/>
    <w:rsid w:val="7EB9E9CD"/>
    <w:rsid w:val="7EBD891B"/>
    <w:rsid w:val="7ECAD917"/>
    <w:rsid w:val="7EE24D1E"/>
    <w:rsid w:val="7EEEDF99"/>
    <w:rsid w:val="7EF71C85"/>
    <w:rsid w:val="7EF7C887"/>
    <w:rsid w:val="7F2942DD"/>
    <w:rsid w:val="7F2D42A9"/>
    <w:rsid w:val="7F313453"/>
    <w:rsid w:val="7F36EFCF"/>
    <w:rsid w:val="7F559B89"/>
    <w:rsid w:val="7F58639D"/>
    <w:rsid w:val="7F687516"/>
    <w:rsid w:val="7F6F224D"/>
    <w:rsid w:val="7F72242D"/>
    <w:rsid w:val="7F8E6EB9"/>
    <w:rsid w:val="7F9BB269"/>
    <w:rsid w:val="7FA51F9F"/>
    <w:rsid w:val="7FAB341B"/>
    <w:rsid w:val="7FB68EBD"/>
    <w:rsid w:val="7FB6E016"/>
    <w:rsid w:val="7FCA31ED"/>
    <w:rsid w:val="7FCB8460"/>
    <w:rsid w:val="7FDFE4D5"/>
    <w:rsid w:val="7FE00B33"/>
    <w:rsid w:val="7FE01CFA"/>
    <w:rsid w:val="7FF8A3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35FEA"/>
  <w15:docId w15:val="{07F5D265-F8C5-4F28-AECE-ABCB8E03E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FF1724"/>
    <w:pPr>
      <w:numPr>
        <w:numId w:val="33"/>
      </w:numPr>
      <w:jc w:val="both"/>
      <w:outlineLvl w:val="0"/>
    </w:pPr>
    <w:rPr>
      <w:rFonts w:ascii="Arial" w:hAnsi="Arial" w:cs="Arial"/>
      <w:b/>
      <w:sz w:val="28"/>
      <w:szCs w:val="28"/>
    </w:rPr>
  </w:style>
  <w:style w:type="paragraph" w:styleId="Heading2">
    <w:name w:val="heading 2"/>
    <w:basedOn w:val="ListParagraph"/>
    <w:next w:val="Normal"/>
    <w:link w:val="Heading2Char"/>
    <w:uiPriority w:val="9"/>
    <w:unhideWhenUsed/>
    <w:qFormat/>
    <w:rsid w:val="00B04246"/>
    <w:pPr>
      <w:numPr>
        <w:ilvl w:val="1"/>
        <w:numId w:val="33"/>
      </w:numPr>
      <w:ind w:left="720"/>
      <w:jc w:val="both"/>
      <w:outlineLvl w:val="1"/>
    </w:pPr>
    <w:rPr>
      <w:rFonts w:ascii="Arial" w:hAnsi="Arial" w:cs="Arial"/>
      <w:b/>
      <w:sz w:val="24"/>
      <w:szCs w:val="24"/>
    </w:rPr>
  </w:style>
  <w:style w:type="paragraph" w:styleId="Heading3">
    <w:name w:val="heading 3"/>
    <w:basedOn w:val="ListParagraph"/>
    <w:next w:val="Normal"/>
    <w:link w:val="Heading3Char"/>
    <w:uiPriority w:val="9"/>
    <w:unhideWhenUsed/>
    <w:qFormat/>
    <w:rsid w:val="00915A9D"/>
    <w:pPr>
      <w:numPr>
        <w:ilvl w:val="2"/>
        <w:numId w:val="33"/>
      </w:numPr>
      <w:jc w:val="both"/>
      <w:outlineLvl w:val="2"/>
    </w:pPr>
    <w:rPr>
      <w:rFonts w:ascii="Arial" w:hAnsi="Arial" w:cs="Arial"/>
      <w:b/>
      <w:i/>
      <w:iCs/>
      <w:sz w:val="24"/>
      <w:szCs w:val="24"/>
    </w:rPr>
  </w:style>
  <w:style w:type="paragraph" w:styleId="Heading4">
    <w:name w:val="heading 4"/>
    <w:basedOn w:val="Normal"/>
    <w:next w:val="Normal"/>
    <w:link w:val="Heading4Char"/>
    <w:uiPriority w:val="9"/>
    <w:unhideWhenUsed/>
    <w:qFormat/>
    <w:rsid w:val="001D24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F5A"/>
    <w:pPr>
      <w:ind w:left="720"/>
      <w:contextualSpacing/>
    </w:pPr>
  </w:style>
  <w:style w:type="character" w:styleId="Strong">
    <w:name w:val="Strong"/>
    <w:basedOn w:val="DefaultParagraphFont"/>
    <w:uiPriority w:val="22"/>
    <w:qFormat/>
    <w:rsid w:val="00BD734C"/>
    <w:rPr>
      <w:b/>
      <w:bCs/>
    </w:rPr>
  </w:style>
  <w:style w:type="table" w:styleId="TableGrid">
    <w:name w:val="Table Grid"/>
    <w:basedOn w:val="TableNormal"/>
    <w:uiPriority w:val="59"/>
    <w:rsid w:val="00567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45D0"/>
    <w:rPr>
      <w:color w:val="0000FF" w:themeColor="hyperlink"/>
      <w:u w:val="single"/>
    </w:rPr>
  </w:style>
  <w:style w:type="character" w:styleId="CommentReference">
    <w:name w:val="annotation reference"/>
    <w:basedOn w:val="DefaultParagraphFont"/>
    <w:uiPriority w:val="99"/>
    <w:semiHidden/>
    <w:unhideWhenUsed/>
    <w:rsid w:val="001C4030"/>
    <w:rPr>
      <w:sz w:val="16"/>
      <w:szCs w:val="16"/>
    </w:rPr>
  </w:style>
  <w:style w:type="paragraph" w:styleId="CommentText">
    <w:name w:val="annotation text"/>
    <w:basedOn w:val="Normal"/>
    <w:link w:val="CommentTextChar"/>
    <w:uiPriority w:val="99"/>
    <w:unhideWhenUsed/>
    <w:rsid w:val="001C4030"/>
    <w:pPr>
      <w:spacing w:line="240" w:lineRule="auto"/>
    </w:pPr>
    <w:rPr>
      <w:sz w:val="20"/>
      <w:szCs w:val="20"/>
    </w:rPr>
  </w:style>
  <w:style w:type="character" w:customStyle="1" w:styleId="CommentTextChar">
    <w:name w:val="Comment Text Char"/>
    <w:basedOn w:val="DefaultParagraphFont"/>
    <w:link w:val="CommentText"/>
    <w:uiPriority w:val="99"/>
    <w:rsid w:val="001C4030"/>
    <w:rPr>
      <w:sz w:val="20"/>
      <w:szCs w:val="20"/>
    </w:rPr>
  </w:style>
  <w:style w:type="paragraph" w:styleId="CommentSubject">
    <w:name w:val="annotation subject"/>
    <w:basedOn w:val="CommentText"/>
    <w:next w:val="CommentText"/>
    <w:link w:val="CommentSubjectChar"/>
    <w:uiPriority w:val="99"/>
    <w:semiHidden/>
    <w:unhideWhenUsed/>
    <w:rsid w:val="001C4030"/>
    <w:rPr>
      <w:b/>
      <w:bCs/>
    </w:rPr>
  </w:style>
  <w:style w:type="character" w:customStyle="1" w:styleId="CommentSubjectChar">
    <w:name w:val="Comment Subject Char"/>
    <w:basedOn w:val="CommentTextChar"/>
    <w:link w:val="CommentSubject"/>
    <w:uiPriority w:val="99"/>
    <w:semiHidden/>
    <w:rsid w:val="001C4030"/>
    <w:rPr>
      <w:b/>
      <w:bCs/>
      <w:sz w:val="20"/>
      <w:szCs w:val="20"/>
    </w:rPr>
  </w:style>
  <w:style w:type="paragraph" w:styleId="BalloonText">
    <w:name w:val="Balloon Text"/>
    <w:basedOn w:val="Normal"/>
    <w:link w:val="BalloonTextChar"/>
    <w:uiPriority w:val="99"/>
    <w:semiHidden/>
    <w:unhideWhenUsed/>
    <w:rsid w:val="001C4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030"/>
    <w:rPr>
      <w:rFonts w:ascii="Tahoma" w:hAnsi="Tahoma" w:cs="Tahoma"/>
      <w:sz w:val="16"/>
      <w:szCs w:val="16"/>
    </w:rPr>
  </w:style>
  <w:style w:type="paragraph" w:styleId="NormalWeb">
    <w:name w:val="Normal (Web)"/>
    <w:basedOn w:val="Normal"/>
    <w:uiPriority w:val="99"/>
    <w:unhideWhenUsed/>
    <w:rsid w:val="00804B2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FE5DAC"/>
    <w:pPr>
      <w:spacing w:after="0" w:line="240" w:lineRule="auto"/>
    </w:pPr>
  </w:style>
  <w:style w:type="paragraph" w:styleId="Header">
    <w:name w:val="header"/>
    <w:basedOn w:val="Normal"/>
    <w:link w:val="HeaderChar"/>
    <w:uiPriority w:val="99"/>
    <w:unhideWhenUsed/>
    <w:rsid w:val="002361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140"/>
  </w:style>
  <w:style w:type="paragraph" w:styleId="Footer">
    <w:name w:val="footer"/>
    <w:basedOn w:val="Normal"/>
    <w:link w:val="FooterChar"/>
    <w:uiPriority w:val="99"/>
    <w:unhideWhenUsed/>
    <w:rsid w:val="002361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140"/>
  </w:style>
  <w:style w:type="character" w:customStyle="1" w:styleId="Heading1Char">
    <w:name w:val="Heading 1 Char"/>
    <w:basedOn w:val="DefaultParagraphFont"/>
    <w:link w:val="Heading1"/>
    <w:uiPriority w:val="9"/>
    <w:rsid w:val="00FF1724"/>
    <w:rPr>
      <w:rFonts w:ascii="Arial" w:hAnsi="Arial" w:cs="Arial"/>
      <w:b/>
      <w:sz w:val="28"/>
      <w:szCs w:val="28"/>
    </w:rPr>
  </w:style>
  <w:style w:type="character" w:customStyle="1" w:styleId="Heading2Char">
    <w:name w:val="Heading 2 Char"/>
    <w:basedOn w:val="DefaultParagraphFont"/>
    <w:link w:val="Heading2"/>
    <w:uiPriority w:val="9"/>
    <w:rsid w:val="00B04246"/>
    <w:rPr>
      <w:rFonts w:ascii="Arial" w:hAnsi="Arial" w:cs="Arial"/>
      <w:b/>
      <w:sz w:val="24"/>
      <w:szCs w:val="24"/>
    </w:rPr>
  </w:style>
  <w:style w:type="character" w:customStyle="1" w:styleId="Heading3Char">
    <w:name w:val="Heading 3 Char"/>
    <w:basedOn w:val="DefaultParagraphFont"/>
    <w:link w:val="Heading3"/>
    <w:uiPriority w:val="9"/>
    <w:rsid w:val="00915A9D"/>
    <w:rPr>
      <w:rFonts w:ascii="Arial" w:hAnsi="Arial" w:cs="Arial"/>
      <w:b/>
      <w:i/>
      <w:iCs/>
      <w:sz w:val="24"/>
      <w:szCs w:val="24"/>
    </w:rPr>
  </w:style>
  <w:style w:type="paragraph" w:styleId="TOCHeading">
    <w:name w:val="TOC Heading"/>
    <w:basedOn w:val="Heading1"/>
    <w:next w:val="Normal"/>
    <w:uiPriority w:val="39"/>
    <w:unhideWhenUsed/>
    <w:qFormat/>
    <w:rsid w:val="00D93AD5"/>
    <w:pPr>
      <w:keepNext/>
      <w:keepLines/>
      <w:numPr>
        <w:numId w:val="0"/>
      </w:numPr>
      <w:spacing w:before="240" w:after="0" w:line="259" w:lineRule="auto"/>
      <w:contextualSpacing w:val="0"/>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C326D8"/>
    <w:pPr>
      <w:tabs>
        <w:tab w:val="left" w:pos="660"/>
        <w:tab w:val="right" w:leader="dot" w:pos="9016"/>
      </w:tabs>
      <w:spacing w:after="100"/>
    </w:pPr>
    <w:rPr>
      <w:rFonts w:ascii="Arial" w:hAnsi="Arial"/>
      <w:sz w:val="24"/>
    </w:rPr>
  </w:style>
  <w:style w:type="paragraph" w:styleId="TOC2">
    <w:name w:val="toc 2"/>
    <w:basedOn w:val="Normal"/>
    <w:next w:val="Normal"/>
    <w:autoRedefine/>
    <w:uiPriority w:val="39"/>
    <w:unhideWhenUsed/>
    <w:rsid w:val="00341AC4"/>
    <w:pPr>
      <w:tabs>
        <w:tab w:val="left" w:pos="880"/>
        <w:tab w:val="right" w:leader="dot" w:pos="9016"/>
      </w:tabs>
      <w:spacing w:after="100"/>
      <w:ind w:left="220"/>
    </w:pPr>
    <w:rPr>
      <w:rFonts w:ascii="Arial" w:hAnsi="Arial"/>
      <w:sz w:val="24"/>
    </w:rPr>
  </w:style>
  <w:style w:type="paragraph" w:styleId="TOC3">
    <w:name w:val="toc 3"/>
    <w:basedOn w:val="Normal"/>
    <w:next w:val="Normal"/>
    <w:autoRedefine/>
    <w:uiPriority w:val="39"/>
    <w:unhideWhenUsed/>
    <w:rsid w:val="00B56E38"/>
    <w:pPr>
      <w:tabs>
        <w:tab w:val="left" w:pos="1320"/>
        <w:tab w:val="right" w:leader="dot" w:pos="9016"/>
      </w:tabs>
      <w:spacing w:after="100"/>
      <w:ind w:left="440"/>
    </w:pPr>
    <w:rPr>
      <w:rFonts w:ascii="Arial" w:hAnsi="Arial"/>
      <w:sz w:val="24"/>
    </w:rPr>
  </w:style>
  <w:style w:type="character" w:customStyle="1" w:styleId="UnresolvedMention1">
    <w:name w:val="Unresolved Mention1"/>
    <w:basedOn w:val="DefaultParagraphFont"/>
    <w:uiPriority w:val="99"/>
    <w:semiHidden/>
    <w:unhideWhenUsed/>
    <w:rsid w:val="00A850FA"/>
    <w:rPr>
      <w:color w:val="605E5C"/>
      <w:shd w:val="clear" w:color="auto" w:fill="E1DFDD"/>
    </w:rPr>
  </w:style>
  <w:style w:type="paragraph" w:styleId="TOC4">
    <w:name w:val="toc 4"/>
    <w:basedOn w:val="Normal"/>
    <w:next w:val="Normal"/>
    <w:autoRedefine/>
    <w:uiPriority w:val="39"/>
    <w:unhideWhenUsed/>
    <w:rsid w:val="00FC757E"/>
    <w:pPr>
      <w:spacing w:after="100"/>
      <w:ind w:left="660"/>
    </w:pPr>
    <w:rPr>
      <w:rFonts w:eastAsiaTheme="minorEastAsia"/>
      <w:lang w:eastAsia="en-GB"/>
    </w:rPr>
  </w:style>
  <w:style w:type="paragraph" w:styleId="TOC5">
    <w:name w:val="toc 5"/>
    <w:basedOn w:val="Normal"/>
    <w:next w:val="Normal"/>
    <w:autoRedefine/>
    <w:uiPriority w:val="39"/>
    <w:unhideWhenUsed/>
    <w:rsid w:val="00FC757E"/>
    <w:pPr>
      <w:spacing w:after="100"/>
      <w:ind w:left="880"/>
    </w:pPr>
    <w:rPr>
      <w:rFonts w:eastAsiaTheme="minorEastAsia"/>
      <w:lang w:eastAsia="en-GB"/>
    </w:rPr>
  </w:style>
  <w:style w:type="paragraph" w:styleId="TOC6">
    <w:name w:val="toc 6"/>
    <w:basedOn w:val="Normal"/>
    <w:next w:val="Normal"/>
    <w:autoRedefine/>
    <w:uiPriority w:val="39"/>
    <w:unhideWhenUsed/>
    <w:rsid w:val="00FC757E"/>
    <w:pPr>
      <w:spacing w:after="100"/>
      <w:ind w:left="1100"/>
    </w:pPr>
    <w:rPr>
      <w:rFonts w:eastAsiaTheme="minorEastAsia"/>
      <w:lang w:eastAsia="en-GB"/>
    </w:rPr>
  </w:style>
  <w:style w:type="paragraph" w:styleId="TOC7">
    <w:name w:val="toc 7"/>
    <w:basedOn w:val="Normal"/>
    <w:next w:val="Normal"/>
    <w:autoRedefine/>
    <w:uiPriority w:val="39"/>
    <w:unhideWhenUsed/>
    <w:rsid w:val="00FC757E"/>
    <w:pPr>
      <w:spacing w:after="100"/>
      <w:ind w:left="1320"/>
    </w:pPr>
    <w:rPr>
      <w:rFonts w:eastAsiaTheme="minorEastAsia"/>
      <w:lang w:eastAsia="en-GB"/>
    </w:rPr>
  </w:style>
  <w:style w:type="paragraph" w:styleId="TOC8">
    <w:name w:val="toc 8"/>
    <w:basedOn w:val="Normal"/>
    <w:next w:val="Normal"/>
    <w:autoRedefine/>
    <w:uiPriority w:val="39"/>
    <w:unhideWhenUsed/>
    <w:rsid w:val="00FC757E"/>
    <w:pPr>
      <w:spacing w:after="100"/>
      <w:ind w:left="1540"/>
    </w:pPr>
    <w:rPr>
      <w:rFonts w:eastAsiaTheme="minorEastAsia"/>
      <w:lang w:eastAsia="en-GB"/>
    </w:rPr>
  </w:style>
  <w:style w:type="paragraph" w:styleId="TOC9">
    <w:name w:val="toc 9"/>
    <w:basedOn w:val="Normal"/>
    <w:next w:val="Normal"/>
    <w:autoRedefine/>
    <w:uiPriority w:val="39"/>
    <w:unhideWhenUsed/>
    <w:rsid w:val="00FC757E"/>
    <w:pPr>
      <w:spacing w:after="100"/>
      <w:ind w:left="1760"/>
    </w:pPr>
    <w:rPr>
      <w:rFonts w:eastAsiaTheme="minorEastAsia"/>
      <w:lang w:eastAsia="en-GB"/>
    </w:rPr>
  </w:style>
  <w:style w:type="character" w:customStyle="1" w:styleId="Heading4Char">
    <w:name w:val="Heading 4 Char"/>
    <w:basedOn w:val="DefaultParagraphFont"/>
    <w:link w:val="Heading4"/>
    <w:uiPriority w:val="9"/>
    <w:rsid w:val="001D2445"/>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B84BC4"/>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B43678"/>
    <w:rPr>
      <w:color w:val="800080" w:themeColor="followedHyperlink"/>
      <w:u w:val="single"/>
    </w:rPr>
  </w:style>
  <w:style w:type="character" w:customStyle="1" w:styleId="normaltextrun">
    <w:name w:val="normaltextrun"/>
    <w:basedOn w:val="DefaultParagraphFont"/>
    <w:rsid w:val="005F2A75"/>
  </w:style>
  <w:style w:type="character" w:customStyle="1" w:styleId="eop">
    <w:name w:val="eop"/>
    <w:basedOn w:val="DefaultParagraphFont"/>
    <w:rsid w:val="005F2A75"/>
  </w:style>
  <w:style w:type="paragraph" w:customStyle="1" w:styleId="BWBBody">
    <w:name w:val="BWBBody"/>
    <w:basedOn w:val="Normal"/>
    <w:link w:val="BWBBodyChar"/>
    <w:uiPriority w:val="1"/>
    <w:qFormat/>
    <w:rsid w:val="7E0FD8A7"/>
    <w:pPr>
      <w:spacing w:after="240" w:line="288" w:lineRule="auto"/>
      <w:jc w:val="both"/>
    </w:pPr>
    <w:rPr>
      <w:rFonts w:ascii="Arial" w:eastAsiaTheme="minorEastAsia" w:hAnsi="Arial" w:cs="Arial"/>
      <w:sz w:val="20"/>
      <w:szCs w:val="20"/>
    </w:rPr>
  </w:style>
  <w:style w:type="character" w:customStyle="1" w:styleId="BWBBodyChar">
    <w:name w:val="BWBBody Char"/>
    <w:basedOn w:val="DefaultParagraphFont"/>
    <w:link w:val="BWBBody"/>
    <w:uiPriority w:val="1"/>
    <w:rsid w:val="7E0FD8A7"/>
    <w:rPr>
      <w:rFonts w:ascii="Arial" w:eastAsiaTheme="minorEastAsia" w:hAnsi="Arial" w:cs="Arial"/>
      <w:sz w:val="20"/>
      <w:szCs w:val="20"/>
    </w:rPr>
  </w:style>
  <w:style w:type="paragraph" w:customStyle="1" w:styleId="xmsolistparagraph">
    <w:name w:val="x_msolistparagraph"/>
    <w:basedOn w:val="Normal"/>
    <w:rsid w:val="00FD11F1"/>
    <w:pPr>
      <w:spacing w:after="0" w:line="240" w:lineRule="auto"/>
      <w:ind w:left="720"/>
    </w:pPr>
    <w:rPr>
      <w:rFonts w:ascii="Aptos" w:hAnsi="Aptos" w:cs="Apto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9478">
      <w:bodyDiv w:val="1"/>
      <w:marLeft w:val="0"/>
      <w:marRight w:val="0"/>
      <w:marTop w:val="0"/>
      <w:marBottom w:val="0"/>
      <w:divBdr>
        <w:top w:val="none" w:sz="0" w:space="0" w:color="auto"/>
        <w:left w:val="none" w:sz="0" w:space="0" w:color="auto"/>
        <w:bottom w:val="none" w:sz="0" w:space="0" w:color="auto"/>
        <w:right w:val="none" w:sz="0" w:space="0" w:color="auto"/>
      </w:divBdr>
    </w:div>
    <w:div w:id="340936040">
      <w:bodyDiv w:val="1"/>
      <w:marLeft w:val="0"/>
      <w:marRight w:val="0"/>
      <w:marTop w:val="0"/>
      <w:marBottom w:val="0"/>
      <w:divBdr>
        <w:top w:val="none" w:sz="0" w:space="0" w:color="auto"/>
        <w:left w:val="none" w:sz="0" w:space="0" w:color="auto"/>
        <w:bottom w:val="none" w:sz="0" w:space="0" w:color="auto"/>
        <w:right w:val="none" w:sz="0" w:space="0" w:color="auto"/>
      </w:divBdr>
      <w:divsChild>
        <w:div w:id="357511">
          <w:marLeft w:val="547"/>
          <w:marRight w:val="0"/>
          <w:marTop w:val="0"/>
          <w:marBottom w:val="0"/>
          <w:divBdr>
            <w:top w:val="none" w:sz="0" w:space="0" w:color="auto"/>
            <w:left w:val="none" w:sz="0" w:space="0" w:color="auto"/>
            <w:bottom w:val="none" w:sz="0" w:space="0" w:color="auto"/>
            <w:right w:val="none" w:sz="0" w:space="0" w:color="auto"/>
          </w:divBdr>
        </w:div>
      </w:divsChild>
    </w:div>
    <w:div w:id="387144716">
      <w:bodyDiv w:val="1"/>
      <w:marLeft w:val="0"/>
      <w:marRight w:val="0"/>
      <w:marTop w:val="0"/>
      <w:marBottom w:val="0"/>
      <w:divBdr>
        <w:top w:val="none" w:sz="0" w:space="0" w:color="auto"/>
        <w:left w:val="none" w:sz="0" w:space="0" w:color="auto"/>
        <w:bottom w:val="none" w:sz="0" w:space="0" w:color="auto"/>
        <w:right w:val="none" w:sz="0" w:space="0" w:color="auto"/>
      </w:divBdr>
    </w:div>
    <w:div w:id="402408948">
      <w:bodyDiv w:val="1"/>
      <w:marLeft w:val="0"/>
      <w:marRight w:val="0"/>
      <w:marTop w:val="0"/>
      <w:marBottom w:val="0"/>
      <w:divBdr>
        <w:top w:val="none" w:sz="0" w:space="0" w:color="auto"/>
        <w:left w:val="none" w:sz="0" w:space="0" w:color="auto"/>
        <w:bottom w:val="none" w:sz="0" w:space="0" w:color="auto"/>
        <w:right w:val="none" w:sz="0" w:space="0" w:color="auto"/>
      </w:divBdr>
      <w:divsChild>
        <w:div w:id="1081677849">
          <w:marLeft w:val="0"/>
          <w:marRight w:val="0"/>
          <w:marTop w:val="0"/>
          <w:marBottom w:val="0"/>
          <w:divBdr>
            <w:top w:val="none" w:sz="0" w:space="0" w:color="auto"/>
            <w:left w:val="none" w:sz="0" w:space="0" w:color="auto"/>
            <w:bottom w:val="none" w:sz="0" w:space="0" w:color="auto"/>
            <w:right w:val="none" w:sz="0" w:space="0" w:color="auto"/>
          </w:divBdr>
        </w:div>
      </w:divsChild>
    </w:div>
    <w:div w:id="504131303">
      <w:bodyDiv w:val="1"/>
      <w:marLeft w:val="0"/>
      <w:marRight w:val="0"/>
      <w:marTop w:val="0"/>
      <w:marBottom w:val="0"/>
      <w:divBdr>
        <w:top w:val="none" w:sz="0" w:space="0" w:color="auto"/>
        <w:left w:val="none" w:sz="0" w:space="0" w:color="auto"/>
        <w:bottom w:val="none" w:sz="0" w:space="0" w:color="auto"/>
        <w:right w:val="none" w:sz="0" w:space="0" w:color="auto"/>
      </w:divBdr>
    </w:div>
    <w:div w:id="508329277">
      <w:bodyDiv w:val="1"/>
      <w:marLeft w:val="0"/>
      <w:marRight w:val="0"/>
      <w:marTop w:val="0"/>
      <w:marBottom w:val="0"/>
      <w:divBdr>
        <w:top w:val="none" w:sz="0" w:space="0" w:color="auto"/>
        <w:left w:val="none" w:sz="0" w:space="0" w:color="auto"/>
        <w:bottom w:val="none" w:sz="0" w:space="0" w:color="auto"/>
        <w:right w:val="none" w:sz="0" w:space="0" w:color="auto"/>
      </w:divBdr>
      <w:divsChild>
        <w:div w:id="1915776278">
          <w:marLeft w:val="547"/>
          <w:marRight w:val="0"/>
          <w:marTop w:val="0"/>
          <w:marBottom w:val="0"/>
          <w:divBdr>
            <w:top w:val="none" w:sz="0" w:space="0" w:color="auto"/>
            <w:left w:val="none" w:sz="0" w:space="0" w:color="auto"/>
            <w:bottom w:val="none" w:sz="0" w:space="0" w:color="auto"/>
            <w:right w:val="none" w:sz="0" w:space="0" w:color="auto"/>
          </w:divBdr>
        </w:div>
      </w:divsChild>
    </w:div>
    <w:div w:id="532154980">
      <w:bodyDiv w:val="1"/>
      <w:marLeft w:val="0"/>
      <w:marRight w:val="0"/>
      <w:marTop w:val="0"/>
      <w:marBottom w:val="0"/>
      <w:divBdr>
        <w:top w:val="none" w:sz="0" w:space="0" w:color="auto"/>
        <w:left w:val="none" w:sz="0" w:space="0" w:color="auto"/>
        <w:bottom w:val="none" w:sz="0" w:space="0" w:color="auto"/>
        <w:right w:val="none" w:sz="0" w:space="0" w:color="auto"/>
      </w:divBdr>
    </w:div>
    <w:div w:id="690761147">
      <w:bodyDiv w:val="1"/>
      <w:marLeft w:val="0"/>
      <w:marRight w:val="0"/>
      <w:marTop w:val="0"/>
      <w:marBottom w:val="0"/>
      <w:divBdr>
        <w:top w:val="none" w:sz="0" w:space="0" w:color="auto"/>
        <w:left w:val="none" w:sz="0" w:space="0" w:color="auto"/>
        <w:bottom w:val="none" w:sz="0" w:space="0" w:color="auto"/>
        <w:right w:val="none" w:sz="0" w:space="0" w:color="auto"/>
      </w:divBdr>
    </w:div>
    <w:div w:id="696783520">
      <w:bodyDiv w:val="1"/>
      <w:marLeft w:val="0"/>
      <w:marRight w:val="0"/>
      <w:marTop w:val="0"/>
      <w:marBottom w:val="0"/>
      <w:divBdr>
        <w:top w:val="none" w:sz="0" w:space="0" w:color="auto"/>
        <w:left w:val="none" w:sz="0" w:space="0" w:color="auto"/>
        <w:bottom w:val="none" w:sz="0" w:space="0" w:color="auto"/>
        <w:right w:val="none" w:sz="0" w:space="0" w:color="auto"/>
      </w:divBdr>
    </w:div>
    <w:div w:id="750737887">
      <w:bodyDiv w:val="1"/>
      <w:marLeft w:val="0"/>
      <w:marRight w:val="0"/>
      <w:marTop w:val="0"/>
      <w:marBottom w:val="0"/>
      <w:divBdr>
        <w:top w:val="none" w:sz="0" w:space="0" w:color="auto"/>
        <w:left w:val="none" w:sz="0" w:space="0" w:color="auto"/>
        <w:bottom w:val="none" w:sz="0" w:space="0" w:color="auto"/>
        <w:right w:val="none" w:sz="0" w:space="0" w:color="auto"/>
      </w:divBdr>
    </w:div>
    <w:div w:id="768696294">
      <w:bodyDiv w:val="1"/>
      <w:marLeft w:val="0"/>
      <w:marRight w:val="0"/>
      <w:marTop w:val="0"/>
      <w:marBottom w:val="0"/>
      <w:divBdr>
        <w:top w:val="none" w:sz="0" w:space="0" w:color="auto"/>
        <w:left w:val="none" w:sz="0" w:space="0" w:color="auto"/>
        <w:bottom w:val="none" w:sz="0" w:space="0" w:color="auto"/>
        <w:right w:val="none" w:sz="0" w:space="0" w:color="auto"/>
      </w:divBdr>
    </w:div>
    <w:div w:id="780107000">
      <w:bodyDiv w:val="1"/>
      <w:marLeft w:val="0"/>
      <w:marRight w:val="0"/>
      <w:marTop w:val="0"/>
      <w:marBottom w:val="0"/>
      <w:divBdr>
        <w:top w:val="none" w:sz="0" w:space="0" w:color="auto"/>
        <w:left w:val="none" w:sz="0" w:space="0" w:color="auto"/>
        <w:bottom w:val="none" w:sz="0" w:space="0" w:color="auto"/>
        <w:right w:val="none" w:sz="0" w:space="0" w:color="auto"/>
      </w:divBdr>
      <w:divsChild>
        <w:div w:id="340746525">
          <w:marLeft w:val="547"/>
          <w:marRight w:val="0"/>
          <w:marTop w:val="0"/>
          <w:marBottom w:val="0"/>
          <w:divBdr>
            <w:top w:val="none" w:sz="0" w:space="0" w:color="auto"/>
            <w:left w:val="none" w:sz="0" w:space="0" w:color="auto"/>
            <w:bottom w:val="none" w:sz="0" w:space="0" w:color="auto"/>
            <w:right w:val="none" w:sz="0" w:space="0" w:color="auto"/>
          </w:divBdr>
        </w:div>
      </w:divsChild>
    </w:div>
    <w:div w:id="869336040">
      <w:bodyDiv w:val="1"/>
      <w:marLeft w:val="0"/>
      <w:marRight w:val="0"/>
      <w:marTop w:val="0"/>
      <w:marBottom w:val="0"/>
      <w:divBdr>
        <w:top w:val="none" w:sz="0" w:space="0" w:color="auto"/>
        <w:left w:val="none" w:sz="0" w:space="0" w:color="auto"/>
        <w:bottom w:val="none" w:sz="0" w:space="0" w:color="auto"/>
        <w:right w:val="none" w:sz="0" w:space="0" w:color="auto"/>
      </w:divBdr>
      <w:divsChild>
        <w:div w:id="1937518750">
          <w:marLeft w:val="547"/>
          <w:marRight w:val="0"/>
          <w:marTop w:val="0"/>
          <w:marBottom w:val="0"/>
          <w:divBdr>
            <w:top w:val="none" w:sz="0" w:space="0" w:color="auto"/>
            <w:left w:val="none" w:sz="0" w:space="0" w:color="auto"/>
            <w:bottom w:val="none" w:sz="0" w:space="0" w:color="auto"/>
            <w:right w:val="none" w:sz="0" w:space="0" w:color="auto"/>
          </w:divBdr>
        </w:div>
      </w:divsChild>
    </w:div>
    <w:div w:id="879128841">
      <w:bodyDiv w:val="1"/>
      <w:marLeft w:val="0"/>
      <w:marRight w:val="0"/>
      <w:marTop w:val="0"/>
      <w:marBottom w:val="0"/>
      <w:divBdr>
        <w:top w:val="none" w:sz="0" w:space="0" w:color="auto"/>
        <w:left w:val="none" w:sz="0" w:space="0" w:color="auto"/>
        <w:bottom w:val="none" w:sz="0" w:space="0" w:color="auto"/>
        <w:right w:val="none" w:sz="0" w:space="0" w:color="auto"/>
      </w:divBdr>
    </w:div>
    <w:div w:id="904069938">
      <w:bodyDiv w:val="1"/>
      <w:marLeft w:val="0"/>
      <w:marRight w:val="0"/>
      <w:marTop w:val="0"/>
      <w:marBottom w:val="0"/>
      <w:divBdr>
        <w:top w:val="none" w:sz="0" w:space="0" w:color="auto"/>
        <w:left w:val="none" w:sz="0" w:space="0" w:color="auto"/>
        <w:bottom w:val="none" w:sz="0" w:space="0" w:color="auto"/>
        <w:right w:val="none" w:sz="0" w:space="0" w:color="auto"/>
      </w:divBdr>
    </w:div>
    <w:div w:id="924918225">
      <w:bodyDiv w:val="1"/>
      <w:marLeft w:val="0"/>
      <w:marRight w:val="0"/>
      <w:marTop w:val="0"/>
      <w:marBottom w:val="0"/>
      <w:divBdr>
        <w:top w:val="none" w:sz="0" w:space="0" w:color="auto"/>
        <w:left w:val="none" w:sz="0" w:space="0" w:color="auto"/>
        <w:bottom w:val="none" w:sz="0" w:space="0" w:color="auto"/>
        <w:right w:val="none" w:sz="0" w:space="0" w:color="auto"/>
      </w:divBdr>
      <w:divsChild>
        <w:div w:id="1431583446">
          <w:marLeft w:val="547"/>
          <w:marRight w:val="0"/>
          <w:marTop w:val="0"/>
          <w:marBottom w:val="0"/>
          <w:divBdr>
            <w:top w:val="none" w:sz="0" w:space="0" w:color="auto"/>
            <w:left w:val="none" w:sz="0" w:space="0" w:color="auto"/>
            <w:bottom w:val="none" w:sz="0" w:space="0" w:color="auto"/>
            <w:right w:val="none" w:sz="0" w:space="0" w:color="auto"/>
          </w:divBdr>
        </w:div>
      </w:divsChild>
    </w:div>
    <w:div w:id="966353897">
      <w:bodyDiv w:val="1"/>
      <w:marLeft w:val="0"/>
      <w:marRight w:val="0"/>
      <w:marTop w:val="0"/>
      <w:marBottom w:val="0"/>
      <w:divBdr>
        <w:top w:val="none" w:sz="0" w:space="0" w:color="auto"/>
        <w:left w:val="none" w:sz="0" w:space="0" w:color="auto"/>
        <w:bottom w:val="none" w:sz="0" w:space="0" w:color="auto"/>
        <w:right w:val="none" w:sz="0" w:space="0" w:color="auto"/>
      </w:divBdr>
    </w:div>
    <w:div w:id="973755976">
      <w:bodyDiv w:val="1"/>
      <w:marLeft w:val="0"/>
      <w:marRight w:val="0"/>
      <w:marTop w:val="0"/>
      <w:marBottom w:val="0"/>
      <w:divBdr>
        <w:top w:val="none" w:sz="0" w:space="0" w:color="auto"/>
        <w:left w:val="none" w:sz="0" w:space="0" w:color="auto"/>
        <w:bottom w:val="none" w:sz="0" w:space="0" w:color="auto"/>
        <w:right w:val="none" w:sz="0" w:space="0" w:color="auto"/>
      </w:divBdr>
      <w:divsChild>
        <w:div w:id="1647707278">
          <w:marLeft w:val="0"/>
          <w:marRight w:val="0"/>
          <w:marTop w:val="0"/>
          <w:marBottom w:val="0"/>
          <w:divBdr>
            <w:top w:val="none" w:sz="0" w:space="0" w:color="auto"/>
            <w:left w:val="none" w:sz="0" w:space="0" w:color="auto"/>
            <w:bottom w:val="none" w:sz="0" w:space="0" w:color="auto"/>
            <w:right w:val="none" w:sz="0" w:space="0" w:color="auto"/>
          </w:divBdr>
        </w:div>
      </w:divsChild>
    </w:div>
    <w:div w:id="1044523906">
      <w:bodyDiv w:val="1"/>
      <w:marLeft w:val="0"/>
      <w:marRight w:val="0"/>
      <w:marTop w:val="0"/>
      <w:marBottom w:val="0"/>
      <w:divBdr>
        <w:top w:val="none" w:sz="0" w:space="0" w:color="auto"/>
        <w:left w:val="none" w:sz="0" w:space="0" w:color="auto"/>
        <w:bottom w:val="none" w:sz="0" w:space="0" w:color="auto"/>
        <w:right w:val="none" w:sz="0" w:space="0" w:color="auto"/>
      </w:divBdr>
      <w:divsChild>
        <w:div w:id="1173691419">
          <w:marLeft w:val="547"/>
          <w:marRight w:val="0"/>
          <w:marTop w:val="0"/>
          <w:marBottom w:val="0"/>
          <w:divBdr>
            <w:top w:val="none" w:sz="0" w:space="0" w:color="auto"/>
            <w:left w:val="none" w:sz="0" w:space="0" w:color="auto"/>
            <w:bottom w:val="none" w:sz="0" w:space="0" w:color="auto"/>
            <w:right w:val="none" w:sz="0" w:space="0" w:color="auto"/>
          </w:divBdr>
        </w:div>
      </w:divsChild>
    </w:div>
    <w:div w:id="1057751384">
      <w:bodyDiv w:val="1"/>
      <w:marLeft w:val="0"/>
      <w:marRight w:val="0"/>
      <w:marTop w:val="0"/>
      <w:marBottom w:val="0"/>
      <w:divBdr>
        <w:top w:val="none" w:sz="0" w:space="0" w:color="auto"/>
        <w:left w:val="none" w:sz="0" w:space="0" w:color="auto"/>
        <w:bottom w:val="none" w:sz="0" w:space="0" w:color="auto"/>
        <w:right w:val="none" w:sz="0" w:space="0" w:color="auto"/>
      </w:divBdr>
    </w:div>
    <w:div w:id="1061909464">
      <w:bodyDiv w:val="1"/>
      <w:marLeft w:val="0"/>
      <w:marRight w:val="0"/>
      <w:marTop w:val="0"/>
      <w:marBottom w:val="0"/>
      <w:divBdr>
        <w:top w:val="none" w:sz="0" w:space="0" w:color="auto"/>
        <w:left w:val="none" w:sz="0" w:space="0" w:color="auto"/>
        <w:bottom w:val="none" w:sz="0" w:space="0" w:color="auto"/>
        <w:right w:val="none" w:sz="0" w:space="0" w:color="auto"/>
      </w:divBdr>
    </w:div>
    <w:div w:id="1083449867">
      <w:bodyDiv w:val="1"/>
      <w:marLeft w:val="0"/>
      <w:marRight w:val="0"/>
      <w:marTop w:val="0"/>
      <w:marBottom w:val="0"/>
      <w:divBdr>
        <w:top w:val="none" w:sz="0" w:space="0" w:color="auto"/>
        <w:left w:val="none" w:sz="0" w:space="0" w:color="auto"/>
        <w:bottom w:val="none" w:sz="0" w:space="0" w:color="auto"/>
        <w:right w:val="none" w:sz="0" w:space="0" w:color="auto"/>
      </w:divBdr>
      <w:divsChild>
        <w:div w:id="1459643310">
          <w:marLeft w:val="0"/>
          <w:marRight w:val="0"/>
          <w:marTop w:val="0"/>
          <w:marBottom w:val="0"/>
          <w:divBdr>
            <w:top w:val="none" w:sz="0" w:space="0" w:color="auto"/>
            <w:left w:val="none" w:sz="0" w:space="0" w:color="auto"/>
            <w:bottom w:val="none" w:sz="0" w:space="0" w:color="auto"/>
            <w:right w:val="none" w:sz="0" w:space="0" w:color="auto"/>
          </w:divBdr>
        </w:div>
      </w:divsChild>
    </w:div>
    <w:div w:id="1173762907">
      <w:bodyDiv w:val="1"/>
      <w:marLeft w:val="0"/>
      <w:marRight w:val="0"/>
      <w:marTop w:val="0"/>
      <w:marBottom w:val="0"/>
      <w:divBdr>
        <w:top w:val="none" w:sz="0" w:space="0" w:color="auto"/>
        <w:left w:val="none" w:sz="0" w:space="0" w:color="auto"/>
        <w:bottom w:val="none" w:sz="0" w:space="0" w:color="auto"/>
        <w:right w:val="none" w:sz="0" w:space="0" w:color="auto"/>
      </w:divBdr>
    </w:div>
    <w:div w:id="1186670867">
      <w:bodyDiv w:val="1"/>
      <w:marLeft w:val="0"/>
      <w:marRight w:val="0"/>
      <w:marTop w:val="0"/>
      <w:marBottom w:val="0"/>
      <w:divBdr>
        <w:top w:val="none" w:sz="0" w:space="0" w:color="auto"/>
        <w:left w:val="none" w:sz="0" w:space="0" w:color="auto"/>
        <w:bottom w:val="none" w:sz="0" w:space="0" w:color="auto"/>
        <w:right w:val="none" w:sz="0" w:space="0" w:color="auto"/>
      </w:divBdr>
      <w:divsChild>
        <w:div w:id="249315698">
          <w:marLeft w:val="547"/>
          <w:marRight w:val="0"/>
          <w:marTop w:val="0"/>
          <w:marBottom w:val="0"/>
          <w:divBdr>
            <w:top w:val="none" w:sz="0" w:space="0" w:color="auto"/>
            <w:left w:val="none" w:sz="0" w:space="0" w:color="auto"/>
            <w:bottom w:val="none" w:sz="0" w:space="0" w:color="auto"/>
            <w:right w:val="none" w:sz="0" w:space="0" w:color="auto"/>
          </w:divBdr>
        </w:div>
      </w:divsChild>
    </w:div>
    <w:div w:id="1198077961">
      <w:bodyDiv w:val="1"/>
      <w:marLeft w:val="0"/>
      <w:marRight w:val="0"/>
      <w:marTop w:val="0"/>
      <w:marBottom w:val="0"/>
      <w:divBdr>
        <w:top w:val="none" w:sz="0" w:space="0" w:color="auto"/>
        <w:left w:val="none" w:sz="0" w:space="0" w:color="auto"/>
        <w:bottom w:val="none" w:sz="0" w:space="0" w:color="auto"/>
        <w:right w:val="none" w:sz="0" w:space="0" w:color="auto"/>
      </w:divBdr>
    </w:div>
    <w:div w:id="1211695449">
      <w:bodyDiv w:val="1"/>
      <w:marLeft w:val="0"/>
      <w:marRight w:val="0"/>
      <w:marTop w:val="0"/>
      <w:marBottom w:val="0"/>
      <w:divBdr>
        <w:top w:val="none" w:sz="0" w:space="0" w:color="auto"/>
        <w:left w:val="none" w:sz="0" w:space="0" w:color="auto"/>
        <w:bottom w:val="none" w:sz="0" w:space="0" w:color="auto"/>
        <w:right w:val="none" w:sz="0" w:space="0" w:color="auto"/>
      </w:divBdr>
    </w:div>
    <w:div w:id="1234699023">
      <w:bodyDiv w:val="1"/>
      <w:marLeft w:val="0"/>
      <w:marRight w:val="0"/>
      <w:marTop w:val="0"/>
      <w:marBottom w:val="0"/>
      <w:divBdr>
        <w:top w:val="none" w:sz="0" w:space="0" w:color="auto"/>
        <w:left w:val="none" w:sz="0" w:space="0" w:color="auto"/>
        <w:bottom w:val="none" w:sz="0" w:space="0" w:color="auto"/>
        <w:right w:val="none" w:sz="0" w:space="0" w:color="auto"/>
      </w:divBdr>
    </w:div>
    <w:div w:id="1239242293">
      <w:bodyDiv w:val="1"/>
      <w:marLeft w:val="0"/>
      <w:marRight w:val="0"/>
      <w:marTop w:val="0"/>
      <w:marBottom w:val="0"/>
      <w:divBdr>
        <w:top w:val="none" w:sz="0" w:space="0" w:color="auto"/>
        <w:left w:val="none" w:sz="0" w:space="0" w:color="auto"/>
        <w:bottom w:val="none" w:sz="0" w:space="0" w:color="auto"/>
        <w:right w:val="none" w:sz="0" w:space="0" w:color="auto"/>
      </w:divBdr>
    </w:div>
    <w:div w:id="1270236623">
      <w:bodyDiv w:val="1"/>
      <w:marLeft w:val="0"/>
      <w:marRight w:val="0"/>
      <w:marTop w:val="0"/>
      <w:marBottom w:val="0"/>
      <w:divBdr>
        <w:top w:val="none" w:sz="0" w:space="0" w:color="auto"/>
        <w:left w:val="none" w:sz="0" w:space="0" w:color="auto"/>
        <w:bottom w:val="none" w:sz="0" w:space="0" w:color="auto"/>
        <w:right w:val="none" w:sz="0" w:space="0" w:color="auto"/>
      </w:divBdr>
    </w:div>
    <w:div w:id="1364748784">
      <w:bodyDiv w:val="1"/>
      <w:marLeft w:val="0"/>
      <w:marRight w:val="0"/>
      <w:marTop w:val="0"/>
      <w:marBottom w:val="0"/>
      <w:divBdr>
        <w:top w:val="none" w:sz="0" w:space="0" w:color="auto"/>
        <w:left w:val="none" w:sz="0" w:space="0" w:color="auto"/>
        <w:bottom w:val="none" w:sz="0" w:space="0" w:color="auto"/>
        <w:right w:val="none" w:sz="0" w:space="0" w:color="auto"/>
      </w:divBdr>
      <w:divsChild>
        <w:div w:id="167792938">
          <w:marLeft w:val="0"/>
          <w:marRight w:val="0"/>
          <w:marTop w:val="0"/>
          <w:marBottom w:val="0"/>
          <w:divBdr>
            <w:top w:val="none" w:sz="0" w:space="0" w:color="auto"/>
            <w:left w:val="none" w:sz="0" w:space="0" w:color="auto"/>
            <w:bottom w:val="none" w:sz="0" w:space="0" w:color="auto"/>
            <w:right w:val="none" w:sz="0" w:space="0" w:color="auto"/>
          </w:divBdr>
        </w:div>
      </w:divsChild>
    </w:div>
    <w:div w:id="1422483058">
      <w:bodyDiv w:val="1"/>
      <w:marLeft w:val="0"/>
      <w:marRight w:val="0"/>
      <w:marTop w:val="0"/>
      <w:marBottom w:val="0"/>
      <w:divBdr>
        <w:top w:val="none" w:sz="0" w:space="0" w:color="auto"/>
        <w:left w:val="none" w:sz="0" w:space="0" w:color="auto"/>
        <w:bottom w:val="none" w:sz="0" w:space="0" w:color="auto"/>
        <w:right w:val="none" w:sz="0" w:space="0" w:color="auto"/>
      </w:divBdr>
      <w:divsChild>
        <w:div w:id="67965238">
          <w:marLeft w:val="547"/>
          <w:marRight w:val="0"/>
          <w:marTop w:val="0"/>
          <w:marBottom w:val="0"/>
          <w:divBdr>
            <w:top w:val="none" w:sz="0" w:space="0" w:color="auto"/>
            <w:left w:val="none" w:sz="0" w:space="0" w:color="auto"/>
            <w:bottom w:val="none" w:sz="0" w:space="0" w:color="auto"/>
            <w:right w:val="none" w:sz="0" w:space="0" w:color="auto"/>
          </w:divBdr>
        </w:div>
        <w:div w:id="1075473173">
          <w:marLeft w:val="547"/>
          <w:marRight w:val="0"/>
          <w:marTop w:val="0"/>
          <w:marBottom w:val="0"/>
          <w:divBdr>
            <w:top w:val="none" w:sz="0" w:space="0" w:color="auto"/>
            <w:left w:val="none" w:sz="0" w:space="0" w:color="auto"/>
            <w:bottom w:val="none" w:sz="0" w:space="0" w:color="auto"/>
            <w:right w:val="none" w:sz="0" w:space="0" w:color="auto"/>
          </w:divBdr>
        </w:div>
      </w:divsChild>
    </w:div>
    <w:div w:id="1431389900">
      <w:bodyDiv w:val="1"/>
      <w:marLeft w:val="0"/>
      <w:marRight w:val="0"/>
      <w:marTop w:val="0"/>
      <w:marBottom w:val="0"/>
      <w:divBdr>
        <w:top w:val="none" w:sz="0" w:space="0" w:color="auto"/>
        <w:left w:val="none" w:sz="0" w:space="0" w:color="auto"/>
        <w:bottom w:val="none" w:sz="0" w:space="0" w:color="auto"/>
        <w:right w:val="none" w:sz="0" w:space="0" w:color="auto"/>
      </w:divBdr>
    </w:div>
    <w:div w:id="1564950144">
      <w:bodyDiv w:val="1"/>
      <w:marLeft w:val="0"/>
      <w:marRight w:val="0"/>
      <w:marTop w:val="0"/>
      <w:marBottom w:val="0"/>
      <w:divBdr>
        <w:top w:val="none" w:sz="0" w:space="0" w:color="auto"/>
        <w:left w:val="none" w:sz="0" w:space="0" w:color="auto"/>
        <w:bottom w:val="none" w:sz="0" w:space="0" w:color="auto"/>
        <w:right w:val="none" w:sz="0" w:space="0" w:color="auto"/>
      </w:divBdr>
    </w:div>
    <w:div w:id="1583951062">
      <w:bodyDiv w:val="1"/>
      <w:marLeft w:val="0"/>
      <w:marRight w:val="0"/>
      <w:marTop w:val="0"/>
      <w:marBottom w:val="0"/>
      <w:divBdr>
        <w:top w:val="none" w:sz="0" w:space="0" w:color="auto"/>
        <w:left w:val="none" w:sz="0" w:space="0" w:color="auto"/>
        <w:bottom w:val="none" w:sz="0" w:space="0" w:color="auto"/>
        <w:right w:val="none" w:sz="0" w:space="0" w:color="auto"/>
      </w:divBdr>
    </w:div>
    <w:div w:id="1629623638">
      <w:bodyDiv w:val="1"/>
      <w:marLeft w:val="0"/>
      <w:marRight w:val="0"/>
      <w:marTop w:val="0"/>
      <w:marBottom w:val="0"/>
      <w:divBdr>
        <w:top w:val="none" w:sz="0" w:space="0" w:color="auto"/>
        <w:left w:val="none" w:sz="0" w:space="0" w:color="auto"/>
        <w:bottom w:val="none" w:sz="0" w:space="0" w:color="auto"/>
        <w:right w:val="none" w:sz="0" w:space="0" w:color="auto"/>
      </w:divBdr>
    </w:div>
    <w:div w:id="1661420438">
      <w:bodyDiv w:val="1"/>
      <w:marLeft w:val="0"/>
      <w:marRight w:val="0"/>
      <w:marTop w:val="0"/>
      <w:marBottom w:val="0"/>
      <w:divBdr>
        <w:top w:val="none" w:sz="0" w:space="0" w:color="auto"/>
        <w:left w:val="none" w:sz="0" w:space="0" w:color="auto"/>
        <w:bottom w:val="none" w:sz="0" w:space="0" w:color="auto"/>
        <w:right w:val="none" w:sz="0" w:space="0" w:color="auto"/>
      </w:divBdr>
    </w:div>
    <w:div w:id="1759985570">
      <w:bodyDiv w:val="1"/>
      <w:marLeft w:val="0"/>
      <w:marRight w:val="0"/>
      <w:marTop w:val="0"/>
      <w:marBottom w:val="0"/>
      <w:divBdr>
        <w:top w:val="none" w:sz="0" w:space="0" w:color="auto"/>
        <w:left w:val="none" w:sz="0" w:space="0" w:color="auto"/>
        <w:bottom w:val="none" w:sz="0" w:space="0" w:color="auto"/>
        <w:right w:val="none" w:sz="0" w:space="0" w:color="auto"/>
      </w:divBdr>
    </w:div>
    <w:div w:id="1806510697">
      <w:bodyDiv w:val="1"/>
      <w:marLeft w:val="0"/>
      <w:marRight w:val="0"/>
      <w:marTop w:val="0"/>
      <w:marBottom w:val="0"/>
      <w:divBdr>
        <w:top w:val="none" w:sz="0" w:space="0" w:color="auto"/>
        <w:left w:val="none" w:sz="0" w:space="0" w:color="auto"/>
        <w:bottom w:val="none" w:sz="0" w:space="0" w:color="auto"/>
        <w:right w:val="none" w:sz="0" w:space="0" w:color="auto"/>
      </w:divBdr>
    </w:div>
    <w:div w:id="1835300423">
      <w:bodyDiv w:val="1"/>
      <w:marLeft w:val="0"/>
      <w:marRight w:val="0"/>
      <w:marTop w:val="0"/>
      <w:marBottom w:val="0"/>
      <w:divBdr>
        <w:top w:val="none" w:sz="0" w:space="0" w:color="auto"/>
        <w:left w:val="none" w:sz="0" w:space="0" w:color="auto"/>
        <w:bottom w:val="none" w:sz="0" w:space="0" w:color="auto"/>
        <w:right w:val="none" w:sz="0" w:space="0" w:color="auto"/>
      </w:divBdr>
    </w:div>
    <w:div w:id="1854034336">
      <w:bodyDiv w:val="1"/>
      <w:marLeft w:val="0"/>
      <w:marRight w:val="0"/>
      <w:marTop w:val="0"/>
      <w:marBottom w:val="0"/>
      <w:divBdr>
        <w:top w:val="none" w:sz="0" w:space="0" w:color="auto"/>
        <w:left w:val="none" w:sz="0" w:space="0" w:color="auto"/>
        <w:bottom w:val="none" w:sz="0" w:space="0" w:color="auto"/>
        <w:right w:val="none" w:sz="0" w:space="0" w:color="auto"/>
      </w:divBdr>
    </w:div>
    <w:div w:id="1894071832">
      <w:bodyDiv w:val="1"/>
      <w:marLeft w:val="0"/>
      <w:marRight w:val="0"/>
      <w:marTop w:val="0"/>
      <w:marBottom w:val="0"/>
      <w:divBdr>
        <w:top w:val="none" w:sz="0" w:space="0" w:color="auto"/>
        <w:left w:val="none" w:sz="0" w:space="0" w:color="auto"/>
        <w:bottom w:val="none" w:sz="0" w:space="0" w:color="auto"/>
        <w:right w:val="none" w:sz="0" w:space="0" w:color="auto"/>
      </w:divBdr>
    </w:div>
    <w:div w:id="1949968797">
      <w:bodyDiv w:val="1"/>
      <w:marLeft w:val="0"/>
      <w:marRight w:val="0"/>
      <w:marTop w:val="0"/>
      <w:marBottom w:val="0"/>
      <w:divBdr>
        <w:top w:val="none" w:sz="0" w:space="0" w:color="auto"/>
        <w:left w:val="none" w:sz="0" w:space="0" w:color="auto"/>
        <w:bottom w:val="none" w:sz="0" w:space="0" w:color="auto"/>
        <w:right w:val="none" w:sz="0" w:space="0" w:color="auto"/>
      </w:divBdr>
    </w:div>
    <w:div w:id="2023430449">
      <w:bodyDiv w:val="1"/>
      <w:marLeft w:val="0"/>
      <w:marRight w:val="0"/>
      <w:marTop w:val="0"/>
      <w:marBottom w:val="0"/>
      <w:divBdr>
        <w:top w:val="none" w:sz="0" w:space="0" w:color="auto"/>
        <w:left w:val="none" w:sz="0" w:space="0" w:color="auto"/>
        <w:bottom w:val="none" w:sz="0" w:space="0" w:color="auto"/>
        <w:right w:val="none" w:sz="0" w:space="0" w:color="auto"/>
      </w:divBdr>
    </w:div>
    <w:div w:id="2092465846">
      <w:bodyDiv w:val="1"/>
      <w:marLeft w:val="0"/>
      <w:marRight w:val="0"/>
      <w:marTop w:val="0"/>
      <w:marBottom w:val="0"/>
      <w:divBdr>
        <w:top w:val="none" w:sz="0" w:space="0" w:color="auto"/>
        <w:left w:val="none" w:sz="0" w:space="0" w:color="auto"/>
        <w:bottom w:val="none" w:sz="0" w:space="0" w:color="auto"/>
        <w:right w:val="none" w:sz="0" w:space="0" w:color="auto"/>
      </w:divBdr>
    </w:div>
    <w:div w:id="209315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wi.thewi.org.uk/__data/assets/pdf_file/0005/781331/Editable-Member-Registration-Form-April-2026.pdf" TargetMode="External"/><Relationship Id="rId21" Type="http://schemas.openxmlformats.org/officeDocument/2006/relationships/hyperlink" Target="mailto:WInamepresident@domain.org.uk" TargetMode="External"/><Relationship Id="rId42" Type="http://schemas.openxmlformats.org/officeDocument/2006/relationships/hyperlink" Target="https://mywi.thewi.org.uk/essential-information/wi-policy-and-guidance" TargetMode="External"/><Relationship Id="rId47" Type="http://schemas.openxmlformats.org/officeDocument/2006/relationships/hyperlink" Target="https://mywi.thewi.org.uk/running-your-wi/wi-finances/wi-accounts-and-financial-statement" TargetMode="External"/><Relationship Id="rId63" Type="http://schemas.openxmlformats.org/officeDocument/2006/relationships/hyperlink" Target="mailto:dataprotection@nfwi.org.uk" TargetMode="External"/><Relationship Id="rId68" Type="http://schemas.openxmlformats.org/officeDocument/2006/relationships/hyperlink" Target="mailto:membership@nfwi.org.uk" TargetMode="External"/><Relationship Id="rId84" Type="http://schemas.openxmlformats.org/officeDocument/2006/relationships/hyperlink" Target="https://mywi.thewi.org.uk/essential-information/wi-policy-and-guidance" TargetMode="External"/><Relationship Id="rId89" Type="http://schemas.openxmlformats.org/officeDocument/2006/relationships/hyperlink" Target="mailto:membership@nfwi.org.uk" TargetMode="External"/><Relationship Id="rId16" Type="http://schemas.openxmlformats.org/officeDocument/2006/relationships/hyperlink" Target="https://mywi.thewi.org.uk/running-your-wi/setting-up-a-wi/workplace-wis" TargetMode="External"/><Relationship Id="rId11" Type="http://schemas.openxmlformats.org/officeDocument/2006/relationships/footnotes" Target="footnotes.xml"/><Relationship Id="rId32" Type="http://schemas.openxmlformats.org/officeDocument/2006/relationships/hyperlink" Target="https://mywi.thewi.org.uk/running-your-wi/members-resources/guidance-on-collecting-subscriptions" TargetMode="External"/><Relationship Id="rId37" Type="http://schemas.openxmlformats.org/officeDocument/2006/relationships/hyperlink" Target="https://mywi.thewi.org.uk/essential-information/wi-policy-and-guidance" TargetMode="External"/><Relationship Id="rId53" Type="http://schemas.openxmlformats.org/officeDocument/2006/relationships/hyperlink" Target="https://www.instagram.com/womensinstitute/" TargetMode="External"/><Relationship Id="rId58" Type="http://schemas.openxmlformats.org/officeDocument/2006/relationships/hyperlink" Target="https://mywi.thewi.org.uk/Publicising-your-WI/resources-and-guidance/online-promotion" TargetMode="External"/><Relationship Id="rId74" Type="http://schemas.openxmlformats.org/officeDocument/2006/relationships/hyperlink" Target="mailto:walesoffice@nfwi-wales.org.uk" TargetMode="External"/><Relationship Id="rId79" Type="http://schemas.openxmlformats.org/officeDocument/2006/relationships/hyperlink" Target="http://www.thewi.org.uk/media-centre" TargetMode="External"/><Relationship Id="rId5" Type="http://schemas.openxmlformats.org/officeDocument/2006/relationships/customXml" Target="../customXml/item5.xml"/><Relationship Id="rId90" Type="http://schemas.openxmlformats.org/officeDocument/2006/relationships/header" Target="header1.xml"/><Relationship Id="rId22" Type="http://schemas.openxmlformats.org/officeDocument/2006/relationships/hyperlink" Target="https://mywi.thewi.org.uk/public-affairs-and-campaigns/news-and-actions/become-a-wi-climate-ambassador" TargetMode="External"/><Relationship Id="rId27" Type="http://schemas.openxmlformats.org/officeDocument/2006/relationships/hyperlink" Target="https://mywi.thewi.org.uk/__data/assets/pdf_file/0005/781331/Editable-Member-Registration-Form-April-2026.pdf" TargetMode="External"/><Relationship Id="rId43" Type="http://schemas.openxmlformats.org/officeDocument/2006/relationships/hyperlink" Target="https://mywi.thewi.org.uk/essential-information/wi-policy-and-guidance" TargetMode="External"/><Relationship Id="rId48" Type="http://schemas.openxmlformats.org/officeDocument/2006/relationships/hyperlink" Target="https://mywi.thewi.org.uk/running-your-wi/wi-finances" TargetMode="External"/><Relationship Id="rId64" Type="http://schemas.openxmlformats.org/officeDocument/2006/relationships/hyperlink" Target="mailto:events@nfwi.org.uk" TargetMode="External"/><Relationship Id="rId69" Type="http://schemas.openxmlformats.org/officeDocument/2006/relationships/hyperlink" Target="mailto:pr@nfwi.org.uk" TargetMode="External"/><Relationship Id="rId8" Type="http://schemas.openxmlformats.org/officeDocument/2006/relationships/styles" Target="styles.xml"/><Relationship Id="rId51" Type="http://schemas.openxmlformats.org/officeDocument/2006/relationships/hyperlink" Target="mailto:support@theWILottery.co.uk" TargetMode="External"/><Relationship Id="rId72" Type="http://schemas.openxmlformats.org/officeDocument/2006/relationships/hyperlink" Target="mailto:wilife@nfwi.org.uk" TargetMode="External"/><Relationship Id="rId80" Type="http://schemas.openxmlformats.org/officeDocument/2006/relationships/hyperlink" Target="https://mywi.thewi.org.uk/essential-information/wi-policy-and-guidance" TargetMode="External"/><Relationship Id="rId85" Type="http://schemas.openxmlformats.org/officeDocument/2006/relationships/hyperlink" Target="mailto:membership@nfwi.org.uk"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mywi.thewi.org.uk/running-your-wi/setting-up-a-wi/prison-wis" TargetMode="External"/><Relationship Id="rId25" Type="http://schemas.openxmlformats.org/officeDocument/2006/relationships/hyperlink" Target="https://mywi.thewi.org.uk/essential-information/wi-policy-and-guidance" TargetMode="External"/><Relationship Id="rId33" Type="http://schemas.openxmlformats.org/officeDocument/2006/relationships/hyperlink" Target="https://www.thewi.org.uk/join-and-support-us/become-a-wi-member/subscription-rates" TargetMode="External"/><Relationship Id="rId38" Type="http://schemas.openxmlformats.org/officeDocument/2006/relationships/hyperlink" Target="https://mywi.thewi.org.uk/__data/assets/pdf_file/0012/528978/NFWI-Access-of-Carers-Policy-April-2023.pdf" TargetMode="External"/><Relationship Id="rId46" Type="http://schemas.openxmlformats.org/officeDocument/2006/relationships/hyperlink" Target="https://mywi.thewi.org.uk/public-affairs-and-campaigns/public-affairs-digest" TargetMode="External"/><Relationship Id="rId59" Type="http://schemas.openxmlformats.org/officeDocument/2006/relationships/hyperlink" Target="https://mywi.thewi.org.uk/communications-and-pr/nfwi-communications-guide" TargetMode="External"/><Relationship Id="rId67" Type="http://schemas.openxmlformats.org/officeDocument/2006/relationships/hyperlink" Target="mailto:HR@nfwi.org.uk" TargetMode="External"/><Relationship Id="rId20" Type="http://schemas.openxmlformats.org/officeDocument/2006/relationships/hyperlink" Target="https://mywi.thewi.org.uk/running-your-wi/guide-to-running-meetings/how-to...-host-a-virtual-meeting" TargetMode="External"/><Relationship Id="rId41" Type="http://schemas.openxmlformats.org/officeDocument/2006/relationships/hyperlink" Target="mailto:safeguardingofficer@nfwi.org.uk" TargetMode="External"/><Relationship Id="rId54" Type="http://schemas.openxmlformats.org/officeDocument/2006/relationships/hyperlink" Target="https://www.facebook.com/thewi" TargetMode="External"/><Relationship Id="rId62" Type="http://schemas.openxmlformats.org/officeDocument/2006/relationships/hyperlink" Target="mailto:mywi@thewi.org.uk" TargetMode="External"/><Relationship Id="rId70" Type="http://schemas.openxmlformats.org/officeDocument/2006/relationships/hyperlink" Target="mailto:pa@nfwi.org.uk" TargetMode="External"/><Relationship Id="rId75" Type="http://schemas.openxmlformats.org/officeDocument/2006/relationships/hyperlink" Target="https://learninghub.thewi.org.uk/" TargetMode="External"/><Relationship Id="rId83" Type="http://schemas.openxmlformats.org/officeDocument/2006/relationships/hyperlink" Target="https://mywi.thewi.org.uk/essential-information/wi-policy-and-guidance" TargetMode="External"/><Relationship Id="rId88" Type="http://schemas.openxmlformats.org/officeDocument/2006/relationships/hyperlink" Target="https://mywi.thewi.org.uk/essential-information/the-wi-constitution"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mywi.thewi.org.uk/running-your-wi/setting-up-a-wi/virtual-wis" TargetMode="External"/><Relationship Id="rId23" Type="http://schemas.openxmlformats.org/officeDocument/2006/relationships/hyperlink" Target="mailto:pa@nfwi.org.uk" TargetMode="External"/><Relationship Id="rId28" Type="http://schemas.openxmlformats.org/officeDocument/2006/relationships/hyperlink" Target="https://mywi.thewi.org.uk/essential-information/wi-life" TargetMode="External"/><Relationship Id="rId36" Type="http://schemas.openxmlformats.org/officeDocument/2006/relationships/hyperlink" Target="https://mywi.thewi.org.uk/essential-information/wi-policy-and-guidance" TargetMode="External"/><Relationship Id="rId49" Type="http://schemas.openxmlformats.org/officeDocument/2006/relationships/hyperlink" Target="https://mywi.thewi.org.uk/running-your-wi/wi-finances/gift-aid" TargetMode="External"/><Relationship Id="rId57" Type="http://schemas.openxmlformats.org/officeDocument/2006/relationships/hyperlink" Target="https://mywi.thewi.org.uk/communications-and-pr/social-media-guides" TargetMode="External"/><Relationship Id="rId10" Type="http://schemas.openxmlformats.org/officeDocument/2006/relationships/webSettings" Target="webSettings.xml"/><Relationship Id="rId31" Type="http://schemas.openxmlformats.org/officeDocument/2006/relationships/hyperlink" Target="https://mywi.thewi.org.uk/running-your-wi/wi-finances/gift-aid" TargetMode="External"/><Relationship Id="rId44" Type="http://schemas.openxmlformats.org/officeDocument/2006/relationships/hyperlink" Target="mailto:pa@nfwi.org.uk" TargetMode="External"/><Relationship Id="rId52" Type="http://schemas.openxmlformats.org/officeDocument/2006/relationships/hyperlink" Target="mailto:hq@nfwi.org.uk" TargetMode="External"/><Relationship Id="rId60" Type="http://schemas.openxmlformats.org/officeDocument/2006/relationships/hyperlink" Target="https://mywi.thewi.org.uk/communications-and-pr/publicising-your-wi/recruitment-materials" TargetMode="External"/><Relationship Id="rId65" Type="http://schemas.openxmlformats.org/officeDocument/2006/relationships/hyperlink" Target="mailto:fd@nfwi.org.uk" TargetMode="External"/><Relationship Id="rId73" Type="http://schemas.openxmlformats.org/officeDocument/2006/relationships/hyperlink" Target="mailto:wilearninghub@nfwi.org.uk" TargetMode="External"/><Relationship Id="rId78" Type="http://schemas.openxmlformats.org/officeDocument/2006/relationships/hyperlink" Target="https://mywi.thewi.org.uk/Publicising-your-WI/annual-review" TargetMode="External"/><Relationship Id="rId81" Type="http://schemas.openxmlformats.org/officeDocument/2006/relationships/hyperlink" Target="https://mywi.thewi.org.uk/running-your-wi/members-resources/looking-after-your-wi-archives" TargetMode="External"/><Relationship Id="rId86" Type="http://schemas.openxmlformats.org/officeDocument/2006/relationships/hyperlink" Target="https://mywi.thewi.org.uk/essential-information/the-wi-constitution" TargetMode="External"/><Relationship Id="rId94"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www.charitycommission.gov.uk" TargetMode="External"/><Relationship Id="rId18" Type="http://schemas.openxmlformats.org/officeDocument/2006/relationships/hyperlink" Target="https://mywi.thewi.org.uk/running-your-wi/setting-up-a-wi/hospice-wis" TargetMode="External"/><Relationship Id="rId39" Type="http://schemas.openxmlformats.org/officeDocument/2006/relationships/hyperlink" Target="https://mywi.thewi.org.uk/essential-information/wi-policy-and-guidance" TargetMode="External"/><Relationship Id="rId34" Type="http://schemas.openxmlformats.org/officeDocument/2006/relationships/hyperlink" Target="https://mywi.thewi.org.uk/essential-information/wi-policy-and-guidance" TargetMode="External"/><Relationship Id="rId50" Type="http://schemas.openxmlformats.org/officeDocument/2006/relationships/hyperlink" Target="https://www.thewilottery.co.uk/good-causes/apply" TargetMode="External"/><Relationship Id="rId55" Type="http://schemas.openxmlformats.org/officeDocument/2006/relationships/hyperlink" Target="https://mywi.thewi.org.uk/Publicising-your-WI/resources-and-guidance/online-promotion" TargetMode="External"/><Relationship Id="rId76" Type="http://schemas.openxmlformats.org/officeDocument/2006/relationships/hyperlink" Target="https://mywi.thewi.org.uk/essential-information/wi-policy-and-guidance" TargetMode="External"/><Relationship Id="rId7" Type="http://schemas.openxmlformats.org/officeDocument/2006/relationships/numbering" Target="numbering.xml"/><Relationship Id="rId71" Type="http://schemas.openxmlformats.org/officeDocument/2006/relationships/hyperlink" Target="mailto:hq@nfwi.org.uk"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mailto:wilife@nfwi.org.uk" TargetMode="External"/><Relationship Id="rId24" Type="http://schemas.openxmlformats.org/officeDocument/2006/relationships/hyperlink" Target="https://mywi.thewi.org.uk/running-your-wi/how-to-create-your-wi-programme/events-calendar" TargetMode="External"/><Relationship Id="rId40" Type="http://schemas.openxmlformats.org/officeDocument/2006/relationships/hyperlink" Target="https://mywi.thewi.org.uk/essential-information/wi-policy-and-guidance" TargetMode="External"/><Relationship Id="rId45" Type="http://schemas.openxmlformats.org/officeDocument/2006/relationships/hyperlink" Target="mailto:pa@nfwi.org.uk" TargetMode="External"/><Relationship Id="rId66" Type="http://schemas.openxmlformats.org/officeDocument/2006/relationships/hyperlink" Target="mailto:m.green@nfwi.org.uk" TargetMode="External"/><Relationship Id="rId87" Type="http://schemas.openxmlformats.org/officeDocument/2006/relationships/hyperlink" Target="mailto:membership@nfwi.org.uk" TargetMode="External"/><Relationship Id="rId61" Type="http://schemas.openxmlformats.org/officeDocument/2006/relationships/hyperlink" Target="mailto:boardsecretary@nfwi.org.uk" TargetMode="External"/><Relationship Id="rId82" Type="http://schemas.openxmlformats.org/officeDocument/2006/relationships/hyperlink" Target="https://mywi.thewi.org.uk/essential-information/wi-policy-and-guidance" TargetMode="External"/><Relationship Id="rId19" Type="http://schemas.openxmlformats.org/officeDocument/2006/relationships/hyperlink" Target="https://mywi.thewi.org.uk/running-your-wi/setting-up-a-wi" TargetMode="External"/><Relationship Id="rId14" Type="http://schemas.openxmlformats.org/officeDocument/2006/relationships/hyperlink" Target="https://mywi.thewi.org.uk/essential-information/wi-policy-and-guidance" TargetMode="External"/><Relationship Id="rId30" Type="http://schemas.openxmlformats.org/officeDocument/2006/relationships/hyperlink" Target="https://mywi.thewi.org.uk/essential-information/subscription-rates" TargetMode="External"/><Relationship Id="rId35" Type="http://schemas.openxmlformats.org/officeDocument/2006/relationships/hyperlink" Target="https://mywi.thewi.org.uk/essential-information/wi-policy-and-guidance" TargetMode="External"/><Relationship Id="rId56" Type="http://schemas.openxmlformats.org/officeDocument/2006/relationships/hyperlink" Target="https://mywi.thewi.org.uk/communications-and-pr/publicising-your-wi/recruitment-materials" TargetMode="External"/><Relationship Id="rId77" Type="http://schemas.openxmlformats.org/officeDocument/2006/relationships/hyperlink" Target="https://mywi.thewi.org.uk/essential-information/wi-policy-and-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F41EC5EC-A01A-4E87-8E90-EB49EB12B0DB}">
    <t:Anchor>
      <t:Comment id="352454307"/>
    </t:Anchor>
    <t:History>
      <t:Event id="{81CFC868-D3EA-42C0-95FB-A17D0686AC17}" time="2024-03-22T11:20:40.119Z">
        <t:Attribution userId="S::v.constantinef@nfwi.org.uk::34f76c27-fca6-45b3-8bbb-f715e1f7efa3" userProvider="AD" userName="Vicky Constantine-Foster"/>
        <t:Anchor>
          <t:Comment id="352454307"/>
        </t:Anchor>
        <t:Create/>
      </t:Event>
      <t:Event id="{D95A3480-FEAD-4415-9190-3F047338938A}" time="2024-03-22T11:20:40.119Z">
        <t:Attribution userId="S::v.constantinef@nfwi.org.uk::34f76c27-fca6-45b3-8bbb-f715e1f7efa3" userProvider="AD" userName="Vicky Constantine-Foster"/>
        <t:Anchor>
          <t:Comment id="352454307"/>
        </t:Anchor>
        <t:Assign userId="S::c.maughan@nfwi.org.uk::9337681b-2eba-4920-b187-e74a8fd001f7" userProvider="AD" userName="Charlotte Maughan"/>
      </t:Event>
      <t:Event id="{0C1C8B69-5274-4587-8D86-3DD55C2BE878}" time="2024-03-22T11:20:40.119Z">
        <t:Attribution userId="S::v.constantinef@nfwi.org.uk::34f76c27-fca6-45b3-8bbb-f715e1f7efa3" userProvider="AD" userName="Vicky Constantine-Foster"/>
        <t:Anchor>
          <t:Comment id="352454307"/>
        </t:Anchor>
        <t:SetTitle title="@Charlotte Maughan can you please check over the on-hold status sections to check for accuracy. Thank you."/>
      </t:Event>
      <t:Event id="{FB6415F1-07FB-4A85-9CCB-214938B0AF31}" time="2024-03-28T15:43:00.06Z">
        <t:Attribution userId="S::c.maughan@nfwi.org.uk::9337681b-2eba-4920-b187-e74a8fd001f7" userProvider="AD" userName="Charlotte Maughan"/>
        <t:Progress percentComplete="100"/>
      </t:Event>
    </t:History>
  </t:Task>
  <t:Task id="{92840339-F25F-4803-830B-CCB78B203EA8}">
    <t:Anchor>
      <t:Comment id="506299508"/>
    </t:Anchor>
    <t:History>
      <t:Event id="{B2E69557-A87F-447B-8F22-2C44346AC944}" time="2025-04-14T14:55:49.319Z">
        <t:Attribution userId="S::v.constantinef@nfwi.org.uk::34f76c27-fca6-45b3-8bbb-f715e1f7efa3" userProvider="AD" userName="Vicky Constantine-Foster"/>
        <t:Anchor>
          <t:Comment id="506299508"/>
        </t:Anchor>
        <t:Create/>
      </t:Event>
      <t:Event id="{C4B634E7-9915-4D0C-8D90-7FF38EA9C730}" time="2025-04-14T14:55:49.319Z">
        <t:Attribution userId="S::v.constantinef@nfwi.org.uk::34f76c27-fca6-45b3-8bbb-f715e1f7efa3" userProvider="AD" userName="Vicky Constantine-Foster"/>
        <t:Anchor>
          <t:Comment id="506299508"/>
        </t:Anchor>
        <t:Assign userId="S::e.holland-lindsay@nfwi.org.uk::94dded7e-0da0-4318-b274-c4eccaa1676b" userProvider="AD" userName="Emma Holland-Lindsay"/>
      </t:Event>
      <t:Event id="{24013097-EC82-4B3B-A19E-8C14993C9E23}" time="2025-04-14T14:55:49.319Z">
        <t:Attribution userId="S::v.constantinef@nfwi.org.uk::34f76c27-fca6-45b3-8bbb-f715e1f7efa3" userProvider="AD" userName="Vicky Constantine-Foster"/>
        <t:Anchor>
          <t:Comment id="506299508"/>
        </t:Anchor>
        <t:SetTitle title="@Emma Holland-Lindsay Are we taking the Twitter handle out or updating to X (this is for the WI Handbook)?"/>
      </t:Event>
      <t:Event id="{AADFEDCD-7FD1-4A4B-9B31-9A779CAFC761}" time="2025-04-30T16:44:55.812Z">
        <t:Attribution userId="S::v.constantinef@nfwi.org.uk::34f76c27-fca6-45b3-8bbb-f715e1f7efa3" userProvider="AD" userName="Vicky Constantine-Fost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335c970-b23a-43b1-895c-ecc68e704308">
      <Terms xmlns="http://schemas.microsoft.com/office/infopath/2007/PartnerControls"/>
    </lcf76f155ced4ddcb4097134ff3c332f>
    <TaxCatchAll xmlns="5622378c-765f-413a-844f-98a2e15c9886" xsi:nil="true"/>
    <SharedWithUsers xmlns="5622378c-765f-413a-844f-98a2e15c9886">
      <UserInfo>
        <DisplayName>Charlotte Maughan</DisplayName>
        <AccountId>61</AccountId>
        <AccountType/>
      </UserInfo>
      <UserInfo>
        <DisplayName>Vicky Constantine-Foster</DisplayName>
        <AccountId>62</AccountId>
        <AccountType/>
      </UserInfo>
      <UserInfo>
        <DisplayName>Juliet Isherwood</DisplayName>
        <AccountId>36</AccountId>
        <AccountType/>
      </UserInfo>
      <UserInfo>
        <DisplayName>Francesca Pal</DisplayName>
        <AccountId>123</AccountId>
        <AccountType/>
      </UserInfo>
    </SharedWithUsers>
    <_Flow_SignoffStatus xmlns="5335c970-b23a-43b1-895c-ecc68e70430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43D0A99C71207D4DBF3F523628FBB30C" ma:contentTypeVersion="17" ma:contentTypeDescription="Create a new document." ma:contentTypeScope="" ma:versionID="93c2f0cda5596a9f32a9d640fa334023">
  <xsd:schema xmlns:xsd="http://www.w3.org/2001/XMLSchema" xmlns:xs="http://www.w3.org/2001/XMLSchema" xmlns:p="http://schemas.microsoft.com/office/2006/metadata/properties" xmlns:ns2="5622378c-765f-413a-844f-98a2e15c9886" xmlns:ns3="5335c970-b23a-43b1-895c-ecc68e704308" targetNamespace="http://schemas.microsoft.com/office/2006/metadata/properties" ma:root="true" ma:fieldsID="20142965f0aaf8f4171fee97b786e381" ns2:_="" ns3:_="">
    <xsd:import namespace="5622378c-765f-413a-844f-98a2e15c9886"/>
    <xsd:import namespace="5335c970-b23a-43b1-895c-ecc68e7043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2378c-765f-413a-844f-98a2e15c98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4555ab2-5813-423b-b832-edac698632d2}" ma:internalName="TaxCatchAll" ma:showField="CatchAllData" ma:web="5622378c-765f-413a-844f-98a2e15c98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35c970-b23a-43b1-895c-ecc68e7043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765771d-2ef9-43b5-8224-2292eac86ae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_x0024_Resources_x003a_core_x002c_Signoff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0E0037-B17E-4CAE-B5C4-EC1BC42C9412}">
  <ds:schemaRefs>
    <ds:schemaRef ds:uri="http://schemas.openxmlformats.org/officeDocument/2006/bibliography"/>
  </ds:schemaRefs>
</ds:datastoreItem>
</file>

<file path=customXml/itemProps2.xml><?xml version="1.0" encoding="utf-8"?>
<ds:datastoreItem xmlns:ds="http://schemas.openxmlformats.org/officeDocument/2006/customXml" ds:itemID="{AF873DA5-742D-40B7-9A30-ED774D460170}">
  <ds:schemaRefs>
    <ds:schemaRef ds:uri="http://schemas.openxmlformats.org/officeDocument/2006/bibliography"/>
  </ds:schemaRefs>
</ds:datastoreItem>
</file>

<file path=customXml/itemProps3.xml><?xml version="1.0" encoding="utf-8"?>
<ds:datastoreItem xmlns:ds="http://schemas.openxmlformats.org/officeDocument/2006/customXml" ds:itemID="{7DEBF7FD-BAB5-4519-9919-4399523694AB}">
  <ds:schemaRefs>
    <ds:schemaRef ds:uri="http://schemas.openxmlformats.org/officeDocument/2006/bibliography"/>
  </ds:schemaRefs>
</ds:datastoreItem>
</file>

<file path=customXml/itemProps4.xml><?xml version="1.0" encoding="utf-8"?>
<ds:datastoreItem xmlns:ds="http://schemas.openxmlformats.org/officeDocument/2006/customXml" ds:itemID="{AF84AC19-2F7A-40E7-851C-85C11B8D88AA}">
  <ds:schemaRefs>
    <ds:schemaRef ds:uri="http://schemas.microsoft.com/sharepoint/v3/contenttype/forms"/>
  </ds:schemaRefs>
</ds:datastoreItem>
</file>

<file path=customXml/itemProps5.xml><?xml version="1.0" encoding="utf-8"?>
<ds:datastoreItem xmlns:ds="http://schemas.openxmlformats.org/officeDocument/2006/customXml" ds:itemID="{4E0E9B3D-969F-44A1-8AF4-1270A2775CB2}">
  <ds:schemaRefs>
    <ds:schemaRef ds:uri="http://schemas.microsoft.com/office/2006/metadata/properties"/>
    <ds:schemaRef ds:uri="http://schemas.microsoft.com/office/infopath/2007/PartnerControls"/>
    <ds:schemaRef ds:uri="5335c970-b23a-43b1-895c-ecc68e704308"/>
    <ds:schemaRef ds:uri="5622378c-765f-413a-844f-98a2e15c9886"/>
  </ds:schemaRefs>
</ds:datastoreItem>
</file>

<file path=customXml/itemProps6.xml><?xml version="1.0" encoding="utf-8"?>
<ds:datastoreItem xmlns:ds="http://schemas.openxmlformats.org/officeDocument/2006/customXml" ds:itemID="{FD654FBC-F0FD-4A68-9D00-6B9DFBE9A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2378c-765f-413a-844f-98a2e15c9886"/>
    <ds:schemaRef ds:uri="5335c970-b23a-43b1-895c-ecc68e704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24010</Words>
  <Characters>136857</Characters>
  <Application>Microsoft Office Word</Application>
  <DocSecurity>0</DocSecurity>
  <Lines>1140</Lines>
  <Paragraphs>321</Paragraphs>
  <ScaleCrop>false</ScaleCrop>
  <Company>NFWI London</Company>
  <LinksUpToDate>false</LinksUpToDate>
  <CharactersWithSpaces>160546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Marchant</dc:creator>
  <cp:keywords/>
  <cp:lastModifiedBy>Charlotte Maughan</cp:lastModifiedBy>
  <cp:revision>4</cp:revision>
  <cp:lastPrinted>2024-04-24T16:08:00Z</cp:lastPrinted>
  <dcterms:created xsi:type="dcterms:W3CDTF">2026-04-13T15:04:00Z</dcterms:created>
  <dcterms:modified xsi:type="dcterms:W3CDTF">2026-05-05T14:42:00Z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0x01010043D0A99C71207D4DBF3F523628FBB30C</vt:lpwstr>
  </property>
  <property fmtid="{D5CDD505-2E9C-101B-9397-08002B2CF9AE}" pid="3" name="Order">
    <vt:r8>355800</vt:r8>
  </property>
  <property fmtid="{D5CDD505-2E9C-101B-9397-08002B2CF9AE}" pid="4" name="MediaServiceImageTags">
    <vt:lpwstr/>
  </property>
</Properties>
</file>